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C04DF" w14:textId="16164EEE" w:rsidR="00A26B15" w:rsidRPr="009F37D2" w:rsidRDefault="00AB39CC" w:rsidP="009F37D2">
      <w:pPr>
        <w:widowControl w:val="0"/>
        <w:spacing w:before="20" w:after="20"/>
        <w:contextualSpacing/>
        <w:jc w:val="center"/>
        <w:rPr>
          <w:b/>
          <w:color w:val="auto"/>
          <w:sz w:val="36"/>
          <w:szCs w:val="36"/>
        </w:rPr>
      </w:pPr>
      <w:r w:rsidRPr="009F37D2">
        <w:rPr>
          <w:b/>
          <w:color w:val="auto"/>
          <w:sz w:val="36"/>
          <w:szCs w:val="36"/>
        </w:rPr>
        <w:t xml:space="preserve">MỤC LỤC HỒ SƠ </w:t>
      </w:r>
      <w:r w:rsidRPr="009F37D2">
        <w:rPr>
          <w:b/>
          <w:color w:val="auto"/>
          <w:sz w:val="36"/>
          <w:szCs w:val="36"/>
          <w:lang w:val="vi-VN"/>
        </w:rPr>
        <w:t>PHƯƠNG ÁN</w:t>
      </w:r>
      <w:r w:rsidRPr="009F37D2">
        <w:rPr>
          <w:b/>
          <w:color w:val="auto"/>
          <w:sz w:val="36"/>
          <w:szCs w:val="36"/>
        </w:rPr>
        <w:t xml:space="preserve"> KỸ THUẬT</w:t>
      </w:r>
    </w:p>
    <w:p w14:paraId="6E3B67A5" w14:textId="3FBD6305" w:rsidR="00571A67" w:rsidRDefault="00AB39CC">
      <w:pPr>
        <w:pStyle w:val="TOC1"/>
        <w:rPr>
          <w:rFonts w:asciiTheme="minorHAnsi" w:eastAsiaTheme="minorEastAsia" w:hAnsiTheme="minorHAnsi" w:cstheme="minorBidi"/>
          <w:b w:val="0"/>
          <w:noProof/>
          <w:color w:val="auto"/>
          <w:sz w:val="22"/>
          <w:szCs w:val="22"/>
        </w:rPr>
      </w:pPr>
      <w:r w:rsidRPr="009F37D2">
        <w:rPr>
          <w:color w:val="auto"/>
        </w:rPr>
        <w:fldChar w:fldCharType="begin"/>
      </w:r>
      <w:r w:rsidRPr="009F37D2">
        <w:rPr>
          <w:color w:val="auto"/>
        </w:rPr>
        <w:instrText xml:space="preserve"> TOC \o "1-1" \h \z \u \t "Heading 2,1,Heading 3,1,Heading 4,4,Heading 5,4" </w:instrText>
      </w:r>
      <w:r w:rsidRPr="009F37D2">
        <w:rPr>
          <w:color w:val="auto"/>
        </w:rPr>
        <w:fldChar w:fldCharType="separate"/>
      </w:r>
      <w:hyperlink w:anchor="_Toc180665923" w:history="1">
        <w:r w:rsidR="00571A67" w:rsidRPr="00ED6113">
          <w:rPr>
            <w:rStyle w:val="Hyperlink"/>
            <w:noProof/>
          </w:rPr>
          <w:t>TẬP I: THUYẾT MINH - TỔ CHỨC XÂY DỰNG</w:t>
        </w:r>
        <w:r w:rsidR="00571A67">
          <w:rPr>
            <w:noProof/>
            <w:webHidden/>
          </w:rPr>
          <w:tab/>
        </w:r>
        <w:r w:rsidR="00571A67">
          <w:rPr>
            <w:noProof/>
            <w:webHidden/>
          </w:rPr>
          <w:fldChar w:fldCharType="begin"/>
        </w:r>
        <w:r w:rsidR="00571A67">
          <w:rPr>
            <w:noProof/>
            <w:webHidden/>
          </w:rPr>
          <w:instrText xml:space="preserve"> PAGEREF _Toc180665923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78040991" w14:textId="4CF25D9E" w:rsidR="00571A67" w:rsidRDefault="001B6FC7">
      <w:pPr>
        <w:pStyle w:val="TOC1"/>
        <w:rPr>
          <w:rFonts w:asciiTheme="minorHAnsi" w:eastAsiaTheme="minorEastAsia" w:hAnsiTheme="minorHAnsi" w:cstheme="minorBidi"/>
          <w:b w:val="0"/>
          <w:noProof/>
          <w:color w:val="auto"/>
          <w:sz w:val="22"/>
          <w:szCs w:val="22"/>
        </w:rPr>
      </w:pPr>
      <w:hyperlink w:anchor="_Toc180665924" w:history="1">
        <w:r w:rsidR="00571A67" w:rsidRPr="00ED6113">
          <w:rPr>
            <w:rStyle w:val="Hyperlink"/>
            <w:noProof/>
          </w:rPr>
          <w:t>QUYỂN I.2: TỔ CHỨC XÂY DỰNG</w:t>
        </w:r>
        <w:r w:rsidR="00571A67">
          <w:rPr>
            <w:noProof/>
            <w:webHidden/>
          </w:rPr>
          <w:tab/>
        </w:r>
        <w:r w:rsidR="00571A67">
          <w:rPr>
            <w:noProof/>
            <w:webHidden/>
          </w:rPr>
          <w:fldChar w:fldCharType="begin"/>
        </w:r>
        <w:r w:rsidR="00571A67">
          <w:rPr>
            <w:noProof/>
            <w:webHidden/>
          </w:rPr>
          <w:instrText xml:space="preserve"> PAGEREF _Toc180665924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4DEFFDC8" w14:textId="1EA6CDDA" w:rsidR="00571A67" w:rsidRDefault="001B6FC7">
      <w:pPr>
        <w:pStyle w:val="TOC1"/>
        <w:rPr>
          <w:rFonts w:asciiTheme="minorHAnsi" w:eastAsiaTheme="minorEastAsia" w:hAnsiTheme="minorHAnsi" w:cstheme="minorBidi"/>
          <w:b w:val="0"/>
          <w:noProof/>
          <w:color w:val="auto"/>
          <w:sz w:val="22"/>
          <w:szCs w:val="22"/>
        </w:rPr>
      </w:pPr>
      <w:hyperlink w:anchor="_Toc180665925" w:history="1">
        <w:r w:rsidR="00571A67" w:rsidRPr="00ED6113">
          <w:rPr>
            <w:rStyle w:val="Hyperlink"/>
            <w:noProof/>
          </w:rPr>
          <w:t>CHƯƠNG 1: CƠ SỞ LẬP TỔ CHỨC XÂY DỰNG</w:t>
        </w:r>
        <w:r w:rsidR="00571A67">
          <w:rPr>
            <w:noProof/>
            <w:webHidden/>
          </w:rPr>
          <w:tab/>
        </w:r>
        <w:r w:rsidR="00571A67">
          <w:rPr>
            <w:noProof/>
            <w:webHidden/>
          </w:rPr>
          <w:fldChar w:fldCharType="begin"/>
        </w:r>
        <w:r w:rsidR="00571A67">
          <w:rPr>
            <w:noProof/>
            <w:webHidden/>
          </w:rPr>
          <w:instrText xml:space="preserve"> PAGEREF _Toc180665925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0AE7B01C" w14:textId="63A00838" w:rsidR="00571A67" w:rsidRDefault="001B6FC7">
      <w:pPr>
        <w:pStyle w:val="TOC1"/>
        <w:rPr>
          <w:rFonts w:asciiTheme="minorHAnsi" w:eastAsiaTheme="minorEastAsia" w:hAnsiTheme="minorHAnsi" w:cstheme="minorBidi"/>
          <w:b w:val="0"/>
          <w:noProof/>
          <w:color w:val="auto"/>
          <w:sz w:val="22"/>
          <w:szCs w:val="22"/>
        </w:rPr>
      </w:pPr>
      <w:hyperlink w:anchor="_Toc180665926" w:history="1">
        <w:r w:rsidR="00571A67" w:rsidRPr="00ED6113">
          <w:rPr>
            <w:rStyle w:val="Hyperlink"/>
            <w:bCs/>
            <w:noProof/>
          </w:rPr>
          <w:t>(Xem QUYỂN I.2: TỔ CHỨC XÂY DỰNG)</w:t>
        </w:r>
        <w:r w:rsidR="00571A67">
          <w:rPr>
            <w:noProof/>
            <w:webHidden/>
          </w:rPr>
          <w:tab/>
        </w:r>
        <w:r w:rsidR="00571A67">
          <w:rPr>
            <w:noProof/>
            <w:webHidden/>
          </w:rPr>
          <w:fldChar w:fldCharType="begin"/>
        </w:r>
        <w:r w:rsidR="00571A67">
          <w:rPr>
            <w:noProof/>
            <w:webHidden/>
          </w:rPr>
          <w:instrText xml:space="preserve"> PAGEREF _Toc180665926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755BDC77" w14:textId="716AE3A9" w:rsidR="00571A67" w:rsidRDefault="001B6FC7">
      <w:pPr>
        <w:pStyle w:val="TOC1"/>
        <w:rPr>
          <w:rFonts w:asciiTheme="minorHAnsi" w:eastAsiaTheme="minorEastAsia" w:hAnsiTheme="minorHAnsi" w:cstheme="minorBidi"/>
          <w:b w:val="0"/>
          <w:noProof/>
          <w:color w:val="auto"/>
          <w:sz w:val="22"/>
          <w:szCs w:val="22"/>
        </w:rPr>
      </w:pPr>
      <w:hyperlink w:anchor="_Toc180665927" w:history="1">
        <w:r w:rsidR="00571A67" w:rsidRPr="00ED6113">
          <w:rPr>
            <w:rStyle w:val="Hyperlink"/>
            <w:noProof/>
          </w:rPr>
          <w:t>CHƯƠNG 2: CƠ SỞ LẬP TỔ CHỨC XÂY DỰNG</w:t>
        </w:r>
        <w:r w:rsidR="00571A67">
          <w:rPr>
            <w:noProof/>
            <w:webHidden/>
          </w:rPr>
          <w:tab/>
        </w:r>
        <w:r w:rsidR="00571A67">
          <w:rPr>
            <w:noProof/>
            <w:webHidden/>
          </w:rPr>
          <w:fldChar w:fldCharType="begin"/>
        </w:r>
        <w:r w:rsidR="00571A67">
          <w:rPr>
            <w:noProof/>
            <w:webHidden/>
          </w:rPr>
          <w:instrText xml:space="preserve"> PAGEREF _Toc180665927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6025A735" w14:textId="7C131F42" w:rsidR="00571A67" w:rsidRDefault="001B6FC7">
      <w:pPr>
        <w:pStyle w:val="TOC1"/>
        <w:rPr>
          <w:rFonts w:asciiTheme="minorHAnsi" w:eastAsiaTheme="minorEastAsia" w:hAnsiTheme="minorHAnsi" w:cstheme="minorBidi"/>
          <w:b w:val="0"/>
          <w:noProof/>
          <w:color w:val="auto"/>
          <w:sz w:val="22"/>
          <w:szCs w:val="22"/>
        </w:rPr>
      </w:pPr>
      <w:hyperlink w:anchor="_Toc180665928" w:history="1">
        <w:r w:rsidR="00571A67" w:rsidRPr="00ED6113">
          <w:rPr>
            <w:rStyle w:val="Hyperlink"/>
            <w:bCs/>
            <w:noProof/>
          </w:rPr>
          <w:t>(Xem QUYỂN I.2: TỔ CHỨC XÂY DỰNG)</w:t>
        </w:r>
        <w:r w:rsidR="00571A67">
          <w:rPr>
            <w:noProof/>
            <w:webHidden/>
          </w:rPr>
          <w:tab/>
        </w:r>
        <w:r w:rsidR="00571A67">
          <w:rPr>
            <w:noProof/>
            <w:webHidden/>
          </w:rPr>
          <w:fldChar w:fldCharType="begin"/>
        </w:r>
        <w:r w:rsidR="00571A67">
          <w:rPr>
            <w:noProof/>
            <w:webHidden/>
          </w:rPr>
          <w:instrText xml:space="preserve"> PAGEREF _Toc180665928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1F8C7E56" w14:textId="7EFB25DF" w:rsidR="00571A67" w:rsidRDefault="001B6FC7">
      <w:pPr>
        <w:pStyle w:val="TOC1"/>
        <w:rPr>
          <w:rFonts w:asciiTheme="minorHAnsi" w:eastAsiaTheme="minorEastAsia" w:hAnsiTheme="minorHAnsi" w:cstheme="minorBidi"/>
          <w:b w:val="0"/>
          <w:noProof/>
          <w:color w:val="auto"/>
          <w:sz w:val="22"/>
          <w:szCs w:val="22"/>
        </w:rPr>
      </w:pPr>
      <w:hyperlink w:anchor="_Toc180665929" w:history="1">
        <w:r w:rsidR="00571A67" w:rsidRPr="00ED6113">
          <w:rPr>
            <w:rStyle w:val="Hyperlink"/>
            <w:noProof/>
          </w:rPr>
          <w:t>CHƯƠNG 3: CHUẨN BỊ CÔNG TRƯỜNG</w:t>
        </w:r>
        <w:r w:rsidR="00571A67">
          <w:rPr>
            <w:noProof/>
            <w:webHidden/>
          </w:rPr>
          <w:tab/>
        </w:r>
        <w:r w:rsidR="00571A67">
          <w:rPr>
            <w:noProof/>
            <w:webHidden/>
          </w:rPr>
          <w:fldChar w:fldCharType="begin"/>
        </w:r>
        <w:r w:rsidR="00571A67">
          <w:rPr>
            <w:noProof/>
            <w:webHidden/>
          </w:rPr>
          <w:instrText xml:space="preserve"> PAGEREF _Toc180665929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6BD77A2A" w14:textId="14ABBA75"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30" w:history="1">
        <w:r w:rsidR="00571A67" w:rsidRPr="00ED6113">
          <w:rPr>
            <w:rStyle w:val="Hyperlink"/>
            <w:noProof/>
          </w:rPr>
          <w:t>3.1. Tổ chức công trường.</w:t>
        </w:r>
        <w:r w:rsidR="00571A67">
          <w:rPr>
            <w:noProof/>
            <w:webHidden/>
          </w:rPr>
          <w:tab/>
        </w:r>
        <w:r w:rsidR="00571A67">
          <w:rPr>
            <w:noProof/>
            <w:webHidden/>
          </w:rPr>
          <w:fldChar w:fldCharType="begin"/>
        </w:r>
        <w:r w:rsidR="00571A67">
          <w:rPr>
            <w:noProof/>
            <w:webHidden/>
          </w:rPr>
          <w:instrText xml:space="preserve"> PAGEREF _Toc180665930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44767DB1" w14:textId="3A001467"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31" w:history="1">
        <w:r w:rsidR="00571A67" w:rsidRPr="00ED6113">
          <w:rPr>
            <w:rStyle w:val="Hyperlink"/>
            <w:noProof/>
          </w:rPr>
          <w:t>3.2. Kho bãi, lán trại.</w:t>
        </w:r>
        <w:r w:rsidR="00571A67">
          <w:rPr>
            <w:noProof/>
            <w:webHidden/>
          </w:rPr>
          <w:tab/>
        </w:r>
        <w:r w:rsidR="00571A67">
          <w:rPr>
            <w:noProof/>
            <w:webHidden/>
          </w:rPr>
          <w:fldChar w:fldCharType="begin"/>
        </w:r>
        <w:r w:rsidR="00571A67">
          <w:rPr>
            <w:noProof/>
            <w:webHidden/>
          </w:rPr>
          <w:instrText xml:space="preserve"> PAGEREF _Toc180665931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10C0C074" w14:textId="289FF5D6"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32" w:history="1">
        <w:r w:rsidR="00571A67" w:rsidRPr="00ED6113">
          <w:rPr>
            <w:rStyle w:val="Hyperlink"/>
            <w:noProof/>
          </w:rPr>
          <w:t>3.3. Đường tạm thi công: không có</w:t>
        </w:r>
        <w:r w:rsidR="00571A67">
          <w:rPr>
            <w:noProof/>
            <w:webHidden/>
          </w:rPr>
          <w:tab/>
        </w:r>
        <w:r w:rsidR="00571A67">
          <w:rPr>
            <w:noProof/>
            <w:webHidden/>
          </w:rPr>
          <w:fldChar w:fldCharType="begin"/>
        </w:r>
        <w:r w:rsidR="00571A67">
          <w:rPr>
            <w:noProof/>
            <w:webHidden/>
          </w:rPr>
          <w:instrText xml:space="preserve"> PAGEREF _Toc180665932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4DA3CAC0" w14:textId="6B25A073"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33" w:history="1">
        <w:r w:rsidR="00571A67" w:rsidRPr="00ED6113">
          <w:rPr>
            <w:rStyle w:val="Hyperlink"/>
            <w:noProof/>
          </w:rPr>
          <w:t>3.4. Nguồn cung cấp vật tư thiết bị.</w:t>
        </w:r>
        <w:r w:rsidR="00571A67">
          <w:rPr>
            <w:noProof/>
            <w:webHidden/>
          </w:rPr>
          <w:tab/>
        </w:r>
        <w:r w:rsidR="00571A67">
          <w:rPr>
            <w:noProof/>
            <w:webHidden/>
          </w:rPr>
          <w:fldChar w:fldCharType="begin"/>
        </w:r>
        <w:r w:rsidR="00571A67">
          <w:rPr>
            <w:noProof/>
            <w:webHidden/>
          </w:rPr>
          <w:instrText xml:space="preserve"> PAGEREF _Toc180665933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1FA612D3" w14:textId="366D0275"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34" w:history="1">
        <w:r w:rsidR="00571A67" w:rsidRPr="00ED6113">
          <w:rPr>
            <w:rStyle w:val="Hyperlink"/>
            <w:noProof/>
          </w:rPr>
          <w:t>3.5. Công tác vận chuyển đường dài.</w:t>
        </w:r>
        <w:r w:rsidR="00571A67">
          <w:rPr>
            <w:noProof/>
            <w:webHidden/>
          </w:rPr>
          <w:tab/>
        </w:r>
        <w:r w:rsidR="00571A67">
          <w:rPr>
            <w:noProof/>
            <w:webHidden/>
          </w:rPr>
          <w:fldChar w:fldCharType="begin"/>
        </w:r>
        <w:r w:rsidR="00571A67">
          <w:rPr>
            <w:noProof/>
            <w:webHidden/>
          </w:rPr>
          <w:instrText xml:space="preserve"> PAGEREF _Toc180665934 \h </w:instrText>
        </w:r>
        <w:r w:rsidR="00571A67">
          <w:rPr>
            <w:noProof/>
            <w:webHidden/>
          </w:rPr>
        </w:r>
        <w:r w:rsidR="00571A67">
          <w:rPr>
            <w:noProof/>
            <w:webHidden/>
          </w:rPr>
          <w:fldChar w:fldCharType="separate"/>
        </w:r>
        <w:r w:rsidR="00571A67">
          <w:rPr>
            <w:noProof/>
            <w:webHidden/>
          </w:rPr>
          <w:t>3</w:t>
        </w:r>
        <w:r w:rsidR="00571A67">
          <w:rPr>
            <w:noProof/>
            <w:webHidden/>
          </w:rPr>
          <w:fldChar w:fldCharType="end"/>
        </w:r>
      </w:hyperlink>
    </w:p>
    <w:p w14:paraId="412CF1C8" w14:textId="283C761F"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35" w:history="1">
        <w:r w:rsidR="00571A67" w:rsidRPr="00ED6113">
          <w:rPr>
            <w:rStyle w:val="Hyperlink"/>
            <w:noProof/>
          </w:rPr>
          <w:t>3.6. Vận chuyển thủ công.</w:t>
        </w:r>
        <w:r w:rsidR="00571A67">
          <w:rPr>
            <w:noProof/>
            <w:webHidden/>
          </w:rPr>
          <w:tab/>
        </w:r>
        <w:r w:rsidR="00571A67">
          <w:rPr>
            <w:noProof/>
            <w:webHidden/>
          </w:rPr>
          <w:fldChar w:fldCharType="begin"/>
        </w:r>
        <w:r w:rsidR="00571A67">
          <w:rPr>
            <w:noProof/>
            <w:webHidden/>
          </w:rPr>
          <w:instrText xml:space="preserve"> PAGEREF _Toc180665935 \h </w:instrText>
        </w:r>
        <w:r w:rsidR="00571A67">
          <w:rPr>
            <w:noProof/>
            <w:webHidden/>
          </w:rPr>
        </w:r>
        <w:r w:rsidR="00571A67">
          <w:rPr>
            <w:noProof/>
            <w:webHidden/>
          </w:rPr>
          <w:fldChar w:fldCharType="separate"/>
        </w:r>
        <w:r w:rsidR="00571A67">
          <w:rPr>
            <w:noProof/>
            <w:webHidden/>
          </w:rPr>
          <w:t>4</w:t>
        </w:r>
        <w:r w:rsidR="00571A67">
          <w:rPr>
            <w:noProof/>
            <w:webHidden/>
          </w:rPr>
          <w:fldChar w:fldCharType="end"/>
        </w:r>
      </w:hyperlink>
    </w:p>
    <w:p w14:paraId="74446A48" w14:textId="4BA079DA"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36" w:history="1">
        <w:r w:rsidR="00571A67" w:rsidRPr="00ED6113">
          <w:rPr>
            <w:rStyle w:val="Hyperlink"/>
            <w:noProof/>
          </w:rPr>
          <w:t>3.7. Điện, nước phục vụ thi công.</w:t>
        </w:r>
        <w:r w:rsidR="00571A67">
          <w:rPr>
            <w:noProof/>
            <w:webHidden/>
          </w:rPr>
          <w:tab/>
        </w:r>
        <w:r w:rsidR="00571A67">
          <w:rPr>
            <w:noProof/>
            <w:webHidden/>
          </w:rPr>
          <w:fldChar w:fldCharType="begin"/>
        </w:r>
        <w:r w:rsidR="00571A67">
          <w:rPr>
            <w:noProof/>
            <w:webHidden/>
          </w:rPr>
          <w:instrText xml:space="preserve"> PAGEREF _Toc180665936 \h </w:instrText>
        </w:r>
        <w:r w:rsidR="00571A67">
          <w:rPr>
            <w:noProof/>
            <w:webHidden/>
          </w:rPr>
        </w:r>
        <w:r w:rsidR="00571A67">
          <w:rPr>
            <w:noProof/>
            <w:webHidden/>
          </w:rPr>
          <w:fldChar w:fldCharType="separate"/>
        </w:r>
        <w:r w:rsidR="00571A67">
          <w:rPr>
            <w:noProof/>
            <w:webHidden/>
          </w:rPr>
          <w:t>4</w:t>
        </w:r>
        <w:r w:rsidR="00571A67">
          <w:rPr>
            <w:noProof/>
            <w:webHidden/>
          </w:rPr>
          <w:fldChar w:fldCharType="end"/>
        </w:r>
      </w:hyperlink>
    </w:p>
    <w:p w14:paraId="7FAE4A2F" w14:textId="5FC304C1" w:rsidR="00571A67" w:rsidRDefault="001B6FC7">
      <w:pPr>
        <w:pStyle w:val="TOC1"/>
        <w:rPr>
          <w:rFonts w:asciiTheme="minorHAnsi" w:eastAsiaTheme="minorEastAsia" w:hAnsiTheme="minorHAnsi" w:cstheme="minorBidi"/>
          <w:b w:val="0"/>
          <w:noProof/>
          <w:color w:val="auto"/>
          <w:sz w:val="22"/>
          <w:szCs w:val="22"/>
        </w:rPr>
      </w:pPr>
      <w:hyperlink w:anchor="_Toc180665937" w:history="1">
        <w:r w:rsidR="00571A67" w:rsidRPr="00ED6113">
          <w:rPr>
            <w:rStyle w:val="Hyperlink"/>
            <w:noProof/>
          </w:rPr>
          <w:t>CHƯƠNG 4: CÁC PHƯƠNG ÁN XÂY LẮP CHÍNH</w:t>
        </w:r>
        <w:r w:rsidR="00571A67">
          <w:rPr>
            <w:noProof/>
            <w:webHidden/>
          </w:rPr>
          <w:tab/>
        </w:r>
        <w:r w:rsidR="00571A67">
          <w:rPr>
            <w:noProof/>
            <w:webHidden/>
          </w:rPr>
          <w:fldChar w:fldCharType="begin"/>
        </w:r>
        <w:r w:rsidR="00571A67">
          <w:rPr>
            <w:noProof/>
            <w:webHidden/>
          </w:rPr>
          <w:instrText xml:space="preserve"> PAGEREF _Toc180665937 \h </w:instrText>
        </w:r>
        <w:r w:rsidR="00571A67">
          <w:rPr>
            <w:noProof/>
            <w:webHidden/>
          </w:rPr>
        </w:r>
        <w:r w:rsidR="00571A67">
          <w:rPr>
            <w:noProof/>
            <w:webHidden/>
          </w:rPr>
          <w:fldChar w:fldCharType="separate"/>
        </w:r>
        <w:r w:rsidR="00571A67">
          <w:rPr>
            <w:noProof/>
            <w:webHidden/>
          </w:rPr>
          <w:t>5</w:t>
        </w:r>
        <w:r w:rsidR="00571A67">
          <w:rPr>
            <w:noProof/>
            <w:webHidden/>
          </w:rPr>
          <w:fldChar w:fldCharType="end"/>
        </w:r>
      </w:hyperlink>
    </w:p>
    <w:p w14:paraId="5C60DAFE" w14:textId="57DB3BB1"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38" w:history="1">
        <w:r w:rsidR="00571A67" w:rsidRPr="00ED6113">
          <w:rPr>
            <w:rStyle w:val="Hyperlink"/>
            <w:noProof/>
          </w:rPr>
          <w:t>4.1. Biện pháp chung.</w:t>
        </w:r>
        <w:r w:rsidR="00571A67">
          <w:rPr>
            <w:noProof/>
            <w:webHidden/>
          </w:rPr>
          <w:tab/>
        </w:r>
        <w:r w:rsidR="00571A67">
          <w:rPr>
            <w:noProof/>
            <w:webHidden/>
          </w:rPr>
          <w:fldChar w:fldCharType="begin"/>
        </w:r>
        <w:r w:rsidR="00571A67">
          <w:rPr>
            <w:noProof/>
            <w:webHidden/>
          </w:rPr>
          <w:instrText xml:space="preserve"> PAGEREF _Toc180665938 \h </w:instrText>
        </w:r>
        <w:r w:rsidR="00571A67">
          <w:rPr>
            <w:noProof/>
            <w:webHidden/>
          </w:rPr>
        </w:r>
        <w:r w:rsidR="00571A67">
          <w:rPr>
            <w:noProof/>
            <w:webHidden/>
          </w:rPr>
          <w:fldChar w:fldCharType="separate"/>
        </w:r>
        <w:r w:rsidR="00571A67">
          <w:rPr>
            <w:noProof/>
            <w:webHidden/>
          </w:rPr>
          <w:t>5</w:t>
        </w:r>
        <w:r w:rsidR="00571A67">
          <w:rPr>
            <w:noProof/>
            <w:webHidden/>
          </w:rPr>
          <w:fldChar w:fldCharType="end"/>
        </w:r>
      </w:hyperlink>
    </w:p>
    <w:p w14:paraId="0ABE2E19" w14:textId="2DFF6AD8"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39" w:history="1">
        <w:r w:rsidR="00571A67" w:rsidRPr="00ED6113">
          <w:rPr>
            <w:rStyle w:val="Hyperlink"/>
            <w:noProof/>
          </w:rPr>
          <w:t>4.2. Thi công móng.</w:t>
        </w:r>
        <w:r w:rsidR="00571A67">
          <w:rPr>
            <w:noProof/>
            <w:webHidden/>
          </w:rPr>
          <w:tab/>
        </w:r>
        <w:r w:rsidR="00571A67">
          <w:rPr>
            <w:noProof/>
            <w:webHidden/>
          </w:rPr>
          <w:fldChar w:fldCharType="begin"/>
        </w:r>
        <w:r w:rsidR="00571A67">
          <w:rPr>
            <w:noProof/>
            <w:webHidden/>
          </w:rPr>
          <w:instrText xml:space="preserve"> PAGEREF _Toc180665939 \h </w:instrText>
        </w:r>
        <w:r w:rsidR="00571A67">
          <w:rPr>
            <w:noProof/>
            <w:webHidden/>
          </w:rPr>
        </w:r>
        <w:r w:rsidR="00571A67">
          <w:rPr>
            <w:noProof/>
            <w:webHidden/>
          </w:rPr>
          <w:fldChar w:fldCharType="separate"/>
        </w:r>
        <w:r w:rsidR="00571A67">
          <w:rPr>
            <w:noProof/>
            <w:webHidden/>
          </w:rPr>
          <w:t>5</w:t>
        </w:r>
        <w:r w:rsidR="00571A67">
          <w:rPr>
            <w:noProof/>
            <w:webHidden/>
          </w:rPr>
          <w:fldChar w:fldCharType="end"/>
        </w:r>
      </w:hyperlink>
    </w:p>
    <w:p w14:paraId="3CFB372B" w14:textId="71B147C3"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40" w:history="1">
        <w:r w:rsidR="00571A67" w:rsidRPr="00ED6113">
          <w:rPr>
            <w:rStyle w:val="Hyperlink"/>
            <w:noProof/>
          </w:rPr>
          <w:t>4.3. Lắp dựng cột.</w:t>
        </w:r>
        <w:r w:rsidR="00571A67">
          <w:rPr>
            <w:noProof/>
            <w:webHidden/>
          </w:rPr>
          <w:tab/>
        </w:r>
        <w:r w:rsidR="00571A67">
          <w:rPr>
            <w:noProof/>
            <w:webHidden/>
          </w:rPr>
          <w:fldChar w:fldCharType="begin"/>
        </w:r>
        <w:r w:rsidR="00571A67">
          <w:rPr>
            <w:noProof/>
            <w:webHidden/>
          </w:rPr>
          <w:instrText xml:space="preserve"> PAGEREF _Toc180665940 \h </w:instrText>
        </w:r>
        <w:r w:rsidR="00571A67">
          <w:rPr>
            <w:noProof/>
            <w:webHidden/>
          </w:rPr>
        </w:r>
        <w:r w:rsidR="00571A67">
          <w:rPr>
            <w:noProof/>
            <w:webHidden/>
          </w:rPr>
          <w:fldChar w:fldCharType="separate"/>
        </w:r>
        <w:r w:rsidR="00571A67">
          <w:rPr>
            <w:noProof/>
            <w:webHidden/>
          </w:rPr>
          <w:t>5</w:t>
        </w:r>
        <w:r w:rsidR="00571A67">
          <w:rPr>
            <w:noProof/>
            <w:webHidden/>
          </w:rPr>
          <w:fldChar w:fldCharType="end"/>
        </w:r>
      </w:hyperlink>
    </w:p>
    <w:p w14:paraId="0C804E68" w14:textId="5AB3A01F"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41" w:history="1">
        <w:r w:rsidR="00571A67" w:rsidRPr="00ED6113">
          <w:rPr>
            <w:rStyle w:val="Hyperlink"/>
            <w:noProof/>
          </w:rPr>
          <w:t>4.4. Lắp thiết bị, cách điện, phụ kiện.</w:t>
        </w:r>
        <w:r w:rsidR="00571A67">
          <w:rPr>
            <w:noProof/>
            <w:webHidden/>
          </w:rPr>
          <w:tab/>
        </w:r>
        <w:r w:rsidR="00571A67">
          <w:rPr>
            <w:noProof/>
            <w:webHidden/>
          </w:rPr>
          <w:fldChar w:fldCharType="begin"/>
        </w:r>
        <w:r w:rsidR="00571A67">
          <w:rPr>
            <w:noProof/>
            <w:webHidden/>
          </w:rPr>
          <w:instrText xml:space="preserve"> PAGEREF _Toc180665941 \h </w:instrText>
        </w:r>
        <w:r w:rsidR="00571A67">
          <w:rPr>
            <w:noProof/>
            <w:webHidden/>
          </w:rPr>
        </w:r>
        <w:r w:rsidR="00571A67">
          <w:rPr>
            <w:noProof/>
            <w:webHidden/>
          </w:rPr>
          <w:fldChar w:fldCharType="separate"/>
        </w:r>
        <w:r w:rsidR="00571A67">
          <w:rPr>
            <w:noProof/>
            <w:webHidden/>
          </w:rPr>
          <w:t>6</w:t>
        </w:r>
        <w:r w:rsidR="00571A67">
          <w:rPr>
            <w:noProof/>
            <w:webHidden/>
          </w:rPr>
          <w:fldChar w:fldCharType="end"/>
        </w:r>
      </w:hyperlink>
    </w:p>
    <w:p w14:paraId="314CA0D5" w14:textId="3EAD8BC3"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42" w:history="1">
        <w:r w:rsidR="00571A67" w:rsidRPr="00ED6113">
          <w:rPr>
            <w:rStyle w:val="Hyperlink"/>
            <w:noProof/>
          </w:rPr>
          <w:t>4.5. Rải căng dây.</w:t>
        </w:r>
        <w:r w:rsidR="00571A67">
          <w:rPr>
            <w:noProof/>
            <w:webHidden/>
          </w:rPr>
          <w:tab/>
        </w:r>
        <w:r w:rsidR="00571A67">
          <w:rPr>
            <w:noProof/>
            <w:webHidden/>
          </w:rPr>
          <w:fldChar w:fldCharType="begin"/>
        </w:r>
        <w:r w:rsidR="00571A67">
          <w:rPr>
            <w:noProof/>
            <w:webHidden/>
          </w:rPr>
          <w:instrText xml:space="preserve"> PAGEREF _Toc180665942 \h </w:instrText>
        </w:r>
        <w:r w:rsidR="00571A67">
          <w:rPr>
            <w:noProof/>
            <w:webHidden/>
          </w:rPr>
        </w:r>
        <w:r w:rsidR="00571A67">
          <w:rPr>
            <w:noProof/>
            <w:webHidden/>
          </w:rPr>
          <w:fldChar w:fldCharType="separate"/>
        </w:r>
        <w:r w:rsidR="00571A67">
          <w:rPr>
            <w:noProof/>
            <w:webHidden/>
          </w:rPr>
          <w:t>6</w:t>
        </w:r>
        <w:r w:rsidR="00571A67">
          <w:rPr>
            <w:noProof/>
            <w:webHidden/>
          </w:rPr>
          <w:fldChar w:fldCharType="end"/>
        </w:r>
      </w:hyperlink>
    </w:p>
    <w:p w14:paraId="63C2D5EE" w14:textId="435B6D9D"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43" w:history="1">
        <w:r w:rsidR="00571A67" w:rsidRPr="00ED6113">
          <w:rPr>
            <w:rStyle w:val="Hyperlink"/>
            <w:noProof/>
          </w:rPr>
          <w:t>4.6. Thi công phần cáp ngầm:</w:t>
        </w:r>
        <w:r w:rsidR="00571A67">
          <w:rPr>
            <w:noProof/>
            <w:webHidden/>
          </w:rPr>
          <w:tab/>
        </w:r>
        <w:r w:rsidR="00571A67">
          <w:rPr>
            <w:noProof/>
            <w:webHidden/>
          </w:rPr>
          <w:fldChar w:fldCharType="begin"/>
        </w:r>
        <w:r w:rsidR="00571A67">
          <w:rPr>
            <w:noProof/>
            <w:webHidden/>
          </w:rPr>
          <w:instrText xml:space="preserve"> PAGEREF _Toc180665943 \h </w:instrText>
        </w:r>
        <w:r w:rsidR="00571A67">
          <w:rPr>
            <w:noProof/>
            <w:webHidden/>
          </w:rPr>
        </w:r>
        <w:r w:rsidR="00571A67">
          <w:rPr>
            <w:noProof/>
            <w:webHidden/>
          </w:rPr>
          <w:fldChar w:fldCharType="separate"/>
        </w:r>
        <w:r w:rsidR="00571A67">
          <w:rPr>
            <w:noProof/>
            <w:webHidden/>
          </w:rPr>
          <w:t>7</w:t>
        </w:r>
        <w:r w:rsidR="00571A67">
          <w:rPr>
            <w:noProof/>
            <w:webHidden/>
          </w:rPr>
          <w:fldChar w:fldCharType="end"/>
        </w:r>
      </w:hyperlink>
    </w:p>
    <w:p w14:paraId="44960166" w14:textId="15735AB1"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44" w:history="1">
        <w:r w:rsidR="00571A67" w:rsidRPr="00ED6113">
          <w:rPr>
            <w:rStyle w:val="Hyperlink"/>
            <w:noProof/>
          </w:rPr>
          <w:t>4.7. Thi công phần trạm biến áp</w:t>
        </w:r>
        <w:r w:rsidR="00571A67">
          <w:rPr>
            <w:noProof/>
            <w:webHidden/>
          </w:rPr>
          <w:tab/>
        </w:r>
        <w:r w:rsidR="00571A67">
          <w:rPr>
            <w:noProof/>
            <w:webHidden/>
          </w:rPr>
          <w:fldChar w:fldCharType="begin"/>
        </w:r>
        <w:r w:rsidR="00571A67">
          <w:rPr>
            <w:noProof/>
            <w:webHidden/>
          </w:rPr>
          <w:instrText xml:space="preserve"> PAGEREF _Toc180665944 \h </w:instrText>
        </w:r>
        <w:r w:rsidR="00571A67">
          <w:rPr>
            <w:noProof/>
            <w:webHidden/>
          </w:rPr>
        </w:r>
        <w:r w:rsidR="00571A67">
          <w:rPr>
            <w:noProof/>
            <w:webHidden/>
          </w:rPr>
          <w:fldChar w:fldCharType="separate"/>
        </w:r>
        <w:r w:rsidR="00571A67">
          <w:rPr>
            <w:noProof/>
            <w:webHidden/>
          </w:rPr>
          <w:t>7</w:t>
        </w:r>
        <w:r w:rsidR="00571A67">
          <w:rPr>
            <w:noProof/>
            <w:webHidden/>
          </w:rPr>
          <w:fldChar w:fldCharType="end"/>
        </w:r>
      </w:hyperlink>
    </w:p>
    <w:p w14:paraId="49C07C26" w14:textId="755C3B00" w:rsidR="00571A67" w:rsidRDefault="001B6FC7">
      <w:pPr>
        <w:pStyle w:val="TOC1"/>
        <w:rPr>
          <w:rFonts w:asciiTheme="minorHAnsi" w:eastAsiaTheme="minorEastAsia" w:hAnsiTheme="minorHAnsi" w:cstheme="minorBidi"/>
          <w:b w:val="0"/>
          <w:noProof/>
          <w:color w:val="auto"/>
          <w:sz w:val="22"/>
          <w:szCs w:val="22"/>
        </w:rPr>
      </w:pPr>
      <w:hyperlink w:anchor="_Toc180665945" w:history="1">
        <w:r w:rsidR="00571A67" w:rsidRPr="00ED6113">
          <w:rPr>
            <w:rStyle w:val="Hyperlink"/>
            <w:noProof/>
          </w:rPr>
          <w:t>CHƯƠNG 5: TIẾN ĐỘ THI CÔNG</w:t>
        </w:r>
        <w:r w:rsidR="00571A67">
          <w:rPr>
            <w:noProof/>
            <w:webHidden/>
          </w:rPr>
          <w:tab/>
        </w:r>
        <w:r w:rsidR="00571A67">
          <w:rPr>
            <w:noProof/>
            <w:webHidden/>
          </w:rPr>
          <w:fldChar w:fldCharType="begin"/>
        </w:r>
        <w:r w:rsidR="00571A67">
          <w:rPr>
            <w:noProof/>
            <w:webHidden/>
          </w:rPr>
          <w:instrText xml:space="preserve"> PAGEREF _Toc180665945 \h </w:instrText>
        </w:r>
        <w:r w:rsidR="00571A67">
          <w:rPr>
            <w:noProof/>
            <w:webHidden/>
          </w:rPr>
        </w:r>
        <w:r w:rsidR="00571A67">
          <w:rPr>
            <w:noProof/>
            <w:webHidden/>
          </w:rPr>
          <w:fldChar w:fldCharType="separate"/>
        </w:r>
        <w:r w:rsidR="00571A67">
          <w:rPr>
            <w:noProof/>
            <w:webHidden/>
          </w:rPr>
          <w:t>8</w:t>
        </w:r>
        <w:r w:rsidR="00571A67">
          <w:rPr>
            <w:noProof/>
            <w:webHidden/>
          </w:rPr>
          <w:fldChar w:fldCharType="end"/>
        </w:r>
      </w:hyperlink>
    </w:p>
    <w:p w14:paraId="78678C54" w14:textId="1D991D4B" w:rsidR="00571A67" w:rsidRDefault="001B6FC7">
      <w:pPr>
        <w:pStyle w:val="TOC1"/>
        <w:rPr>
          <w:rFonts w:asciiTheme="minorHAnsi" w:eastAsiaTheme="minorEastAsia" w:hAnsiTheme="minorHAnsi" w:cstheme="minorBidi"/>
          <w:b w:val="0"/>
          <w:noProof/>
          <w:color w:val="auto"/>
          <w:sz w:val="22"/>
          <w:szCs w:val="22"/>
        </w:rPr>
      </w:pPr>
      <w:hyperlink w:anchor="_Toc180665946" w:history="1">
        <w:r w:rsidR="00571A67" w:rsidRPr="00ED6113">
          <w:rPr>
            <w:rStyle w:val="Hyperlink"/>
            <w:rFonts w:eastAsia="Calibri"/>
            <w:noProof/>
          </w:rPr>
          <w:t>CHƯƠNG 6: BIỂU ĐỒ NHÂN LỰC VÀ DỰ TRÙ PHƯƠNG TIỆN XE MÁY THI CÔNG</w:t>
        </w:r>
        <w:r w:rsidR="00571A67">
          <w:rPr>
            <w:noProof/>
            <w:webHidden/>
          </w:rPr>
          <w:tab/>
        </w:r>
        <w:r w:rsidR="00571A67">
          <w:rPr>
            <w:noProof/>
            <w:webHidden/>
          </w:rPr>
          <w:fldChar w:fldCharType="begin"/>
        </w:r>
        <w:r w:rsidR="00571A67">
          <w:rPr>
            <w:noProof/>
            <w:webHidden/>
          </w:rPr>
          <w:instrText xml:space="preserve"> PAGEREF _Toc180665946 \h </w:instrText>
        </w:r>
        <w:r w:rsidR="00571A67">
          <w:rPr>
            <w:noProof/>
            <w:webHidden/>
          </w:rPr>
        </w:r>
        <w:r w:rsidR="00571A67">
          <w:rPr>
            <w:noProof/>
            <w:webHidden/>
          </w:rPr>
          <w:fldChar w:fldCharType="separate"/>
        </w:r>
        <w:r w:rsidR="00571A67">
          <w:rPr>
            <w:noProof/>
            <w:webHidden/>
          </w:rPr>
          <w:t>9</w:t>
        </w:r>
        <w:r w:rsidR="00571A67">
          <w:rPr>
            <w:noProof/>
            <w:webHidden/>
          </w:rPr>
          <w:fldChar w:fldCharType="end"/>
        </w:r>
      </w:hyperlink>
    </w:p>
    <w:p w14:paraId="377F5A24" w14:textId="6EBED5FA"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47" w:history="1">
        <w:r w:rsidR="00571A67" w:rsidRPr="00ED6113">
          <w:rPr>
            <w:rStyle w:val="Hyperlink"/>
            <w:noProof/>
          </w:rPr>
          <w:t>6.1. Biểu đồ nhân lực</w:t>
        </w:r>
        <w:r w:rsidR="00571A67">
          <w:rPr>
            <w:noProof/>
            <w:webHidden/>
          </w:rPr>
          <w:tab/>
        </w:r>
        <w:r w:rsidR="00571A67">
          <w:rPr>
            <w:noProof/>
            <w:webHidden/>
          </w:rPr>
          <w:fldChar w:fldCharType="begin"/>
        </w:r>
        <w:r w:rsidR="00571A67">
          <w:rPr>
            <w:noProof/>
            <w:webHidden/>
          </w:rPr>
          <w:instrText xml:space="preserve"> PAGEREF _Toc180665947 \h </w:instrText>
        </w:r>
        <w:r w:rsidR="00571A67">
          <w:rPr>
            <w:noProof/>
            <w:webHidden/>
          </w:rPr>
        </w:r>
        <w:r w:rsidR="00571A67">
          <w:rPr>
            <w:noProof/>
            <w:webHidden/>
          </w:rPr>
          <w:fldChar w:fldCharType="separate"/>
        </w:r>
        <w:r w:rsidR="00571A67">
          <w:rPr>
            <w:noProof/>
            <w:webHidden/>
          </w:rPr>
          <w:t>9</w:t>
        </w:r>
        <w:r w:rsidR="00571A67">
          <w:rPr>
            <w:noProof/>
            <w:webHidden/>
          </w:rPr>
          <w:fldChar w:fldCharType="end"/>
        </w:r>
      </w:hyperlink>
    </w:p>
    <w:p w14:paraId="2BB1F903" w14:textId="3771A5FC" w:rsidR="00571A67" w:rsidRDefault="001B6FC7">
      <w:pPr>
        <w:pStyle w:val="TOC1"/>
        <w:rPr>
          <w:rFonts w:asciiTheme="minorHAnsi" w:eastAsiaTheme="minorEastAsia" w:hAnsiTheme="minorHAnsi" w:cstheme="minorBidi"/>
          <w:b w:val="0"/>
          <w:noProof/>
          <w:color w:val="auto"/>
          <w:sz w:val="22"/>
          <w:szCs w:val="22"/>
        </w:rPr>
      </w:pPr>
      <w:hyperlink w:anchor="_Toc180665948" w:history="1">
        <w:r w:rsidR="00571A67" w:rsidRPr="00ED6113">
          <w:rPr>
            <w:rStyle w:val="Hyperlink"/>
            <w:noProof/>
            <w:lang w:val="zh-CN" w:eastAsia="zh-CN"/>
          </w:rPr>
          <w:t>TỔNG CỘNG</w:t>
        </w:r>
        <w:r w:rsidR="00571A67" w:rsidRPr="00ED6113">
          <w:rPr>
            <w:rStyle w:val="Hyperlink"/>
            <w:noProof/>
            <w:lang w:eastAsia="zh-CN"/>
          </w:rPr>
          <w:t xml:space="preserve"> (làm tròn)</w:t>
        </w:r>
        <w:r w:rsidR="00571A67">
          <w:rPr>
            <w:noProof/>
            <w:webHidden/>
          </w:rPr>
          <w:tab/>
        </w:r>
        <w:r w:rsidR="00571A67">
          <w:rPr>
            <w:noProof/>
            <w:webHidden/>
          </w:rPr>
          <w:fldChar w:fldCharType="begin"/>
        </w:r>
        <w:r w:rsidR="00571A67">
          <w:rPr>
            <w:noProof/>
            <w:webHidden/>
          </w:rPr>
          <w:instrText xml:space="preserve"> PAGEREF _Toc180665948 \h </w:instrText>
        </w:r>
        <w:r w:rsidR="00571A67">
          <w:rPr>
            <w:noProof/>
            <w:webHidden/>
          </w:rPr>
        </w:r>
        <w:r w:rsidR="00571A67">
          <w:rPr>
            <w:noProof/>
            <w:webHidden/>
          </w:rPr>
          <w:fldChar w:fldCharType="separate"/>
        </w:r>
        <w:r w:rsidR="00571A67">
          <w:rPr>
            <w:noProof/>
            <w:webHidden/>
          </w:rPr>
          <w:t>9</w:t>
        </w:r>
        <w:r w:rsidR="00571A67">
          <w:rPr>
            <w:noProof/>
            <w:webHidden/>
          </w:rPr>
          <w:fldChar w:fldCharType="end"/>
        </w:r>
      </w:hyperlink>
    </w:p>
    <w:p w14:paraId="65AAAB13" w14:textId="0A4298DB"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49" w:history="1">
        <w:r w:rsidR="00571A67" w:rsidRPr="00ED6113">
          <w:rPr>
            <w:rStyle w:val="Hyperlink"/>
            <w:noProof/>
          </w:rPr>
          <w:t>6.2. Bảng dự trù phương tiện xe máy thi công</w:t>
        </w:r>
        <w:r w:rsidR="00571A67">
          <w:rPr>
            <w:noProof/>
            <w:webHidden/>
          </w:rPr>
          <w:tab/>
        </w:r>
        <w:r w:rsidR="00571A67">
          <w:rPr>
            <w:noProof/>
            <w:webHidden/>
          </w:rPr>
          <w:fldChar w:fldCharType="begin"/>
        </w:r>
        <w:r w:rsidR="00571A67">
          <w:rPr>
            <w:noProof/>
            <w:webHidden/>
          </w:rPr>
          <w:instrText xml:space="preserve"> PAGEREF _Toc180665949 \h </w:instrText>
        </w:r>
        <w:r w:rsidR="00571A67">
          <w:rPr>
            <w:noProof/>
            <w:webHidden/>
          </w:rPr>
        </w:r>
        <w:r w:rsidR="00571A67">
          <w:rPr>
            <w:noProof/>
            <w:webHidden/>
          </w:rPr>
          <w:fldChar w:fldCharType="separate"/>
        </w:r>
        <w:r w:rsidR="00571A67">
          <w:rPr>
            <w:noProof/>
            <w:webHidden/>
          </w:rPr>
          <w:t>9</w:t>
        </w:r>
        <w:r w:rsidR="00571A67">
          <w:rPr>
            <w:noProof/>
            <w:webHidden/>
          </w:rPr>
          <w:fldChar w:fldCharType="end"/>
        </w:r>
      </w:hyperlink>
    </w:p>
    <w:p w14:paraId="5F71E093" w14:textId="5CEAF309" w:rsidR="00571A67" w:rsidRDefault="001B6FC7">
      <w:pPr>
        <w:pStyle w:val="TOC1"/>
        <w:rPr>
          <w:rFonts w:asciiTheme="minorHAnsi" w:eastAsiaTheme="minorEastAsia" w:hAnsiTheme="minorHAnsi" w:cstheme="minorBidi"/>
          <w:b w:val="0"/>
          <w:noProof/>
          <w:color w:val="auto"/>
          <w:sz w:val="22"/>
          <w:szCs w:val="22"/>
        </w:rPr>
      </w:pPr>
      <w:hyperlink w:anchor="_Toc180665950" w:history="1">
        <w:r w:rsidR="00571A67" w:rsidRPr="00ED6113">
          <w:rPr>
            <w:rStyle w:val="Hyperlink"/>
            <w:noProof/>
          </w:rPr>
          <w:t>CHƯƠNG 7: BIỆN PHÁP AN TOÀN TRONG THI CÔNG</w:t>
        </w:r>
        <w:r w:rsidR="00571A67">
          <w:rPr>
            <w:noProof/>
            <w:webHidden/>
          </w:rPr>
          <w:tab/>
        </w:r>
        <w:r w:rsidR="00571A67">
          <w:rPr>
            <w:noProof/>
            <w:webHidden/>
          </w:rPr>
          <w:fldChar w:fldCharType="begin"/>
        </w:r>
        <w:r w:rsidR="00571A67">
          <w:rPr>
            <w:noProof/>
            <w:webHidden/>
          </w:rPr>
          <w:instrText xml:space="preserve"> PAGEREF _Toc180665950 \h </w:instrText>
        </w:r>
        <w:r w:rsidR="00571A67">
          <w:rPr>
            <w:noProof/>
            <w:webHidden/>
          </w:rPr>
        </w:r>
        <w:r w:rsidR="00571A67">
          <w:rPr>
            <w:noProof/>
            <w:webHidden/>
          </w:rPr>
          <w:fldChar w:fldCharType="separate"/>
        </w:r>
        <w:r w:rsidR="00571A67">
          <w:rPr>
            <w:noProof/>
            <w:webHidden/>
          </w:rPr>
          <w:t>10</w:t>
        </w:r>
        <w:r w:rsidR="00571A67">
          <w:rPr>
            <w:noProof/>
            <w:webHidden/>
          </w:rPr>
          <w:fldChar w:fldCharType="end"/>
        </w:r>
      </w:hyperlink>
    </w:p>
    <w:p w14:paraId="2EC15E17" w14:textId="43072632"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51" w:history="1">
        <w:r w:rsidR="00571A67" w:rsidRPr="00ED6113">
          <w:rPr>
            <w:rStyle w:val="Hyperlink"/>
            <w:noProof/>
            <w:lang w:val="af-ZA"/>
          </w:rPr>
          <w:t>7.1. An toàn giao thông :</w:t>
        </w:r>
        <w:r w:rsidR="00571A67">
          <w:rPr>
            <w:noProof/>
            <w:webHidden/>
          </w:rPr>
          <w:tab/>
        </w:r>
        <w:r w:rsidR="00571A67">
          <w:rPr>
            <w:noProof/>
            <w:webHidden/>
          </w:rPr>
          <w:fldChar w:fldCharType="begin"/>
        </w:r>
        <w:r w:rsidR="00571A67">
          <w:rPr>
            <w:noProof/>
            <w:webHidden/>
          </w:rPr>
          <w:instrText xml:space="preserve"> PAGEREF _Toc180665951 \h </w:instrText>
        </w:r>
        <w:r w:rsidR="00571A67">
          <w:rPr>
            <w:noProof/>
            <w:webHidden/>
          </w:rPr>
        </w:r>
        <w:r w:rsidR="00571A67">
          <w:rPr>
            <w:noProof/>
            <w:webHidden/>
          </w:rPr>
          <w:fldChar w:fldCharType="separate"/>
        </w:r>
        <w:r w:rsidR="00571A67">
          <w:rPr>
            <w:noProof/>
            <w:webHidden/>
          </w:rPr>
          <w:t>10</w:t>
        </w:r>
        <w:r w:rsidR="00571A67">
          <w:rPr>
            <w:noProof/>
            <w:webHidden/>
          </w:rPr>
          <w:fldChar w:fldCharType="end"/>
        </w:r>
      </w:hyperlink>
    </w:p>
    <w:p w14:paraId="4B436768" w14:textId="381D66AF"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52" w:history="1">
        <w:r w:rsidR="00571A67" w:rsidRPr="00ED6113">
          <w:rPr>
            <w:rStyle w:val="Hyperlink"/>
            <w:noProof/>
            <w:lang w:val="af-ZA"/>
          </w:rPr>
          <w:t>7.2. An toàn lao động :</w:t>
        </w:r>
        <w:r w:rsidR="00571A67">
          <w:rPr>
            <w:noProof/>
            <w:webHidden/>
          </w:rPr>
          <w:tab/>
        </w:r>
        <w:r w:rsidR="00571A67">
          <w:rPr>
            <w:noProof/>
            <w:webHidden/>
          </w:rPr>
          <w:fldChar w:fldCharType="begin"/>
        </w:r>
        <w:r w:rsidR="00571A67">
          <w:rPr>
            <w:noProof/>
            <w:webHidden/>
          </w:rPr>
          <w:instrText xml:space="preserve"> PAGEREF _Toc180665952 \h </w:instrText>
        </w:r>
        <w:r w:rsidR="00571A67">
          <w:rPr>
            <w:noProof/>
            <w:webHidden/>
          </w:rPr>
        </w:r>
        <w:r w:rsidR="00571A67">
          <w:rPr>
            <w:noProof/>
            <w:webHidden/>
          </w:rPr>
          <w:fldChar w:fldCharType="separate"/>
        </w:r>
        <w:r w:rsidR="00571A67">
          <w:rPr>
            <w:noProof/>
            <w:webHidden/>
          </w:rPr>
          <w:t>10</w:t>
        </w:r>
        <w:r w:rsidR="00571A67">
          <w:rPr>
            <w:noProof/>
            <w:webHidden/>
          </w:rPr>
          <w:fldChar w:fldCharType="end"/>
        </w:r>
      </w:hyperlink>
    </w:p>
    <w:p w14:paraId="73E2CC75" w14:textId="1FC9309C" w:rsidR="00571A67" w:rsidRDefault="001B6FC7">
      <w:pPr>
        <w:pStyle w:val="TOC1"/>
        <w:rPr>
          <w:rFonts w:asciiTheme="minorHAnsi" w:eastAsiaTheme="minorEastAsia" w:hAnsiTheme="minorHAnsi" w:cstheme="minorBidi"/>
          <w:b w:val="0"/>
          <w:noProof/>
          <w:color w:val="auto"/>
          <w:sz w:val="22"/>
          <w:szCs w:val="22"/>
        </w:rPr>
      </w:pPr>
      <w:hyperlink w:anchor="_Toc180665953" w:history="1">
        <w:r w:rsidR="00571A67" w:rsidRPr="00ED6113">
          <w:rPr>
            <w:rStyle w:val="Hyperlink"/>
            <w:noProof/>
          </w:rPr>
          <w:t>CHƯƠNG 8:  QUY TRÌNH BẢO TRÌ CÔNG TRÌNH</w:t>
        </w:r>
        <w:r w:rsidR="00571A67">
          <w:rPr>
            <w:noProof/>
            <w:webHidden/>
          </w:rPr>
          <w:tab/>
        </w:r>
        <w:r w:rsidR="00571A67">
          <w:rPr>
            <w:noProof/>
            <w:webHidden/>
          </w:rPr>
          <w:fldChar w:fldCharType="begin"/>
        </w:r>
        <w:r w:rsidR="00571A67">
          <w:rPr>
            <w:noProof/>
            <w:webHidden/>
          </w:rPr>
          <w:instrText xml:space="preserve"> PAGEREF _Toc180665953 \h </w:instrText>
        </w:r>
        <w:r w:rsidR="00571A67">
          <w:rPr>
            <w:noProof/>
            <w:webHidden/>
          </w:rPr>
        </w:r>
        <w:r w:rsidR="00571A67">
          <w:rPr>
            <w:noProof/>
            <w:webHidden/>
          </w:rPr>
          <w:fldChar w:fldCharType="separate"/>
        </w:r>
        <w:r w:rsidR="00571A67">
          <w:rPr>
            <w:noProof/>
            <w:webHidden/>
          </w:rPr>
          <w:t>11</w:t>
        </w:r>
        <w:r w:rsidR="00571A67">
          <w:rPr>
            <w:noProof/>
            <w:webHidden/>
          </w:rPr>
          <w:fldChar w:fldCharType="end"/>
        </w:r>
      </w:hyperlink>
    </w:p>
    <w:p w14:paraId="5ECA8FE0" w14:textId="20139167"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54" w:history="1">
        <w:r w:rsidR="00571A67" w:rsidRPr="00ED6113">
          <w:rPr>
            <w:rStyle w:val="Hyperlink"/>
            <w:noProof/>
            <w:lang w:val="af-ZA"/>
          </w:rPr>
          <w:t>8.1 Căn cứ pháp lý để thực hiện công tác bảo trì công trình xây dựng:</w:t>
        </w:r>
        <w:r w:rsidR="00571A67">
          <w:rPr>
            <w:noProof/>
            <w:webHidden/>
          </w:rPr>
          <w:tab/>
        </w:r>
        <w:r w:rsidR="00571A67">
          <w:rPr>
            <w:noProof/>
            <w:webHidden/>
          </w:rPr>
          <w:fldChar w:fldCharType="begin"/>
        </w:r>
        <w:r w:rsidR="00571A67">
          <w:rPr>
            <w:noProof/>
            <w:webHidden/>
          </w:rPr>
          <w:instrText xml:space="preserve"> PAGEREF _Toc180665954 \h </w:instrText>
        </w:r>
        <w:r w:rsidR="00571A67">
          <w:rPr>
            <w:noProof/>
            <w:webHidden/>
          </w:rPr>
        </w:r>
        <w:r w:rsidR="00571A67">
          <w:rPr>
            <w:noProof/>
            <w:webHidden/>
          </w:rPr>
          <w:fldChar w:fldCharType="separate"/>
        </w:r>
        <w:r w:rsidR="00571A67">
          <w:rPr>
            <w:noProof/>
            <w:webHidden/>
          </w:rPr>
          <w:t>11</w:t>
        </w:r>
        <w:r w:rsidR="00571A67">
          <w:rPr>
            <w:noProof/>
            <w:webHidden/>
          </w:rPr>
          <w:fldChar w:fldCharType="end"/>
        </w:r>
      </w:hyperlink>
    </w:p>
    <w:p w14:paraId="1BFE6975" w14:textId="718439DF"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55" w:history="1">
        <w:r w:rsidR="00571A67" w:rsidRPr="00ED6113">
          <w:rPr>
            <w:rStyle w:val="Hyperlink"/>
            <w:noProof/>
            <w:lang w:val="af-ZA"/>
          </w:rPr>
          <w:t>8.2 Đặc điểm chính của công trình:</w:t>
        </w:r>
        <w:r w:rsidR="00571A67">
          <w:rPr>
            <w:noProof/>
            <w:webHidden/>
          </w:rPr>
          <w:tab/>
        </w:r>
        <w:r w:rsidR="00571A67">
          <w:rPr>
            <w:noProof/>
            <w:webHidden/>
          </w:rPr>
          <w:fldChar w:fldCharType="begin"/>
        </w:r>
        <w:r w:rsidR="00571A67">
          <w:rPr>
            <w:noProof/>
            <w:webHidden/>
          </w:rPr>
          <w:instrText xml:space="preserve"> PAGEREF _Toc180665955 \h </w:instrText>
        </w:r>
        <w:r w:rsidR="00571A67">
          <w:rPr>
            <w:noProof/>
            <w:webHidden/>
          </w:rPr>
        </w:r>
        <w:r w:rsidR="00571A67">
          <w:rPr>
            <w:noProof/>
            <w:webHidden/>
          </w:rPr>
          <w:fldChar w:fldCharType="separate"/>
        </w:r>
        <w:r w:rsidR="00571A67">
          <w:rPr>
            <w:noProof/>
            <w:webHidden/>
          </w:rPr>
          <w:t>12</w:t>
        </w:r>
        <w:r w:rsidR="00571A67">
          <w:rPr>
            <w:noProof/>
            <w:webHidden/>
          </w:rPr>
          <w:fldChar w:fldCharType="end"/>
        </w:r>
      </w:hyperlink>
    </w:p>
    <w:p w14:paraId="0A206242" w14:textId="20CE7CF0"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56" w:history="1">
        <w:r w:rsidR="00571A67" w:rsidRPr="00ED6113">
          <w:rPr>
            <w:rStyle w:val="Hyperlink"/>
            <w:noProof/>
            <w:lang w:val="af-ZA"/>
          </w:rPr>
          <w:t xml:space="preserve">8.3 </w:t>
        </w:r>
        <w:r w:rsidR="00571A67" w:rsidRPr="00ED6113">
          <w:rPr>
            <w:rStyle w:val="Hyperlink"/>
            <w:noProof/>
            <w:lang w:val="nl-NL"/>
          </w:rPr>
          <w:t>Hướng dẫn chung công tác bảo trì xây dựng:</w:t>
        </w:r>
        <w:r w:rsidR="00571A67">
          <w:rPr>
            <w:noProof/>
            <w:webHidden/>
          </w:rPr>
          <w:tab/>
        </w:r>
        <w:r w:rsidR="00571A67">
          <w:rPr>
            <w:noProof/>
            <w:webHidden/>
          </w:rPr>
          <w:fldChar w:fldCharType="begin"/>
        </w:r>
        <w:r w:rsidR="00571A67">
          <w:rPr>
            <w:noProof/>
            <w:webHidden/>
          </w:rPr>
          <w:instrText xml:space="preserve"> PAGEREF _Toc180665956 \h </w:instrText>
        </w:r>
        <w:r w:rsidR="00571A67">
          <w:rPr>
            <w:noProof/>
            <w:webHidden/>
          </w:rPr>
        </w:r>
        <w:r w:rsidR="00571A67">
          <w:rPr>
            <w:noProof/>
            <w:webHidden/>
          </w:rPr>
          <w:fldChar w:fldCharType="separate"/>
        </w:r>
        <w:r w:rsidR="00571A67">
          <w:rPr>
            <w:noProof/>
            <w:webHidden/>
          </w:rPr>
          <w:t>12</w:t>
        </w:r>
        <w:r w:rsidR="00571A67">
          <w:rPr>
            <w:noProof/>
            <w:webHidden/>
          </w:rPr>
          <w:fldChar w:fldCharType="end"/>
        </w:r>
      </w:hyperlink>
    </w:p>
    <w:p w14:paraId="17662CA9" w14:textId="7195318F"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57" w:history="1">
        <w:r w:rsidR="00571A67" w:rsidRPr="00ED6113">
          <w:rPr>
            <w:rStyle w:val="Hyperlink"/>
            <w:noProof/>
            <w:lang w:val="af-ZA"/>
          </w:rPr>
          <w:t xml:space="preserve">8.4 </w:t>
        </w:r>
        <w:r w:rsidR="00571A67" w:rsidRPr="00ED6113">
          <w:rPr>
            <w:rStyle w:val="Hyperlink"/>
            <w:noProof/>
            <w:lang w:val="nl-NL"/>
          </w:rPr>
          <w:t>Nội dung, trình tự thực hiện công tác bảo trì công trình:</w:t>
        </w:r>
        <w:r w:rsidR="00571A67">
          <w:rPr>
            <w:noProof/>
            <w:webHidden/>
          </w:rPr>
          <w:tab/>
        </w:r>
        <w:r w:rsidR="00571A67">
          <w:rPr>
            <w:noProof/>
            <w:webHidden/>
          </w:rPr>
          <w:fldChar w:fldCharType="begin"/>
        </w:r>
        <w:r w:rsidR="00571A67">
          <w:rPr>
            <w:noProof/>
            <w:webHidden/>
          </w:rPr>
          <w:instrText xml:space="preserve"> PAGEREF _Toc180665957 \h </w:instrText>
        </w:r>
        <w:r w:rsidR="00571A67">
          <w:rPr>
            <w:noProof/>
            <w:webHidden/>
          </w:rPr>
        </w:r>
        <w:r w:rsidR="00571A67">
          <w:rPr>
            <w:noProof/>
            <w:webHidden/>
          </w:rPr>
          <w:fldChar w:fldCharType="separate"/>
        </w:r>
        <w:r w:rsidR="00571A67">
          <w:rPr>
            <w:noProof/>
            <w:webHidden/>
          </w:rPr>
          <w:t>12</w:t>
        </w:r>
        <w:r w:rsidR="00571A67">
          <w:rPr>
            <w:noProof/>
            <w:webHidden/>
          </w:rPr>
          <w:fldChar w:fldCharType="end"/>
        </w:r>
      </w:hyperlink>
    </w:p>
    <w:p w14:paraId="45CC0917" w14:textId="72D1F496"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58" w:history="1">
        <w:r w:rsidR="00571A67" w:rsidRPr="00ED6113">
          <w:rPr>
            <w:rStyle w:val="Hyperlink"/>
            <w:noProof/>
            <w:lang w:val="nl-NL"/>
          </w:rPr>
          <w:t>8.5 Lập kế hoạch bảo trì công trình</w:t>
        </w:r>
        <w:r w:rsidR="00571A67">
          <w:rPr>
            <w:noProof/>
            <w:webHidden/>
          </w:rPr>
          <w:tab/>
        </w:r>
        <w:r w:rsidR="00571A67">
          <w:rPr>
            <w:noProof/>
            <w:webHidden/>
          </w:rPr>
          <w:fldChar w:fldCharType="begin"/>
        </w:r>
        <w:r w:rsidR="00571A67">
          <w:rPr>
            <w:noProof/>
            <w:webHidden/>
          </w:rPr>
          <w:instrText xml:space="preserve"> PAGEREF _Toc180665958 \h </w:instrText>
        </w:r>
        <w:r w:rsidR="00571A67">
          <w:rPr>
            <w:noProof/>
            <w:webHidden/>
          </w:rPr>
        </w:r>
        <w:r w:rsidR="00571A67">
          <w:rPr>
            <w:noProof/>
            <w:webHidden/>
          </w:rPr>
          <w:fldChar w:fldCharType="separate"/>
        </w:r>
        <w:r w:rsidR="00571A67">
          <w:rPr>
            <w:noProof/>
            <w:webHidden/>
          </w:rPr>
          <w:t>15</w:t>
        </w:r>
        <w:r w:rsidR="00571A67">
          <w:rPr>
            <w:noProof/>
            <w:webHidden/>
          </w:rPr>
          <w:fldChar w:fldCharType="end"/>
        </w:r>
      </w:hyperlink>
    </w:p>
    <w:p w14:paraId="3F858BF3" w14:textId="700C39DC"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59" w:history="1">
        <w:r w:rsidR="00571A67" w:rsidRPr="00ED6113">
          <w:rPr>
            <w:rStyle w:val="Hyperlink"/>
            <w:noProof/>
            <w:lang w:val="nl-NL"/>
          </w:rPr>
          <w:t>8.6 Quản lý chất lượng công việc bảo trì công trình</w:t>
        </w:r>
        <w:r w:rsidR="00571A67">
          <w:rPr>
            <w:noProof/>
            <w:webHidden/>
          </w:rPr>
          <w:tab/>
        </w:r>
        <w:r w:rsidR="00571A67">
          <w:rPr>
            <w:noProof/>
            <w:webHidden/>
          </w:rPr>
          <w:fldChar w:fldCharType="begin"/>
        </w:r>
        <w:r w:rsidR="00571A67">
          <w:rPr>
            <w:noProof/>
            <w:webHidden/>
          </w:rPr>
          <w:instrText xml:space="preserve"> PAGEREF _Toc180665959 \h </w:instrText>
        </w:r>
        <w:r w:rsidR="00571A67">
          <w:rPr>
            <w:noProof/>
            <w:webHidden/>
          </w:rPr>
        </w:r>
        <w:r w:rsidR="00571A67">
          <w:rPr>
            <w:noProof/>
            <w:webHidden/>
          </w:rPr>
          <w:fldChar w:fldCharType="separate"/>
        </w:r>
        <w:r w:rsidR="00571A67">
          <w:rPr>
            <w:noProof/>
            <w:webHidden/>
          </w:rPr>
          <w:t>15</w:t>
        </w:r>
        <w:r w:rsidR="00571A67">
          <w:rPr>
            <w:noProof/>
            <w:webHidden/>
          </w:rPr>
          <w:fldChar w:fldCharType="end"/>
        </w:r>
      </w:hyperlink>
    </w:p>
    <w:p w14:paraId="0156C5E5" w14:textId="502C2572"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60" w:history="1">
        <w:r w:rsidR="00571A67" w:rsidRPr="00ED6113">
          <w:rPr>
            <w:rStyle w:val="Hyperlink"/>
            <w:noProof/>
            <w:lang w:val="nl-NL"/>
          </w:rPr>
          <w:t>8.7 Kinh phí bảo trì công trình</w:t>
        </w:r>
        <w:r w:rsidR="00571A67">
          <w:rPr>
            <w:noProof/>
            <w:webHidden/>
          </w:rPr>
          <w:tab/>
        </w:r>
        <w:r w:rsidR="00571A67">
          <w:rPr>
            <w:noProof/>
            <w:webHidden/>
          </w:rPr>
          <w:fldChar w:fldCharType="begin"/>
        </w:r>
        <w:r w:rsidR="00571A67">
          <w:rPr>
            <w:noProof/>
            <w:webHidden/>
          </w:rPr>
          <w:instrText xml:space="preserve"> PAGEREF _Toc180665960 \h </w:instrText>
        </w:r>
        <w:r w:rsidR="00571A67">
          <w:rPr>
            <w:noProof/>
            <w:webHidden/>
          </w:rPr>
        </w:r>
        <w:r w:rsidR="00571A67">
          <w:rPr>
            <w:noProof/>
            <w:webHidden/>
          </w:rPr>
          <w:fldChar w:fldCharType="separate"/>
        </w:r>
        <w:r w:rsidR="00571A67">
          <w:rPr>
            <w:noProof/>
            <w:webHidden/>
          </w:rPr>
          <w:t>15</w:t>
        </w:r>
        <w:r w:rsidR="00571A67">
          <w:rPr>
            <w:noProof/>
            <w:webHidden/>
          </w:rPr>
          <w:fldChar w:fldCharType="end"/>
        </w:r>
      </w:hyperlink>
    </w:p>
    <w:p w14:paraId="78F282C8" w14:textId="0CF9FD50"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61" w:history="1">
        <w:r w:rsidR="00571A67" w:rsidRPr="00ED6113">
          <w:rPr>
            <w:rStyle w:val="Hyperlink"/>
            <w:noProof/>
            <w:lang w:val="nl-NL"/>
          </w:rPr>
          <w:t>8.8 Tuổi thọ công trình (thời gian sử dụng giả định của công trình):</w:t>
        </w:r>
        <w:r w:rsidR="00571A67">
          <w:rPr>
            <w:noProof/>
            <w:webHidden/>
          </w:rPr>
          <w:tab/>
        </w:r>
        <w:r w:rsidR="00571A67">
          <w:rPr>
            <w:noProof/>
            <w:webHidden/>
          </w:rPr>
          <w:fldChar w:fldCharType="begin"/>
        </w:r>
        <w:r w:rsidR="00571A67">
          <w:rPr>
            <w:noProof/>
            <w:webHidden/>
          </w:rPr>
          <w:instrText xml:space="preserve"> PAGEREF _Toc180665961 \h </w:instrText>
        </w:r>
        <w:r w:rsidR="00571A67">
          <w:rPr>
            <w:noProof/>
            <w:webHidden/>
          </w:rPr>
        </w:r>
        <w:r w:rsidR="00571A67">
          <w:rPr>
            <w:noProof/>
            <w:webHidden/>
          </w:rPr>
          <w:fldChar w:fldCharType="separate"/>
        </w:r>
        <w:r w:rsidR="00571A67">
          <w:rPr>
            <w:noProof/>
            <w:webHidden/>
          </w:rPr>
          <w:t>15</w:t>
        </w:r>
        <w:r w:rsidR="00571A67">
          <w:rPr>
            <w:noProof/>
            <w:webHidden/>
          </w:rPr>
          <w:fldChar w:fldCharType="end"/>
        </w:r>
      </w:hyperlink>
    </w:p>
    <w:p w14:paraId="0A903363" w14:textId="209D710E"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62" w:history="1">
        <w:r w:rsidR="00571A67" w:rsidRPr="00ED6113">
          <w:rPr>
            <w:rStyle w:val="Hyperlink"/>
            <w:noProof/>
            <w:lang w:val="nl-NL"/>
          </w:rPr>
          <w:t>8.9 Quy trình bảo dưỡng:</w:t>
        </w:r>
        <w:r w:rsidR="00571A67">
          <w:rPr>
            <w:noProof/>
            <w:webHidden/>
          </w:rPr>
          <w:tab/>
        </w:r>
        <w:r w:rsidR="00571A67">
          <w:rPr>
            <w:noProof/>
            <w:webHidden/>
          </w:rPr>
          <w:fldChar w:fldCharType="begin"/>
        </w:r>
        <w:r w:rsidR="00571A67">
          <w:rPr>
            <w:noProof/>
            <w:webHidden/>
          </w:rPr>
          <w:instrText xml:space="preserve"> PAGEREF _Toc180665962 \h </w:instrText>
        </w:r>
        <w:r w:rsidR="00571A67">
          <w:rPr>
            <w:noProof/>
            <w:webHidden/>
          </w:rPr>
        </w:r>
        <w:r w:rsidR="00571A67">
          <w:rPr>
            <w:noProof/>
            <w:webHidden/>
          </w:rPr>
          <w:fldChar w:fldCharType="separate"/>
        </w:r>
        <w:r w:rsidR="00571A67">
          <w:rPr>
            <w:noProof/>
            <w:webHidden/>
          </w:rPr>
          <w:t>16</w:t>
        </w:r>
        <w:r w:rsidR="00571A67">
          <w:rPr>
            <w:noProof/>
            <w:webHidden/>
          </w:rPr>
          <w:fldChar w:fldCharType="end"/>
        </w:r>
      </w:hyperlink>
    </w:p>
    <w:p w14:paraId="59101E3A" w14:textId="4DDD010C"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63" w:history="1">
        <w:r w:rsidR="00571A67" w:rsidRPr="00ED6113">
          <w:rPr>
            <w:rStyle w:val="Hyperlink"/>
            <w:noProof/>
            <w:lang w:val="nl-NL"/>
          </w:rPr>
          <w:t>Công trình và các bộ phận công trình khi đưa vào khai thác, sử dụng phải được bảo trì theo nghị định số 06/2021/NĐ-CP</w:t>
        </w:r>
        <w:r w:rsidR="00571A67">
          <w:rPr>
            <w:noProof/>
            <w:webHidden/>
          </w:rPr>
          <w:tab/>
        </w:r>
        <w:r w:rsidR="00571A67">
          <w:rPr>
            <w:noProof/>
            <w:webHidden/>
          </w:rPr>
          <w:fldChar w:fldCharType="begin"/>
        </w:r>
        <w:r w:rsidR="00571A67">
          <w:rPr>
            <w:noProof/>
            <w:webHidden/>
          </w:rPr>
          <w:instrText xml:space="preserve"> PAGEREF _Toc180665963 \h </w:instrText>
        </w:r>
        <w:r w:rsidR="00571A67">
          <w:rPr>
            <w:noProof/>
            <w:webHidden/>
          </w:rPr>
        </w:r>
        <w:r w:rsidR="00571A67">
          <w:rPr>
            <w:noProof/>
            <w:webHidden/>
          </w:rPr>
          <w:fldChar w:fldCharType="separate"/>
        </w:r>
        <w:r w:rsidR="00571A67">
          <w:rPr>
            <w:noProof/>
            <w:webHidden/>
          </w:rPr>
          <w:t>16</w:t>
        </w:r>
        <w:r w:rsidR="00571A67">
          <w:rPr>
            <w:noProof/>
            <w:webHidden/>
          </w:rPr>
          <w:fldChar w:fldCharType="end"/>
        </w:r>
      </w:hyperlink>
    </w:p>
    <w:p w14:paraId="5A6478ED" w14:textId="26845641"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64" w:history="1">
        <w:r w:rsidR="00571A67" w:rsidRPr="00ED6113">
          <w:rPr>
            <w:rStyle w:val="Hyperlink"/>
            <w:noProof/>
            <w:lang w:val="nl-NL"/>
          </w:rPr>
          <w:t>a.1. Giai đoạn kiểm tra thường xuyên, kiểm tra định kỳ:</w:t>
        </w:r>
        <w:r w:rsidR="00571A67">
          <w:rPr>
            <w:noProof/>
            <w:webHidden/>
          </w:rPr>
          <w:tab/>
        </w:r>
        <w:r w:rsidR="00571A67">
          <w:rPr>
            <w:noProof/>
            <w:webHidden/>
          </w:rPr>
          <w:fldChar w:fldCharType="begin"/>
        </w:r>
        <w:r w:rsidR="00571A67">
          <w:rPr>
            <w:noProof/>
            <w:webHidden/>
          </w:rPr>
          <w:instrText xml:space="preserve"> PAGEREF _Toc180665964 \h </w:instrText>
        </w:r>
        <w:r w:rsidR="00571A67">
          <w:rPr>
            <w:noProof/>
            <w:webHidden/>
          </w:rPr>
        </w:r>
        <w:r w:rsidR="00571A67">
          <w:rPr>
            <w:noProof/>
            <w:webHidden/>
          </w:rPr>
          <w:fldChar w:fldCharType="separate"/>
        </w:r>
        <w:r w:rsidR="00571A67">
          <w:rPr>
            <w:noProof/>
            <w:webHidden/>
          </w:rPr>
          <w:t>16</w:t>
        </w:r>
        <w:r w:rsidR="00571A67">
          <w:rPr>
            <w:noProof/>
            <w:webHidden/>
          </w:rPr>
          <w:fldChar w:fldCharType="end"/>
        </w:r>
      </w:hyperlink>
    </w:p>
    <w:p w14:paraId="5B7FFE7A" w14:textId="654E3567"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65" w:history="1">
        <w:r w:rsidR="00571A67" w:rsidRPr="00ED6113">
          <w:rPr>
            <w:rStyle w:val="Hyperlink"/>
            <w:noProof/>
            <w:lang w:val="nl-NL"/>
          </w:rPr>
          <w:t>a.2. Kiểm tra bất thường:</w:t>
        </w:r>
        <w:r w:rsidR="00571A67">
          <w:rPr>
            <w:noProof/>
            <w:webHidden/>
          </w:rPr>
          <w:tab/>
        </w:r>
        <w:r w:rsidR="00571A67">
          <w:rPr>
            <w:noProof/>
            <w:webHidden/>
          </w:rPr>
          <w:fldChar w:fldCharType="begin"/>
        </w:r>
        <w:r w:rsidR="00571A67">
          <w:rPr>
            <w:noProof/>
            <w:webHidden/>
          </w:rPr>
          <w:instrText xml:space="preserve"> PAGEREF _Toc180665965 \h </w:instrText>
        </w:r>
        <w:r w:rsidR="00571A67">
          <w:rPr>
            <w:noProof/>
            <w:webHidden/>
          </w:rPr>
        </w:r>
        <w:r w:rsidR="00571A67">
          <w:rPr>
            <w:noProof/>
            <w:webHidden/>
          </w:rPr>
          <w:fldChar w:fldCharType="separate"/>
        </w:r>
        <w:r w:rsidR="00571A67">
          <w:rPr>
            <w:noProof/>
            <w:webHidden/>
          </w:rPr>
          <w:t>16</w:t>
        </w:r>
        <w:r w:rsidR="00571A67">
          <w:rPr>
            <w:noProof/>
            <w:webHidden/>
          </w:rPr>
          <w:fldChar w:fldCharType="end"/>
        </w:r>
      </w:hyperlink>
    </w:p>
    <w:p w14:paraId="58527B1D" w14:textId="7A1213C4"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66" w:history="1">
        <w:r w:rsidR="00571A67" w:rsidRPr="00ED6113">
          <w:rPr>
            <w:rStyle w:val="Hyperlink"/>
            <w:noProof/>
            <w:lang w:val="nl-NL"/>
          </w:rPr>
          <w:t>b.1. Khảo sát sơ bộ:</w:t>
        </w:r>
        <w:r w:rsidR="00571A67">
          <w:rPr>
            <w:noProof/>
            <w:webHidden/>
          </w:rPr>
          <w:tab/>
        </w:r>
        <w:r w:rsidR="00571A67">
          <w:rPr>
            <w:noProof/>
            <w:webHidden/>
          </w:rPr>
          <w:fldChar w:fldCharType="begin"/>
        </w:r>
        <w:r w:rsidR="00571A67">
          <w:rPr>
            <w:noProof/>
            <w:webHidden/>
          </w:rPr>
          <w:instrText xml:space="preserve"> PAGEREF _Toc180665966 \h </w:instrText>
        </w:r>
        <w:r w:rsidR="00571A67">
          <w:rPr>
            <w:noProof/>
            <w:webHidden/>
          </w:rPr>
        </w:r>
        <w:r w:rsidR="00571A67">
          <w:rPr>
            <w:noProof/>
            <w:webHidden/>
          </w:rPr>
          <w:fldChar w:fldCharType="separate"/>
        </w:r>
        <w:r w:rsidR="00571A67">
          <w:rPr>
            <w:noProof/>
            <w:webHidden/>
          </w:rPr>
          <w:t>16</w:t>
        </w:r>
        <w:r w:rsidR="00571A67">
          <w:rPr>
            <w:noProof/>
            <w:webHidden/>
          </w:rPr>
          <w:fldChar w:fldCharType="end"/>
        </w:r>
      </w:hyperlink>
    </w:p>
    <w:p w14:paraId="6F49FDD8" w14:textId="1F79E50D"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67" w:history="1">
        <w:r w:rsidR="00571A67" w:rsidRPr="00ED6113">
          <w:rPr>
            <w:rStyle w:val="Hyperlink"/>
            <w:noProof/>
            <w:lang w:val="nl-NL"/>
          </w:rPr>
          <w:t>b.2. Khảo sát chi tiết:</w:t>
        </w:r>
        <w:r w:rsidR="00571A67">
          <w:rPr>
            <w:noProof/>
            <w:webHidden/>
          </w:rPr>
          <w:tab/>
        </w:r>
        <w:r w:rsidR="00571A67">
          <w:rPr>
            <w:noProof/>
            <w:webHidden/>
          </w:rPr>
          <w:fldChar w:fldCharType="begin"/>
        </w:r>
        <w:r w:rsidR="00571A67">
          <w:rPr>
            <w:noProof/>
            <w:webHidden/>
          </w:rPr>
          <w:instrText xml:space="preserve"> PAGEREF _Toc180665967 \h </w:instrText>
        </w:r>
        <w:r w:rsidR="00571A67">
          <w:rPr>
            <w:noProof/>
            <w:webHidden/>
          </w:rPr>
        </w:r>
        <w:r w:rsidR="00571A67">
          <w:rPr>
            <w:noProof/>
            <w:webHidden/>
          </w:rPr>
          <w:fldChar w:fldCharType="separate"/>
        </w:r>
        <w:r w:rsidR="00571A67">
          <w:rPr>
            <w:noProof/>
            <w:webHidden/>
          </w:rPr>
          <w:t>16</w:t>
        </w:r>
        <w:r w:rsidR="00571A67">
          <w:rPr>
            <w:noProof/>
            <w:webHidden/>
          </w:rPr>
          <w:fldChar w:fldCharType="end"/>
        </w:r>
      </w:hyperlink>
    </w:p>
    <w:p w14:paraId="049C4068" w14:textId="2C29AD31"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68" w:history="1">
        <w:r w:rsidR="00571A67" w:rsidRPr="00ED6113">
          <w:rPr>
            <w:rStyle w:val="Hyperlink"/>
            <w:noProof/>
            <w:lang w:val="nl-NL"/>
          </w:rPr>
          <w:t>b.3. Đánh giá tình trạng công trình:</w:t>
        </w:r>
        <w:r w:rsidR="00571A67">
          <w:rPr>
            <w:noProof/>
            <w:webHidden/>
          </w:rPr>
          <w:tab/>
        </w:r>
        <w:r w:rsidR="00571A67">
          <w:rPr>
            <w:noProof/>
            <w:webHidden/>
          </w:rPr>
          <w:fldChar w:fldCharType="begin"/>
        </w:r>
        <w:r w:rsidR="00571A67">
          <w:rPr>
            <w:noProof/>
            <w:webHidden/>
          </w:rPr>
          <w:instrText xml:space="preserve"> PAGEREF _Toc180665968 \h </w:instrText>
        </w:r>
        <w:r w:rsidR="00571A67">
          <w:rPr>
            <w:noProof/>
            <w:webHidden/>
          </w:rPr>
        </w:r>
        <w:r w:rsidR="00571A67">
          <w:rPr>
            <w:noProof/>
            <w:webHidden/>
          </w:rPr>
          <w:fldChar w:fldCharType="separate"/>
        </w:r>
        <w:r w:rsidR="00571A67">
          <w:rPr>
            <w:noProof/>
            <w:webHidden/>
          </w:rPr>
          <w:t>16</w:t>
        </w:r>
        <w:r w:rsidR="00571A67">
          <w:rPr>
            <w:noProof/>
            <w:webHidden/>
          </w:rPr>
          <w:fldChar w:fldCharType="end"/>
        </w:r>
      </w:hyperlink>
    </w:p>
    <w:p w14:paraId="795F8FD9" w14:textId="733BFDE1"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69" w:history="1">
        <w:r w:rsidR="00571A67" w:rsidRPr="00ED6113">
          <w:rPr>
            <w:rStyle w:val="Hyperlink"/>
            <w:noProof/>
            <w:lang w:val="nl-NL"/>
          </w:rPr>
          <w:t>b.4. Kết luận và kiến nghị:</w:t>
        </w:r>
        <w:r w:rsidR="00571A67">
          <w:rPr>
            <w:noProof/>
            <w:webHidden/>
          </w:rPr>
          <w:tab/>
        </w:r>
        <w:r w:rsidR="00571A67">
          <w:rPr>
            <w:noProof/>
            <w:webHidden/>
          </w:rPr>
          <w:fldChar w:fldCharType="begin"/>
        </w:r>
        <w:r w:rsidR="00571A67">
          <w:rPr>
            <w:noProof/>
            <w:webHidden/>
          </w:rPr>
          <w:instrText xml:space="preserve"> PAGEREF _Toc180665969 \h </w:instrText>
        </w:r>
        <w:r w:rsidR="00571A67">
          <w:rPr>
            <w:noProof/>
            <w:webHidden/>
          </w:rPr>
        </w:r>
        <w:r w:rsidR="00571A67">
          <w:rPr>
            <w:noProof/>
            <w:webHidden/>
          </w:rPr>
          <w:fldChar w:fldCharType="separate"/>
        </w:r>
        <w:r w:rsidR="00571A67">
          <w:rPr>
            <w:noProof/>
            <w:webHidden/>
          </w:rPr>
          <w:t>16</w:t>
        </w:r>
        <w:r w:rsidR="00571A67">
          <w:rPr>
            <w:noProof/>
            <w:webHidden/>
          </w:rPr>
          <w:fldChar w:fldCharType="end"/>
        </w:r>
      </w:hyperlink>
    </w:p>
    <w:p w14:paraId="621E6F44" w14:textId="6FFCBD77" w:rsidR="00571A67" w:rsidRDefault="001B6FC7">
      <w:pPr>
        <w:pStyle w:val="TOC4"/>
        <w:tabs>
          <w:tab w:val="right" w:leader="dot" w:pos="9628"/>
        </w:tabs>
        <w:rPr>
          <w:rFonts w:asciiTheme="minorHAnsi" w:eastAsiaTheme="minorEastAsia" w:hAnsiTheme="minorHAnsi" w:cstheme="minorBidi"/>
          <w:noProof/>
          <w:color w:val="auto"/>
          <w:sz w:val="22"/>
        </w:rPr>
      </w:pPr>
      <w:hyperlink w:anchor="_Toc180665970" w:history="1">
        <w:r w:rsidR="00571A67" w:rsidRPr="00ED6113">
          <w:rPr>
            <w:rStyle w:val="Hyperlink"/>
            <w:noProof/>
            <w:lang w:val="nl-NL"/>
          </w:rPr>
          <w:t>Trên cơ sở khảo sát sơ bộ và khảo sát chi tiết, báo cáo cần có nhận xét, kết luận và kiến nghị các phương án xử lý.</w:t>
        </w:r>
        <w:r w:rsidR="00571A67">
          <w:rPr>
            <w:noProof/>
            <w:webHidden/>
          </w:rPr>
          <w:tab/>
        </w:r>
        <w:r w:rsidR="00571A67">
          <w:rPr>
            <w:noProof/>
            <w:webHidden/>
          </w:rPr>
          <w:fldChar w:fldCharType="begin"/>
        </w:r>
        <w:r w:rsidR="00571A67">
          <w:rPr>
            <w:noProof/>
            <w:webHidden/>
          </w:rPr>
          <w:instrText xml:space="preserve"> PAGEREF _Toc180665970 \h </w:instrText>
        </w:r>
        <w:r w:rsidR="00571A67">
          <w:rPr>
            <w:noProof/>
            <w:webHidden/>
          </w:rPr>
        </w:r>
        <w:r w:rsidR="00571A67">
          <w:rPr>
            <w:noProof/>
            <w:webHidden/>
          </w:rPr>
          <w:fldChar w:fldCharType="separate"/>
        </w:r>
        <w:r w:rsidR="00571A67">
          <w:rPr>
            <w:noProof/>
            <w:webHidden/>
          </w:rPr>
          <w:t>16</w:t>
        </w:r>
        <w:r w:rsidR="00571A67">
          <w:rPr>
            <w:noProof/>
            <w:webHidden/>
          </w:rPr>
          <w:fldChar w:fldCharType="end"/>
        </w:r>
      </w:hyperlink>
    </w:p>
    <w:p w14:paraId="557DF566" w14:textId="449F7239" w:rsidR="00A26B15" w:rsidRPr="009F37D2" w:rsidRDefault="00AB39CC" w:rsidP="009F37D2">
      <w:pPr>
        <w:widowControl w:val="0"/>
        <w:spacing w:before="20" w:after="20"/>
        <w:contextualSpacing/>
        <w:rPr>
          <w:color w:val="auto"/>
        </w:rPr>
      </w:pPr>
      <w:r w:rsidRPr="009F37D2">
        <w:rPr>
          <w:color w:val="auto"/>
        </w:rPr>
        <w:fldChar w:fldCharType="end"/>
      </w:r>
      <w:r w:rsidRPr="009F37D2">
        <w:rPr>
          <w:color w:val="auto"/>
        </w:rPr>
        <w:t xml:space="preserve"> </w:t>
      </w:r>
    </w:p>
    <w:p w14:paraId="5C3C2CE2" w14:textId="77777777" w:rsidR="00A26B15" w:rsidRPr="009F37D2" w:rsidRDefault="00AB39CC" w:rsidP="009F37D2">
      <w:pPr>
        <w:spacing w:before="20" w:after="20" w:line="259" w:lineRule="auto"/>
        <w:jc w:val="left"/>
        <w:rPr>
          <w:rFonts w:eastAsiaTheme="majorEastAsia" w:cstheme="majorBidi"/>
          <w:b/>
          <w:color w:val="auto"/>
          <w:sz w:val="32"/>
          <w:szCs w:val="32"/>
        </w:rPr>
      </w:pPr>
      <w:r w:rsidRPr="009F37D2">
        <w:rPr>
          <w:color w:val="auto"/>
        </w:rPr>
        <w:br w:type="page"/>
      </w:r>
    </w:p>
    <w:p w14:paraId="0B92CA59" w14:textId="77777777" w:rsidR="00A26B15" w:rsidRPr="009F37D2" w:rsidRDefault="00AB39CC" w:rsidP="009F37D2">
      <w:pPr>
        <w:pStyle w:val="Heading1"/>
        <w:spacing w:before="20" w:after="20"/>
        <w:rPr>
          <w:color w:val="auto"/>
        </w:rPr>
      </w:pPr>
      <w:bookmarkStart w:id="0" w:name="_Toc180665923"/>
      <w:r w:rsidRPr="009F37D2">
        <w:rPr>
          <w:color w:val="auto"/>
        </w:rPr>
        <w:lastRenderedPageBreak/>
        <w:t>TẬP I: THUYẾT MINH - TỔ CHỨC XÂY DỰNG</w:t>
      </w:r>
      <w:bookmarkEnd w:id="0"/>
    </w:p>
    <w:p w14:paraId="19696F8F" w14:textId="77777777" w:rsidR="00A26B15" w:rsidRPr="009F37D2" w:rsidRDefault="00AB39CC" w:rsidP="009F37D2">
      <w:pPr>
        <w:pStyle w:val="Heading2"/>
        <w:spacing w:before="20" w:after="20"/>
        <w:jc w:val="center"/>
        <w:rPr>
          <w:color w:val="auto"/>
        </w:rPr>
      </w:pPr>
      <w:bookmarkStart w:id="1" w:name="_Toc180665924"/>
      <w:r w:rsidRPr="009F37D2">
        <w:rPr>
          <w:color w:val="auto"/>
        </w:rPr>
        <w:t>QUYỂN I.2: TỔ CHỨC XÂY DỰNG</w:t>
      </w:r>
      <w:bookmarkEnd w:id="1"/>
    </w:p>
    <w:p w14:paraId="1A9C0053" w14:textId="77777777" w:rsidR="005F3104" w:rsidRDefault="00AB39CC" w:rsidP="009F37D2">
      <w:pPr>
        <w:pStyle w:val="Heading3"/>
        <w:spacing w:before="20" w:after="20"/>
        <w:rPr>
          <w:color w:val="auto"/>
        </w:rPr>
      </w:pPr>
      <w:bookmarkStart w:id="2" w:name="_Toc180665925"/>
      <w:r w:rsidRPr="009F37D2">
        <w:rPr>
          <w:color w:val="auto"/>
        </w:rPr>
        <w:t>CHƯƠNG 1: CƠ SỞ LẬP TỔ CHỨC XÂY DỰNG</w:t>
      </w:r>
      <w:bookmarkEnd w:id="2"/>
    </w:p>
    <w:p w14:paraId="79824600" w14:textId="4B2C42CE" w:rsidR="005F3104" w:rsidRPr="005F3104" w:rsidRDefault="005F3104" w:rsidP="005F3104">
      <w:pPr>
        <w:pStyle w:val="Heading2"/>
        <w:spacing w:before="20" w:after="20"/>
        <w:jc w:val="center"/>
        <w:rPr>
          <w:b w:val="0"/>
          <w:bCs/>
          <w:color w:val="auto"/>
        </w:rPr>
      </w:pPr>
      <w:bookmarkStart w:id="3" w:name="_Toc180665926"/>
      <w:r>
        <w:rPr>
          <w:b w:val="0"/>
          <w:bCs/>
          <w:color w:val="auto"/>
        </w:rPr>
        <w:t>(</w:t>
      </w:r>
      <w:r w:rsidRPr="005F3104">
        <w:rPr>
          <w:b w:val="0"/>
          <w:bCs/>
          <w:color w:val="auto"/>
        </w:rPr>
        <w:t>Xem</w:t>
      </w:r>
      <w:r w:rsidR="00AB39CC" w:rsidRPr="005F3104">
        <w:rPr>
          <w:b w:val="0"/>
          <w:bCs/>
          <w:color w:val="auto"/>
        </w:rPr>
        <w:t xml:space="preserve"> </w:t>
      </w:r>
      <w:r w:rsidRPr="005F3104">
        <w:rPr>
          <w:b w:val="0"/>
          <w:bCs/>
          <w:color w:val="auto"/>
        </w:rPr>
        <w:t>QUYỂN I.2: TỔ CHỨC XÂY DỰNG</w:t>
      </w:r>
      <w:r>
        <w:rPr>
          <w:b w:val="0"/>
          <w:bCs/>
          <w:color w:val="auto"/>
        </w:rPr>
        <w:t>)</w:t>
      </w:r>
      <w:bookmarkEnd w:id="3"/>
    </w:p>
    <w:p w14:paraId="7CE96F67" w14:textId="15C465F7" w:rsidR="00A26B15" w:rsidRPr="009F37D2" w:rsidRDefault="00A26B15" w:rsidP="009F37D2">
      <w:pPr>
        <w:pStyle w:val="Heading3"/>
        <w:spacing w:before="20" w:after="20"/>
        <w:rPr>
          <w:color w:val="auto"/>
        </w:rPr>
      </w:pPr>
    </w:p>
    <w:p w14:paraId="37A3ADFF" w14:textId="6DC53575" w:rsidR="003A6B87" w:rsidRDefault="005F3104" w:rsidP="005F3104">
      <w:pPr>
        <w:pStyle w:val="Heading3"/>
        <w:spacing w:before="20" w:after="20"/>
        <w:rPr>
          <w:color w:val="auto"/>
        </w:rPr>
      </w:pPr>
      <w:bookmarkStart w:id="4" w:name="_Toc180665927"/>
      <w:r w:rsidRPr="009F37D2">
        <w:rPr>
          <w:color w:val="auto"/>
        </w:rPr>
        <w:t xml:space="preserve">CHƯƠNG </w:t>
      </w:r>
      <w:r>
        <w:rPr>
          <w:color w:val="auto"/>
        </w:rPr>
        <w:t>2</w:t>
      </w:r>
      <w:r w:rsidRPr="009F37D2">
        <w:rPr>
          <w:color w:val="auto"/>
        </w:rPr>
        <w:t>: CƠ SỞ LẬP TỔ CHỨC XÂY DỰNG</w:t>
      </w:r>
      <w:bookmarkEnd w:id="4"/>
      <w:r w:rsidRPr="009F37D2">
        <w:rPr>
          <w:color w:val="auto"/>
        </w:rPr>
        <w:t xml:space="preserve"> </w:t>
      </w:r>
    </w:p>
    <w:p w14:paraId="6B1F827F" w14:textId="77777777" w:rsidR="005F3104" w:rsidRPr="005F3104" w:rsidRDefault="005F3104" w:rsidP="005F3104">
      <w:pPr>
        <w:pStyle w:val="Heading2"/>
        <w:spacing w:before="20" w:after="20"/>
        <w:jc w:val="center"/>
        <w:rPr>
          <w:b w:val="0"/>
          <w:bCs/>
          <w:color w:val="auto"/>
        </w:rPr>
      </w:pPr>
      <w:bookmarkStart w:id="5" w:name="_Toc180665928"/>
      <w:r>
        <w:rPr>
          <w:b w:val="0"/>
          <w:bCs/>
          <w:color w:val="auto"/>
        </w:rPr>
        <w:t>(</w:t>
      </w:r>
      <w:r w:rsidRPr="005F3104">
        <w:rPr>
          <w:b w:val="0"/>
          <w:bCs/>
          <w:color w:val="auto"/>
        </w:rPr>
        <w:t>Xem QUYỂN I.2: TỔ CHỨC XÂY DỰNG</w:t>
      </w:r>
      <w:r>
        <w:rPr>
          <w:b w:val="0"/>
          <w:bCs/>
          <w:color w:val="auto"/>
        </w:rPr>
        <w:t>)</w:t>
      </w:r>
      <w:bookmarkEnd w:id="5"/>
    </w:p>
    <w:p w14:paraId="41A0CA61" w14:textId="77777777" w:rsidR="005F3104" w:rsidRPr="005F3104" w:rsidRDefault="005F3104" w:rsidP="005F3104"/>
    <w:p w14:paraId="10149627" w14:textId="22C3F384" w:rsidR="00A26B15" w:rsidRPr="009F37D2" w:rsidRDefault="00AB39CC" w:rsidP="00A12D49">
      <w:pPr>
        <w:pStyle w:val="Heading3"/>
        <w:spacing w:before="20" w:after="20"/>
        <w:rPr>
          <w:color w:val="auto"/>
        </w:rPr>
      </w:pPr>
      <w:bookmarkStart w:id="6" w:name="_Toc180665929"/>
      <w:r w:rsidRPr="009F37D2">
        <w:rPr>
          <w:color w:val="auto"/>
        </w:rPr>
        <w:t>CHƯƠNG 3: CHUẨN BỊ CÔNG TRƯỜNG</w:t>
      </w:r>
      <w:bookmarkEnd w:id="6"/>
      <w:r w:rsidRPr="009F37D2">
        <w:rPr>
          <w:color w:val="auto"/>
        </w:rPr>
        <w:t xml:space="preserve"> </w:t>
      </w:r>
    </w:p>
    <w:p w14:paraId="00D103CE" w14:textId="77777777" w:rsidR="00A26B15" w:rsidRPr="00A12D49" w:rsidRDefault="00AB39CC" w:rsidP="009F37D2">
      <w:pPr>
        <w:pStyle w:val="Heading4"/>
        <w:spacing w:before="20" w:after="20"/>
        <w:rPr>
          <w:color w:val="auto"/>
          <w:sz w:val="25"/>
          <w:szCs w:val="25"/>
        </w:rPr>
      </w:pPr>
      <w:bookmarkStart w:id="7" w:name="_Toc180665930"/>
      <w:r w:rsidRPr="00A12D49">
        <w:rPr>
          <w:color w:val="auto"/>
          <w:sz w:val="25"/>
          <w:szCs w:val="25"/>
        </w:rPr>
        <w:t>3.1. Tổ chức công trường.</w:t>
      </w:r>
      <w:bookmarkEnd w:id="7"/>
      <w:r w:rsidRPr="00A12D49">
        <w:rPr>
          <w:color w:val="auto"/>
          <w:sz w:val="25"/>
          <w:szCs w:val="25"/>
        </w:rPr>
        <w:t xml:space="preserve">  </w:t>
      </w:r>
    </w:p>
    <w:p w14:paraId="6D8B9AB3"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 xml:space="preserve">Căn cứ khối lượng công tác chủ yếu nêu trên và căn cứ vào điều kiện thực tế tại hiện trường. Đơn vị xây lắp phải sắp xếp và bố trí nhân lực hợp lý để phối hợp thực hiện công việc theo đúng tiến độ chung của </w:t>
      </w:r>
      <w:r w:rsidRPr="00A12D49">
        <w:rPr>
          <w:color w:val="auto"/>
          <w:sz w:val="25"/>
          <w:szCs w:val="25"/>
          <w:lang w:val="vi-VN"/>
        </w:rPr>
        <w:t>công trình</w:t>
      </w:r>
      <w:r w:rsidRPr="00A12D49">
        <w:rPr>
          <w:color w:val="auto"/>
          <w:sz w:val="25"/>
          <w:szCs w:val="25"/>
          <w:lang w:val="da-DK"/>
        </w:rPr>
        <w:t xml:space="preserve">. Đồng thời phối hợp với các đơn vị thi công tại hiện trường không làm ảnh hưởng đến các đơn vị khác cùng tham gia thi công.  </w:t>
      </w:r>
    </w:p>
    <w:p w14:paraId="1FBAACF5"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 xml:space="preserve">Để thuận lợi cho việc thi công dự kiến 1 đội thi công gồm 2 tổ, mỗi tổ 20 người. Để đáp ứng kịp tiến độ thi công yêu cầu thi công các công đoạn theo hình thức cuốn chiếu, dự kiến nhân lực thi công trên toàn tuyến với thời gian cao điểm là 40 người. </w:t>
      </w:r>
    </w:p>
    <w:p w14:paraId="5789EF9F"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af-ZA"/>
        </w:rPr>
        <w:t xml:space="preserve">Cung ứng vật tư thiết bị: Theo qui định của hồ sơ thầu - tùy theo loại </w:t>
      </w:r>
      <w:r w:rsidRPr="00A12D49">
        <w:rPr>
          <w:color w:val="auto"/>
          <w:sz w:val="25"/>
          <w:szCs w:val="25"/>
          <w:lang w:val="da-DK"/>
        </w:rPr>
        <w:t>vật tư thiết bị có thể do A hoặc B cấp đảm bảo chất lượng nêu trong hồ sơ thiết kế và theo qui định chung của Tổng Công ty Điện lực Tp.HCM.</w:t>
      </w:r>
    </w:p>
    <w:p w14:paraId="61BA7E93"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Vận chuyển vật tư thiết bị: sử dụng các loại xe chuyên dùng để chuyên chở.</w:t>
      </w:r>
    </w:p>
    <w:p w14:paraId="4A96C91C"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Tập kết vật tư thiết bị: Địa điểm tập kết vật tư thiết bị phải được thông báo và được sự chấp thuận trước của chính quyền địa phương. Đặc biệt việc tập kết vật tư thiết bị không được tồn trữ quá lâu làm cản trở giao thông và làm mất vệ sinh môi trường.</w:t>
      </w:r>
    </w:p>
    <w:p w14:paraId="15AE0CBE"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Để chuẩn công tác thi công diễn ra nhanh chóng và đạt hiệu quả cao đơn vị thi công cần bố trí nhân lực, máy móc thi công đồng thời tập kết vật tư đầy đủ và hợp lý.</w:t>
      </w:r>
    </w:p>
    <w:p w14:paraId="512B9922"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Để triển khai đơn vị thi công cần liên hệ với đơn vị chức năng để lập các giấy phép liên quan đến việc thi công công trình.</w:t>
      </w:r>
    </w:p>
    <w:p w14:paraId="109E8B77" w14:textId="77777777" w:rsidR="00A26B15" w:rsidRPr="00A12D49" w:rsidRDefault="00AB39CC" w:rsidP="009F37D2">
      <w:pPr>
        <w:pStyle w:val="Heading4"/>
        <w:spacing w:before="20" w:after="20"/>
        <w:rPr>
          <w:color w:val="auto"/>
          <w:sz w:val="25"/>
          <w:szCs w:val="25"/>
        </w:rPr>
      </w:pPr>
      <w:bookmarkStart w:id="8" w:name="_Toc180665931"/>
      <w:r w:rsidRPr="00A12D49">
        <w:rPr>
          <w:color w:val="auto"/>
          <w:sz w:val="25"/>
          <w:szCs w:val="25"/>
        </w:rPr>
        <w:t>3.2. Kho bãi, lán trại.</w:t>
      </w:r>
      <w:bookmarkEnd w:id="8"/>
      <w:r w:rsidRPr="00A12D49">
        <w:rPr>
          <w:color w:val="auto"/>
          <w:sz w:val="25"/>
          <w:szCs w:val="25"/>
        </w:rPr>
        <w:t xml:space="preserve"> </w:t>
      </w:r>
    </w:p>
    <w:p w14:paraId="2D590D1A"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 xml:space="preserve">Việc thi công công trình diễn ra trên các con đường hiện hữu với mật độ xe cộ lưu thông rất lớn, nhất là xe tải. Vì vậy đơn vị xây lắp phải tính toán chuẩn bị kho bãi sao cho việc bố trí, gia công vật tư cũng như vận chuyển đến công trường thuận tiện nhất mà không nhất thiết phải lập kho bãi tại hiện trường. Trường hợp thi công kéo dài cần bố trí lán trại tạm để bảo vệ tài sản của mình trong quá trình thi công. Trường hợp này phải phối hợp với các đơn vị liên quan kể cả chính quyền sở tại để phối hợp. </w:t>
      </w:r>
    </w:p>
    <w:p w14:paraId="4C58731D" w14:textId="77777777" w:rsidR="00A26B15" w:rsidRPr="00A12D49" w:rsidRDefault="00AB39CC" w:rsidP="009F37D2">
      <w:pPr>
        <w:pStyle w:val="Heading4"/>
        <w:spacing w:before="20" w:after="20"/>
        <w:rPr>
          <w:color w:val="auto"/>
          <w:sz w:val="25"/>
          <w:szCs w:val="25"/>
        </w:rPr>
      </w:pPr>
      <w:bookmarkStart w:id="9" w:name="_Toc180665932"/>
      <w:r w:rsidRPr="00A12D49">
        <w:rPr>
          <w:color w:val="auto"/>
          <w:sz w:val="25"/>
          <w:szCs w:val="25"/>
        </w:rPr>
        <w:t>3.3. Đường tạm thi công: không có</w:t>
      </w:r>
      <w:bookmarkEnd w:id="9"/>
    </w:p>
    <w:p w14:paraId="7845031D" w14:textId="77777777" w:rsidR="00A26B15" w:rsidRPr="00A12D49" w:rsidRDefault="00AB39CC" w:rsidP="009F37D2">
      <w:pPr>
        <w:pStyle w:val="Heading4"/>
        <w:spacing w:before="20" w:after="20"/>
        <w:rPr>
          <w:color w:val="auto"/>
          <w:sz w:val="25"/>
          <w:szCs w:val="25"/>
        </w:rPr>
      </w:pPr>
      <w:bookmarkStart w:id="10" w:name="_Toc180665933"/>
      <w:r w:rsidRPr="00A12D49">
        <w:rPr>
          <w:color w:val="auto"/>
          <w:sz w:val="25"/>
          <w:szCs w:val="25"/>
        </w:rPr>
        <w:t>3.4. Nguồn cung cấp vật tư thiết bị.</w:t>
      </w:r>
      <w:bookmarkEnd w:id="10"/>
      <w:r w:rsidRPr="00A12D49">
        <w:rPr>
          <w:color w:val="auto"/>
          <w:sz w:val="25"/>
          <w:szCs w:val="25"/>
        </w:rPr>
        <w:t xml:space="preserve"> </w:t>
      </w:r>
    </w:p>
    <w:p w14:paraId="0A9558BD"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Theo qu</w:t>
      </w:r>
      <w:r w:rsidRPr="00A12D49">
        <w:rPr>
          <w:color w:val="auto"/>
          <w:sz w:val="25"/>
          <w:szCs w:val="25"/>
          <w:lang w:val="vi-VN"/>
        </w:rPr>
        <w:t>y</w:t>
      </w:r>
      <w:r w:rsidRPr="00A12D49">
        <w:rPr>
          <w:color w:val="auto"/>
          <w:sz w:val="25"/>
          <w:szCs w:val="25"/>
          <w:lang w:val="da-DK"/>
        </w:rPr>
        <w:t xml:space="preserve"> định của hồ sơ thầu - tùy theo loại vật tư - thiết bị có thể do A hoặc B cấp đảm bảo thông số kỹ thuật nêu trong hồ sơ thiết kế và qui định của Tổng Công ty Điện Lực TP.HCM .</w:t>
      </w:r>
    </w:p>
    <w:p w14:paraId="1E79FF0A"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Các vật tư thiết bị khác cho công trình do đơn vị xây lắp (bên B) cung cấp, do chủ đầu tư (bên A) cung cấp cũng như các vật tư thiết bị ngoại nhập đều được tập kết tại kho của đơn vị xây lắp. Do vậy xem như toàn bộ vật tư thiết bị đều được cấp từ kho của đơn vị xây lắp  mà không vì lý do này để xét đến nguồn cung cấp vật tư thiết bị.</w:t>
      </w:r>
    </w:p>
    <w:p w14:paraId="4939D4D6" w14:textId="77777777" w:rsidR="00A26B15" w:rsidRPr="00A12D49" w:rsidRDefault="00AB39CC" w:rsidP="009F37D2">
      <w:pPr>
        <w:pStyle w:val="Heading4"/>
        <w:spacing w:before="20" w:after="20"/>
        <w:rPr>
          <w:color w:val="auto"/>
          <w:sz w:val="25"/>
          <w:szCs w:val="25"/>
        </w:rPr>
      </w:pPr>
      <w:bookmarkStart w:id="11" w:name="_Toc180665934"/>
      <w:r w:rsidRPr="00A12D49">
        <w:rPr>
          <w:color w:val="auto"/>
          <w:sz w:val="25"/>
          <w:szCs w:val="25"/>
        </w:rPr>
        <w:t>3.5. Công tác vận chuyển đường dài.</w:t>
      </w:r>
      <w:bookmarkEnd w:id="11"/>
      <w:r w:rsidRPr="00A12D49">
        <w:rPr>
          <w:color w:val="auto"/>
          <w:sz w:val="25"/>
          <w:szCs w:val="25"/>
        </w:rPr>
        <w:t xml:space="preserve"> </w:t>
      </w:r>
    </w:p>
    <w:p w14:paraId="4AA6E40B"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Vật liệu, thiết bị được vận chuyển từ nguồn đến kho đơn vị xây lắp bằng ô tô chuyên dùng. Cự ly vận chuyển đường dài tạm tính 10 km cho toàn tuyến .</w:t>
      </w:r>
    </w:p>
    <w:p w14:paraId="7F874CB7"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 xml:space="preserve">Những loại vật liệu đã tính theo giá đến hiện trường xây lắp không tính thêm chi phí vận chuyển đường dài. </w:t>
      </w:r>
    </w:p>
    <w:p w14:paraId="0496F6B4" w14:textId="77777777" w:rsidR="00A26B15" w:rsidRPr="00A12D49" w:rsidRDefault="00AB39CC" w:rsidP="009F37D2">
      <w:pPr>
        <w:pStyle w:val="Heading4"/>
        <w:spacing w:before="20" w:after="20"/>
        <w:rPr>
          <w:color w:val="auto"/>
          <w:sz w:val="25"/>
          <w:szCs w:val="25"/>
        </w:rPr>
      </w:pPr>
      <w:bookmarkStart w:id="12" w:name="_Toc180665935"/>
      <w:r w:rsidRPr="00A12D49">
        <w:rPr>
          <w:color w:val="auto"/>
          <w:sz w:val="25"/>
          <w:szCs w:val="25"/>
        </w:rPr>
        <w:lastRenderedPageBreak/>
        <w:t>3.6. Vận chuyển thủ công.</w:t>
      </w:r>
      <w:bookmarkEnd w:id="12"/>
      <w:r w:rsidRPr="00A12D49">
        <w:rPr>
          <w:color w:val="auto"/>
          <w:sz w:val="25"/>
          <w:szCs w:val="25"/>
        </w:rPr>
        <w:t xml:space="preserve"> </w:t>
      </w:r>
    </w:p>
    <w:p w14:paraId="2E83125C"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Vật liệu, thiết bị được vận chuyển vận chuyển trong công trường bằng ô tô chuyên dùng và thủ công. Cự ly vận chuyển đường dài tạm tính 10 km cho toàn tuyến.</w:t>
      </w:r>
    </w:p>
    <w:p w14:paraId="75642B62" w14:textId="77777777" w:rsidR="00A26B15" w:rsidRPr="00A12D49" w:rsidRDefault="00AB39CC" w:rsidP="009F37D2">
      <w:pPr>
        <w:pStyle w:val="Heading4"/>
        <w:spacing w:before="20" w:after="20"/>
        <w:rPr>
          <w:color w:val="auto"/>
          <w:sz w:val="25"/>
          <w:szCs w:val="25"/>
        </w:rPr>
      </w:pPr>
      <w:bookmarkStart w:id="13" w:name="_Toc180665936"/>
      <w:r w:rsidRPr="00A12D49">
        <w:rPr>
          <w:color w:val="auto"/>
          <w:sz w:val="25"/>
          <w:szCs w:val="25"/>
        </w:rPr>
        <w:t>3.7. Điện, nước phục vụ thi công.</w:t>
      </w:r>
      <w:bookmarkEnd w:id="13"/>
      <w:r w:rsidRPr="00A12D49">
        <w:rPr>
          <w:color w:val="auto"/>
          <w:sz w:val="25"/>
          <w:szCs w:val="25"/>
        </w:rPr>
        <w:t xml:space="preserve">  </w:t>
      </w:r>
    </w:p>
    <w:p w14:paraId="1EE1583F"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Điện thi công cho công trình được lấy tại lưới điện gần nơi thi công hoặc từ những hộ dân gần vị trí thi công nhất.</w:t>
      </w:r>
    </w:p>
    <w:p w14:paraId="4603364A" w14:textId="77777777" w:rsidR="00A26B15" w:rsidRPr="00A12D49" w:rsidRDefault="00AB39CC" w:rsidP="009F37D2">
      <w:pPr>
        <w:widowControl w:val="0"/>
        <w:numPr>
          <w:ilvl w:val="0"/>
          <w:numId w:val="23"/>
        </w:numPr>
        <w:tabs>
          <w:tab w:val="clear" w:pos="1440"/>
          <w:tab w:val="left" w:pos="810"/>
        </w:tabs>
        <w:spacing w:before="20" w:after="20"/>
        <w:ind w:left="270" w:right="-17" w:firstLine="350"/>
        <w:rPr>
          <w:color w:val="auto"/>
          <w:sz w:val="25"/>
          <w:szCs w:val="25"/>
          <w:lang w:val="da-DK"/>
        </w:rPr>
      </w:pPr>
      <w:r w:rsidRPr="00A12D49">
        <w:rPr>
          <w:color w:val="auto"/>
          <w:sz w:val="25"/>
          <w:szCs w:val="25"/>
          <w:lang w:val="da-DK"/>
        </w:rPr>
        <w:t>Nước cho công tác thi công có thể mua của dân hoặc chuyên chở từ nơi khác tới.</w:t>
      </w:r>
    </w:p>
    <w:p w14:paraId="044680B7" w14:textId="77777777" w:rsidR="00A26B15" w:rsidRPr="009F37D2" w:rsidRDefault="00AB39CC" w:rsidP="009F37D2">
      <w:pPr>
        <w:widowControl w:val="0"/>
        <w:spacing w:before="20" w:after="20" w:line="259" w:lineRule="auto"/>
        <w:jc w:val="left"/>
        <w:rPr>
          <w:b/>
          <w:color w:val="auto"/>
          <w:sz w:val="28"/>
        </w:rPr>
      </w:pPr>
      <w:r w:rsidRPr="009F37D2">
        <w:rPr>
          <w:color w:val="auto"/>
        </w:rPr>
        <w:br w:type="page"/>
      </w:r>
    </w:p>
    <w:p w14:paraId="1FC49911" w14:textId="77777777" w:rsidR="00A26B15" w:rsidRPr="009F37D2" w:rsidRDefault="00AB39CC" w:rsidP="009F37D2">
      <w:pPr>
        <w:pStyle w:val="Heading3"/>
        <w:spacing w:before="20" w:after="20"/>
        <w:rPr>
          <w:color w:val="auto"/>
        </w:rPr>
      </w:pPr>
      <w:bookmarkStart w:id="14" w:name="_Toc180665937"/>
      <w:r w:rsidRPr="009F37D2">
        <w:rPr>
          <w:color w:val="auto"/>
        </w:rPr>
        <w:lastRenderedPageBreak/>
        <w:t>CHƯƠNG 4: CÁC PHƯƠNG ÁN XÂY LẮP CHÍNH</w:t>
      </w:r>
      <w:bookmarkEnd w:id="14"/>
      <w:r w:rsidRPr="009F37D2">
        <w:rPr>
          <w:color w:val="auto"/>
        </w:rPr>
        <w:t xml:space="preserve"> </w:t>
      </w:r>
    </w:p>
    <w:p w14:paraId="5430D793" w14:textId="77777777" w:rsidR="00A26B15" w:rsidRPr="009F37D2" w:rsidRDefault="00A26B15" w:rsidP="009F37D2">
      <w:pPr>
        <w:widowControl w:val="0"/>
        <w:spacing w:before="20" w:after="20"/>
        <w:rPr>
          <w:color w:val="auto"/>
        </w:rPr>
      </w:pPr>
    </w:p>
    <w:p w14:paraId="70CAF74B" w14:textId="77777777" w:rsidR="00A26B15" w:rsidRPr="009F37D2" w:rsidRDefault="00AB39CC" w:rsidP="009F37D2">
      <w:pPr>
        <w:pStyle w:val="Heading4"/>
        <w:spacing w:before="20" w:after="20"/>
        <w:rPr>
          <w:color w:val="auto"/>
        </w:rPr>
      </w:pPr>
      <w:bookmarkStart w:id="15" w:name="_Toc180665938"/>
      <w:r w:rsidRPr="009F37D2">
        <w:rPr>
          <w:color w:val="auto"/>
        </w:rPr>
        <w:t>4.1. Biện pháp chung.</w:t>
      </w:r>
      <w:bookmarkEnd w:id="15"/>
      <w:r w:rsidRPr="009F37D2">
        <w:rPr>
          <w:color w:val="auto"/>
        </w:rPr>
        <w:t xml:space="preserve">  </w:t>
      </w:r>
    </w:p>
    <w:p w14:paraId="357DF0BB" w14:textId="77777777" w:rsidR="00A26B15" w:rsidRPr="009F37D2" w:rsidRDefault="00AB39CC" w:rsidP="009F37D2">
      <w:pPr>
        <w:widowControl w:val="0"/>
        <w:numPr>
          <w:ilvl w:val="0"/>
          <w:numId w:val="23"/>
        </w:numPr>
        <w:tabs>
          <w:tab w:val="clear" w:pos="1440"/>
          <w:tab w:val="left" w:pos="810"/>
        </w:tabs>
        <w:spacing w:before="20" w:after="20"/>
        <w:ind w:left="272" w:right="-17" w:firstLine="352"/>
        <w:jc w:val="left"/>
        <w:rPr>
          <w:color w:val="auto"/>
          <w:szCs w:val="26"/>
          <w:lang w:val="da-DK"/>
        </w:rPr>
      </w:pPr>
      <w:r w:rsidRPr="009F37D2">
        <w:rPr>
          <w:color w:val="auto"/>
          <w:szCs w:val="26"/>
          <w:lang w:val="da-DK"/>
        </w:rPr>
        <w:t>Từ đặc điểm công trình dự kiến biện pháp thi công chủ yếu là cơ giới kết hợp thủ công.</w:t>
      </w:r>
    </w:p>
    <w:p w14:paraId="3B8912C5" w14:textId="77777777" w:rsidR="00A26B15" w:rsidRPr="009F37D2" w:rsidRDefault="00AB39CC" w:rsidP="009F37D2">
      <w:pPr>
        <w:pStyle w:val="Heading4"/>
        <w:spacing w:before="20" w:after="20"/>
        <w:rPr>
          <w:color w:val="auto"/>
        </w:rPr>
      </w:pPr>
      <w:bookmarkStart w:id="16" w:name="_Toc180665939"/>
      <w:r w:rsidRPr="009F37D2">
        <w:rPr>
          <w:color w:val="auto"/>
        </w:rPr>
        <w:t>4.2. Thi công móng.</w:t>
      </w:r>
      <w:bookmarkEnd w:id="16"/>
      <w:r w:rsidRPr="009F37D2">
        <w:rPr>
          <w:color w:val="auto"/>
        </w:rPr>
        <w:t xml:space="preserve"> </w:t>
      </w:r>
    </w:p>
    <w:p w14:paraId="14A1EB6E"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Đào và đắp móng theo đúng kích thước ghi trong bản vẽ thiết kế.</w:t>
      </w:r>
    </w:p>
    <w:p w14:paraId="22D1A8F7"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 xml:space="preserve">Các vị trí gia cố móng sẽ cho đổ bê tông tại chỗ, kích thước móng trụ, mác bê tông theo bản vẽ thiết kế. </w:t>
      </w:r>
    </w:p>
    <w:p w14:paraId="604BC294"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Trụ đổ bê tông móng thì ít nhất 24 giờ sau khi đổ bê tông mới tiến hành lắp đà, sứ… kéo dây, căng dây…</w:t>
      </w:r>
    </w:p>
    <w:p w14:paraId="5574801B" w14:textId="77777777" w:rsidR="00A26B15" w:rsidRPr="009F37D2" w:rsidRDefault="00AB39CC" w:rsidP="009F37D2">
      <w:pPr>
        <w:pStyle w:val="Heading4"/>
        <w:spacing w:before="20" w:after="20"/>
        <w:rPr>
          <w:color w:val="auto"/>
        </w:rPr>
      </w:pPr>
      <w:bookmarkStart w:id="17" w:name="_Toc180665940"/>
      <w:r w:rsidRPr="009F37D2">
        <w:rPr>
          <w:color w:val="auto"/>
        </w:rPr>
        <w:t>4.3. Lắp dựng cột.</w:t>
      </w:r>
      <w:bookmarkEnd w:id="17"/>
      <w:r w:rsidRPr="009F37D2">
        <w:rPr>
          <w:color w:val="auto"/>
        </w:rPr>
        <w:t xml:space="preserve"> </w:t>
      </w:r>
    </w:p>
    <w:p w14:paraId="71636B90" w14:textId="58C37ED5"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Vớ</w:t>
      </w:r>
      <w:r w:rsidR="00032F8F">
        <w:rPr>
          <w:color w:val="auto"/>
          <w:szCs w:val="26"/>
          <w:lang w:val="da-DK"/>
        </w:rPr>
        <w:t>i hồ sơ thiết kế đã có, một số trụ hạ</w:t>
      </w:r>
      <w:r w:rsidRPr="009F37D2">
        <w:rPr>
          <w:color w:val="auto"/>
          <w:szCs w:val="26"/>
          <w:lang w:val="da-DK"/>
        </w:rPr>
        <w:t xml:space="preserve"> thế có kết cấu móng đổ bê tông tại chỗ. Do đó giải pháp chung đặt ra là phải dựng trụ, đổ bê tông móng đạt thời gian ổn định rồi mới tiến hành kéo dây, lắp vật tu thiết bị lên trụ.</w:t>
      </w:r>
    </w:p>
    <w:p w14:paraId="0E2278C3"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Sau khi bàn giao mặt bằng giữa đơn vị thi công với đơn vị thiết kế, Chủ đầu tư, và đơn vị có liên quan. Đơn vị thi công sẽ triển khai phóng tuyến định vị lại các vị trí trụ, ngoài các vấn đề tuân thủ theo thiết kế, mốc lộ giới, còn phải quan tâm đến vị trí trụ trồng phải nằm giữa ranh giới hai nhà, tránh các cống rãnh thoát nước.</w:t>
      </w:r>
    </w:p>
    <w:p w14:paraId="5B7F97A5"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Với mặt bằng hiện có đã khảo sát. Công tác đào móng trụ toàn bộ sẽ thực hiện bằng phương pháp thủ công. Công tác dựng trụ hạ thế được tiến hành bằng xe cẩu kết hợp với thủ công. Trong quá trình thi công cần chú ý đến vấn đề an toàn cho người dân, xe lưu thông và an tòan điện. Công tác chuẩn bị trước khi dựng là: Kiểm tra bản vẽ chi tiết tiêu chuẩn của vị trí trụ; hố móng đã được đào với kích thước đúng thiết kế; kiểm tra tim móng; trụ đã được trung chuyển từ bải tập kết đến vị trí sẽ lắp dựng; trụ đạt yêu cầu về chất lượng (không cong vênh, rạn nứt); không còn chướng ngại vật xung quanh vị trí thi công. Trụ sau khi lắp dựng phải thẳng đứng theo 2 phương (dọc tuyến và ngang tuyến). Phải đảm bảo hoàn tất phần lắp móng trụ mới rút xe cẩu (hoặc tó 3 chân), sau đó đơn vị thi công xây dựng phụ trợ sẽ tiến hành tái lập mặt bằng xung quanh trụ. Từng vị trí móng trụ khi thực hiện phải có biên bản nghiệm thu từng phần của Giám sát A.</w:t>
      </w:r>
    </w:p>
    <w:p w14:paraId="48E987BB"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Lắp dựng cột: Phương pháp thủ công kết hợp với cơ giới: 1 xe cẩu 15 tấn chuyên dùng và phụ kiện.</w:t>
      </w:r>
    </w:p>
    <w:p w14:paraId="4208F543"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Cột trước khi đưa vào dựng phải kiểm tra chiều cao mã hiệu của cột (theo TKKT), độ cong và các vết nứt trong phạm vi cho phép.</w:t>
      </w:r>
    </w:p>
    <w:p w14:paraId="6CB5ED7E"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Trụ điện BTLT được vận chuyển bằng xe cẩu kết hợp với thủ công vào vị trí lỗ móng trụ. Dùng xe cẩu và xích sắt dựng trụ điện, cân chỉnh trụ điện đứng thẳng. Sau đó dùng đất đá lắp chèn và đầm chặt móng trụ.</w:t>
      </w:r>
    </w:p>
    <w:p w14:paraId="1A64F908"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Lỗ trụ được đào sâu đúng chiều sâu qui định, cột được chuyển vào vị trí lắp đặt và được dựng bằng phương pháp cẩu.</w:t>
      </w:r>
    </w:p>
    <w:p w14:paraId="2EB25DEE"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Lắp dựng cột: thủ công kết hợp cơ giới.</w:t>
      </w:r>
    </w:p>
    <w:p w14:paraId="0BCA4BE1"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Dụng cụ: puly, tời…</w:t>
      </w:r>
    </w:p>
    <w:p w14:paraId="6ACDB719"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Trong quá trình dựng trụ điện phải cử người cảnh giới không cho người qua lại gần công trường, phân luồng xe tránh kẹt xe và đảm bảo an toàn cho người qua lại.</w:t>
      </w:r>
    </w:p>
    <w:p w14:paraId="70F63B68"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i/>
          <w:color w:val="auto"/>
          <w:szCs w:val="26"/>
          <w:lang w:val="da-DK"/>
        </w:rPr>
        <w:t>Công tác lắp đà được thực hiện:</w:t>
      </w:r>
      <w:r w:rsidRPr="009F37D2">
        <w:rPr>
          <w:color w:val="auto"/>
          <w:szCs w:val="26"/>
          <w:lang w:val="da-DK"/>
        </w:rPr>
        <w:t xml:space="preserve"> Cùng lúc với công tác dựng trụ nếu dựng trụ bằng xe cơ giới. Trước khi lắp đà phải được kiểm tra quy cách có đúng với hồ sơ thiết kế không? Sau khi lắp phải kiểm tra sự ngay ngắn, khoảng cách các vị trí đà trên trụ, lực siết boulon. Lưu ý các bộ đà có cùng ký hiệu phải lắp cùng một kiểu trên suốt tuyến dây.</w:t>
      </w:r>
    </w:p>
    <w:p w14:paraId="3151F267" w14:textId="77777777" w:rsidR="00A26B15" w:rsidRPr="009F37D2" w:rsidRDefault="00AB39CC" w:rsidP="009F37D2">
      <w:pPr>
        <w:widowControl w:val="0"/>
        <w:numPr>
          <w:ilvl w:val="0"/>
          <w:numId w:val="23"/>
        </w:numPr>
        <w:tabs>
          <w:tab w:val="clear" w:pos="1440"/>
          <w:tab w:val="left" w:pos="810"/>
        </w:tabs>
        <w:spacing w:before="20" w:after="20"/>
        <w:ind w:left="272" w:right="-17" w:firstLine="352"/>
        <w:rPr>
          <w:color w:val="auto"/>
          <w:szCs w:val="26"/>
          <w:lang w:val="da-DK"/>
        </w:rPr>
      </w:pPr>
      <w:r w:rsidRPr="009F37D2">
        <w:rPr>
          <w:color w:val="auto"/>
          <w:szCs w:val="26"/>
          <w:lang w:val="da-DK"/>
        </w:rPr>
        <w:t xml:space="preserve">Công tác lắp sứ được thực hiện sau khi trụ có lắp đà. Trước khi lắp sứ phải được </w:t>
      </w:r>
      <w:r w:rsidRPr="009F37D2">
        <w:rPr>
          <w:color w:val="auto"/>
          <w:szCs w:val="26"/>
          <w:lang w:val="da-DK"/>
        </w:rPr>
        <w:lastRenderedPageBreak/>
        <w:t>kiểm tra đúng quy cách, tình trạng chất lượng, số lượng đúng với bản vẽ chi tiết đầu trụ. Sứ cách điện là vật dễ vở (sứ đứng), dễ trầy sướt (sứ treo polymer) nên người công nhân phải thao tác nhẹ nhàng. Khi đưa lên trụ cần phải buộc từng chiếc bằng dây luộc chuyên dùng, khi kéo lên cần phải có dây phụ đi theo, điều chỉnh sao cho sứ không được va đập vào thân trụ, các chướng ngại vật khác. Sau khi lắp sứ xong phải làm vệ sinh sứ.</w:t>
      </w:r>
    </w:p>
    <w:p w14:paraId="2FCD295E" w14:textId="77777777" w:rsidR="00A26B15" w:rsidRPr="009F37D2" w:rsidRDefault="00AB39CC" w:rsidP="009F37D2">
      <w:pPr>
        <w:pStyle w:val="Heading4"/>
        <w:spacing w:before="20" w:after="20"/>
        <w:rPr>
          <w:color w:val="auto"/>
        </w:rPr>
      </w:pPr>
      <w:bookmarkStart w:id="18" w:name="_Toc180665941"/>
      <w:r w:rsidRPr="009F37D2">
        <w:rPr>
          <w:color w:val="auto"/>
        </w:rPr>
        <w:t>4.4. Lắp thiết bị, cách điện, phụ kiện.</w:t>
      </w:r>
      <w:bookmarkEnd w:id="18"/>
      <w:r w:rsidRPr="009F37D2">
        <w:rPr>
          <w:color w:val="auto"/>
        </w:rPr>
        <w:t xml:space="preserve"> </w:t>
      </w:r>
    </w:p>
    <w:p w14:paraId="6CB8CDB8"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Thi công bằng thủ công.</w:t>
      </w:r>
    </w:p>
    <w:p w14:paraId="08B8EC21"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Lắp đặt các thiết bị đóng cắt bảo vệ phải tuân thủ đúng hồ sơ thiết kế, đảm bảo kỹ thuật, mỹ thuật công trình. Thiết bị đóng cắt bảo vệ trước khi lắp đặt được đưa đi kiểm định tại trung tâm thí nghiệm điện. Thiết bị đóng cắt bảo vệ được vận chuyển đến công trường phải được cố định bằng dây buộc chắc chắn, tổ chức giám sát chặt chẽ trong quá trình vận chuyển nhằm tránh gây hư hỏng trong quá trình vận chuyển. Thiết bị đóng cắt được đưa lên trụ bằng xe cẩu 5 tấn kết hợp với thủ công, và được cố định vào trụ bằng boulon.</w:t>
      </w:r>
    </w:p>
    <w:p w14:paraId="39477133"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Việc lắp đặt phải được thực hiện theo tài liệu hướng dẫn của nhà chế tạo thiết bị, bản vẽ thiết kế, các quy định thi công hiện hành.</w:t>
      </w:r>
    </w:p>
    <w:p w14:paraId="04CE88BF" w14:textId="77777777" w:rsidR="00A26B15" w:rsidRPr="009F37D2" w:rsidRDefault="00AB39CC" w:rsidP="00EB3665">
      <w:pPr>
        <w:pStyle w:val="Heading4"/>
        <w:spacing w:before="20" w:after="20"/>
        <w:jc w:val="both"/>
        <w:rPr>
          <w:color w:val="auto"/>
        </w:rPr>
      </w:pPr>
      <w:bookmarkStart w:id="19" w:name="_Toc180665942"/>
      <w:r w:rsidRPr="009F37D2">
        <w:rPr>
          <w:color w:val="auto"/>
        </w:rPr>
        <w:t>4.5. Rải căng dây.</w:t>
      </w:r>
      <w:bookmarkEnd w:id="19"/>
      <w:r w:rsidRPr="009F37D2">
        <w:rPr>
          <w:color w:val="auto"/>
        </w:rPr>
        <w:t xml:space="preserve"> </w:t>
      </w:r>
    </w:p>
    <w:p w14:paraId="0260CB5A" w14:textId="77777777" w:rsidR="00A26B15" w:rsidRPr="009F37D2" w:rsidRDefault="00AB39CC" w:rsidP="00EB3665">
      <w:pPr>
        <w:widowControl w:val="0"/>
        <w:tabs>
          <w:tab w:val="left" w:pos="900"/>
        </w:tabs>
        <w:spacing w:before="20" w:after="20"/>
        <w:ind w:left="620" w:right="-17"/>
        <w:rPr>
          <w:b/>
          <w:color w:val="auto"/>
          <w:szCs w:val="26"/>
          <w:lang w:val="da-DK"/>
        </w:rPr>
      </w:pPr>
      <w:r w:rsidRPr="009F37D2">
        <w:rPr>
          <w:b/>
          <w:color w:val="auto"/>
          <w:szCs w:val="26"/>
          <w:lang w:val="da-DK"/>
        </w:rPr>
        <w:t xml:space="preserve">Công tác chuẩn bị: </w:t>
      </w:r>
    </w:p>
    <w:p w14:paraId="5665E581"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Khảo sát kỹ địa hình trước để lên phương án cụ thể từng đoạn dây, từng khu vực thi công, bố trí nhân lực, xe máy, dụng cụ đồ nghề, các phương tiện hổ trợ khác. Trong đó có những điều quan trọng cần phải chú ý là: Xác định vị trí đặt bành cáp, máy kéo dây…</w:t>
      </w:r>
    </w:p>
    <w:p w14:paraId="1E226D58"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Kiểm tra chiều dài thực tế từng khoảng dừng, tổng các khoảng néo cho cả công trình, kết hợp với việc kiểm tra chiều dài từng cuộn cáp đã có. Trên cơ sở này đưa ra kế họach phân bố các cuộn dây trên từng khoảng dừng, sao cho số mối nối được xác định, số mối nối được giảm thiểu nhất, ngăn ngừa các khỏang vượt không cho phép có mối nối. Đối với các cuộn dây lẻ càng phải kiểm tra kỹ về chất lượng, chiều dài.</w:t>
      </w:r>
    </w:p>
    <w:p w14:paraId="29C98D88"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Xin cắt điện và cô lập hoàn toàn các đường dây Điện Lực giao chéo (nếu có).</w:t>
      </w:r>
    </w:p>
    <w:p w14:paraId="3447559A"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Chuẩn bị lực lượng thi công, dụng cụ đồ nghề, phương tiện kéo dây, phương tiện đảm bảo an toàn, thông tin liên lạc (Cờ tín hiệu, máy bộ đàm, còi, thước ngắm, pu ly nhôm, máy thủy lực ép nối dây, kéo cắt, xe cẩu, máy kéo dây, tời, kích…).</w:t>
      </w:r>
    </w:p>
    <w:p w14:paraId="2FABBB74"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Bành cáp được đặt trên giá đỡ, bố trí theo phương rãi dây.</w:t>
      </w:r>
    </w:p>
    <w:p w14:paraId="6A43280E"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Rãi dây lấy độ võng trong từng khoảng néo được thực hiện theo phương pháp thủ công kết hợp cơ giới.</w:t>
      </w:r>
    </w:p>
    <w:p w14:paraId="2D6495E7"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Các đoạn giao chéo với đường giao thông, cáp thông tin phải lập phương án thi công cụ thể cho từng vị trí vượt được đơn vị thi công, thiết kế thông qua.</w:t>
      </w:r>
    </w:p>
    <w:p w14:paraId="06D77937"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Trong quá trình kéo rãi cáp hoặc trong giai đoạn chờ nối cáp, đầu cáp được bịt kín để chống ẩm.</w:t>
      </w:r>
    </w:p>
    <w:p w14:paraId="1351F299" w14:textId="77777777" w:rsidR="00A26B15" w:rsidRPr="009F37D2" w:rsidRDefault="00AB39CC" w:rsidP="00EB3665">
      <w:pPr>
        <w:widowControl w:val="0"/>
        <w:numPr>
          <w:ilvl w:val="0"/>
          <w:numId w:val="23"/>
        </w:numPr>
        <w:tabs>
          <w:tab w:val="clear" w:pos="1440"/>
          <w:tab w:val="left" w:pos="900"/>
        </w:tabs>
        <w:spacing w:before="20" w:after="20"/>
        <w:ind w:left="272" w:right="-17" w:firstLine="352"/>
        <w:rPr>
          <w:color w:val="auto"/>
          <w:szCs w:val="26"/>
          <w:lang w:val="da-DK"/>
        </w:rPr>
      </w:pPr>
      <w:r w:rsidRPr="009F37D2">
        <w:rPr>
          <w:color w:val="auto"/>
          <w:szCs w:val="26"/>
          <w:lang w:val="da-DK"/>
        </w:rPr>
        <w:t>Trong quá trình vận chuyển, lắp đặt cáp phải đảm bảo các điều kiện thi công không để các tác động cơ học làm ảnh hưởng đến độ bền cơ – điện của cáp theo đúng các quy định và hướng dẫn của nhà chế tạo.</w:t>
      </w:r>
    </w:p>
    <w:p w14:paraId="49D4933A" w14:textId="77777777" w:rsidR="00A26B15" w:rsidRPr="009F37D2" w:rsidRDefault="00AB39CC" w:rsidP="00EB3665">
      <w:pPr>
        <w:widowControl w:val="0"/>
        <w:tabs>
          <w:tab w:val="left" w:pos="900"/>
        </w:tabs>
        <w:spacing w:before="20" w:after="20"/>
        <w:ind w:left="620" w:right="-17"/>
        <w:rPr>
          <w:b/>
          <w:color w:val="auto"/>
          <w:szCs w:val="26"/>
          <w:lang w:val="da-DK"/>
        </w:rPr>
      </w:pPr>
      <w:r w:rsidRPr="009F37D2">
        <w:rPr>
          <w:b/>
          <w:color w:val="auto"/>
          <w:szCs w:val="26"/>
          <w:lang w:val="da-DK"/>
        </w:rPr>
        <w:t xml:space="preserve">Công tác thi công : </w:t>
      </w:r>
    </w:p>
    <w:p w14:paraId="7B20E205" w14:textId="77777777" w:rsidR="00A26B15" w:rsidRPr="009F37D2" w:rsidRDefault="00AB39CC" w:rsidP="00EB3665">
      <w:pPr>
        <w:widowControl w:val="0"/>
        <w:spacing w:before="20" w:after="20"/>
        <w:ind w:right="-17"/>
        <w:rPr>
          <w:b/>
          <w:color w:val="auto"/>
          <w:szCs w:val="26"/>
          <w:lang w:val="da-DK"/>
        </w:rPr>
      </w:pPr>
      <w:r w:rsidRPr="009F37D2">
        <w:rPr>
          <w:color w:val="auto"/>
          <w:szCs w:val="26"/>
          <w:lang w:val="da-DK"/>
        </w:rPr>
        <w:tab/>
        <w:t>Bao gồm thi công không cắt điện hạ thế và thi công cắt điện hạ thế đấu nối. Đơn vị thi công lập bảng phương án thi công không cắt điện hạ thế và thi công cắt điện hạ thế đấu nối chi tiết, trình chủ đầu tư xem xét phê duyệt phương án:</w:t>
      </w:r>
    </w:p>
    <w:p w14:paraId="378BE4BC" w14:textId="77777777" w:rsidR="00A26B15" w:rsidRPr="009F37D2" w:rsidRDefault="00AB39CC" w:rsidP="00EB3665">
      <w:pPr>
        <w:pStyle w:val="Heading7"/>
        <w:spacing w:before="20" w:after="20"/>
        <w:jc w:val="both"/>
        <w:rPr>
          <w:lang w:val="da-DK"/>
        </w:rPr>
      </w:pPr>
      <w:r w:rsidRPr="009F37D2">
        <w:rPr>
          <w:lang w:val="da-DK"/>
        </w:rPr>
        <w:t xml:space="preserve">- Thi công không cắt điện : </w:t>
      </w:r>
    </w:p>
    <w:p w14:paraId="0EAE51E9" w14:textId="101EB17B" w:rsidR="00A26B15" w:rsidRPr="009F37D2" w:rsidRDefault="00AB39CC" w:rsidP="00032F8F">
      <w:pPr>
        <w:pStyle w:val="Heading7"/>
        <w:spacing w:before="20" w:after="20"/>
        <w:jc w:val="both"/>
        <w:rPr>
          <w:lang w:val="da-DK"/>
        </w:rPr>
      </w:pPr>
      <w:r w:rsidRPr="009F37D2">
        <w:rPr>
          <w:lang w:val="da-DK"/>
        </w:rPr>
        <w:t xml:space="preserve">+ Đơn vị thi công đăng kí số lượng trạm thi công không điện theo bảng kế hoạch với Điện lực </w:t>
      </w:r>
      <w:r w:rsidRPr="009F37D2">
        <w:rPr>
          <w:lang w:val="vi-VN"/>
        </w:rPr>
        <w:t>Tân Thuận</w:t>
      </w:r>
      <w:r w:rsidRPr="009F37D2">
        <w:rPr>
          <w:lang w:val="da-DK"/>
        </w:rPr>
        <w:t xml:space="preserve"> phù hợp với nhân lực đăng kí. Công tác thi công bao gồm kéo rải cáp hạ thế tr</w:t>
      </w:r>
      <w:r w:rsidR="00032F8F">
        <w:rPr>
          <w:lang w:val="da-DK"/>
        </w:rPr>
        <w:t>ên trụ hiện hữu và trụ thay thế</w:t>
      </w:r>
      <w:r w:rsidRPr="009F37D2">
        <w:rPr>
          <w:lang w:val="da-DK"/>
        </w:rPr>
        <w:t xml:space="preserve">, cố định cáp trên trụ bằng kẹp ngừng và kẹp treo cáp, chừa </w:t>
      </w:r>
      <w:r w:rsidRPr="009F37D2">
        <w:rPr>
          <w:lang w:val="da-DK"/>
        </w:rPr>
        <w:lastRenderedPageBreak/>
        <w:t>đủ cáp xuất đầu trạm để đấu nối vào tủ điện hạ thế, và chừa cáp đầu cuối cho đấu nối chia tải, tại các điểm cuối đã được xác định trong hồ sơ thiết kế. Tùy theo thực tế do biến động lưới, có thể xác định lại vị trí chia tải, có sự đồng ý của chủ đầu tư. Đóng cọc tiếp địa và lắp cố định dây tiếp địa hạ thế lên trụ tại những điểm xác định trên bản vẽ và phân bố trụ hạ thế.</w:t>
      </w:r>
    </w:p>
    <w:p w14:paraId="50890679" w14:textId="77777777" w:rsidR="00A26B15" w:rsidRPr="009F37D2" w:rsidRDefault="00AB39CC" w:rsidP="00EB3665">
      <w:pPr>
        <w:pStyle w:val="Heading7"/>
        <w:spacing w:before="20" w:after="20"/>
        <w:jc w:val="both"/>
        <w:rPr>
          <w:lang w:val="da-DK"/>
        </w:rPr>
      </w:pPr>
      <w:r w:rsidRPr="009F37D2">
        <w:rPr>
          <w:lang w:val="da-DK"/>
        </w:rPr>
        <w:t xml:space="preserve">- Thi công cắt điện : </w:t>
      </w:r>
    </w:p>
    <w:p w14:paraId="33CA3DF4" w14:textId="77777777" w:rsidR="00A26B15" w:rsidRPr="009F37D2" w:rsidRDefault="00AB39CC" w:rsidP="00EB3665">
      <w:pPr>
        <w:pStyle w:val="Heading7"/>
        <w:spacing w:before="20" w:after="20"/>
        <w:jc w:val="both"/>
        <w:rPr>
          <w:lang w:val="da-DK"/>
        </w:rPr>
      </w:pPr>
      <w:r w:rsidRPr="009F37D2">
        <w:rPr>
          <w:lang w:val="da-DK"/>
        </w:rPr>
        <w:t xml:space="preserve">+ Đơn vị thi công đăng kí số lượng trạm thi công có cắt điện theo bảng kế hoạch với Điện lực </w:t>
      </w:r>
      <w:r w:rsidRPr="009F37D2">
        <w:rPr>
          <w:lang w:val="vi-VN"/>
        </w:rPr>
        <w:t>Tân Thuận</w:t>
      </w:r>
      <w:r w:rsidRPr="009F37D2">
        <w:rPr>
          <w:lang w:val="da-DK"/>
        </w:rPr>
        <w:t xml:space="preserve"> phù hợp với nhân lực đăng kí, chỉ cắt điện áptomat lộ ra (CB200A) hạ thế (nếu có). </w:t>
      </w:r>
    </w:p>
    <w:p w14:paraId="70B785FD" w14:textId="77777777" w:rsidR="00A26B15" w:rsidRPr="009F37D2" w:rsidRDefault="00AB39CC" w:rsidP="00EB3665">
      <w:pPr>
        <w:spacing w:before="20" w:after="20"/>
        <w:rPr>
          <w:color w:val="auto"/>
          <w:lang w:val="da-DK"/>
        </w:rPr>
      </w:pPr>
      <w:r w:rsidRPr="009F37D2">
        <w:rPr>
          <w:color w:val="auto"/>
          <w:lang w:val="da-DK"/>
        </w:rPr>
        <w:t>+ Thông báo cho các hộ dân trong khu vực mất điện bằng các phương tiện như văn bản thông báo, thư, loa hoặc các phương tiện truyền thông khác phù hợp ...</w:t>
      </w:r>
    </w:p>
    <w:p w14:paraId="4B9C3EA2" w14:textId="77777777" w:rsidR="00A26B15" w:rsidRPr="009F37D2" w:rsidRDefault="00AB39CC" w:rsidP="00EB3665">
      <w:pPr>
        <w:pStyle w:val="Heading7"/>
        <w:spacing w:before="20" w:after="20"/>
        <w:jc w:val="both"/>
        <w:rPr>
          <w:lang w:val="da-DK"/>
        </w:rPr>
      </w:pPr>
      <w:r w:rsidRPr="009F37D2">
        <w:rPr>
          <w:lang w:val="da-DK"/>
        </w:rPr>
        <w:t xml:space="preserve">+ Công tác thi công bao gồm đo tải các lộ ra hạ thế do Điện lực </w:t>
      </w:r>
      <w:r w:rsidRPr="009F37D2">
        <w:rPr>
          <w:lang w:val="vi-VN"/>
        </w:rPr>
        <w:t>Tân Thuận</w:t>
      </w:r>
      <w:r w:rsidRPr="009F37D2">
        <w:rPr>
          <w:lang w:val="da-DK"/>
        </w:rPr>
        <w:t xml:space="preserve"> phụ trách, xác định đấu nối vào CB còn trống hoặc đấu chung vào lộ ra non tải phù hợp tại trạm, trong một số trường hợp có thể cắt tải một hoặc hai CB để đấu ghép tải vào CB. </w:t>
      </w:r>
    </w:p>
    <w:p w14:paraId="441BB347" w14:textId="1B5D1ED6" w:rsidR="00A26B15" w:rsidRPr="009F37D2" w:rsidRDefault="00AB39CC" w:rsidP="00EB3665">
      <w:pPr>
        <w:pStyle w:val="Heading7"/>
        <w:spacing w:before="20" w:after="20"/>
        <w:jc w:val="both"/>
        <w:rPr>
          <w:lang w:val="da-DK"/>
        </w:rPr>
      </w:pPr>
      <w:r w:rsidRPr="009F37D2">
        <w:rPr>
          <w:lang w:val="da-DK"/>
        </w:rPr>
        <w:t>+ Đối với các vị trí cắt lưới hạ thế hiện hữu để chuyển hoặc chia tải cho lộ</w:t>
      </w:r>
      <w:r w:rsidRPr="009F37D2">
        <w:rPr>
          <w:lang w:val="vi-VN"/>
        </w:rPr>
        <w:t xml:space="preserve"> sửa chữa</w:t>
      </w:r>
      <w:r w:rsidRPr="009F37D2">
        <w:rPr>
          <w:lang w:val="da-DK"/>
        </w:rPr>
        <w:t xml:space="preserve"> thì các CB tương ứng phải trạng thái ngắt điện, tiếp địa an toàn để thi công đấu nối, đấu nối t</w:t>
      </w:r>
      <w:r w:rsidR="00EB3665">
        <w:rPr>
          <w:lang w:val="da-DK"/>
        </w:rPr>
        <w:t>rung hòa với tiếp địa lắp bổ sung</w:t>
      </w:r>
      <w:r w:rsidRPr="009F37D2">
        <w:rPr>
          <w:lang w:val="da-DK"/>
        </w:rPr>
        <w:t xml:space="preserve"> đang chờ sẵn. Một số lộ ra sẽ tiếp nhận tải từ các hộp Domino hiện hữu, phân bố tải hộp domino so le giữa lộ ra </w:t>
      </w:r>
      <w:r w:rsidRPr="009F37D2">
        <w:rPr>
          <w:lang w:val="vi-VN"/>
        </w:rPr>
        <w:t>sửa chữa</w:t>
      </w:r>
      <w:r w:rsidRPr="009F37D2">
        <w:rPr>
          <w:lang w:val="da-DK"/>
        </w:rPr>
        <w:t xml:space="preserve"> và lộ hiện hữu. </w:t>
      </w:r>
    </w:p>
    <w:p w14:paraId="75B9903E" w14:textId="77777777" w:rsidR="00A26B15" w:rsidRPr="009F37D2" w:rsidRDefault="00AB39CC" w:rsidP="00EB3665">
      <w:pPr>
        <w:spacing w:before="20" w:after="20"/>
        <w:rPr>
          <w:color w:val="auto"/>
          <w:lang w:val="da-DK"/>
        </w:rPr>
      </w:pPr>
      <w:r w:rsidRPr="009F37D2">
        <w:rPr>
          <w:color w:val="auto"/>
          <w:lang w:val="da-DK"/>
        </w:rPr>
        <w:t xml:space="preserve">- Công trình không sử dụng máy phát điện thuê và phát quang cây xanh. </w:t>
      </w:r>
    </w:p>
    <w:p w14:paraId="6ADF987A" w14:textId="77777777" w:rsidR="00A26B15" w:rsidRPr="009F37D2" w:rsidRDefault="00AB39CC" w:rsidP="009F37D2">
      <w:pPr>
        <w:pStyle w:val="Heading4"/>
        <w:spacing w:before="20" w:after="20"/>
        <w:rPr>
          <w:color w:val="auto"/>
        </w:rPr>
      </w:pPr>
      <w:bookmarkStart w:id="20" w:name="_Toc180665943"/>
      <w:r w:rsidRPr="009F37D2">
        <w:rPr>
          <w:color w:val="auto"/>
        </w:rPr>
        <w:t>4.6. Thi công phần cáp ngầm:</w:t>
      </w:r>
      <w:bookmarkEnd w:id="20"/>
    </w:p>
    <w:p w14:paraId="1EE96733" w14:textId="77777777" w:rsidR="00A26B15" w:rsidRPr="009F37D2" w:rsidRDefault="00AB39CC" w:rsidP="009F37D2">
      <w:pPr>
        <w:pStyle w:val="Heading4"/>
        <w:spacing w:before="20" w:after="20"/>
        <w:rPr>
          <w:color w:val="auto"/>
        </w:rPr>
      </w:pPr>
      <w:bookmarkStart w:id="21" w:name="_Toc180665944"/>
      <w:r w:rsidRPr="009F37D2">
        <w:rPr>
          <w:color w:val="auto"/>
        </w:rPr>
        <w:t>4.7. Thi công phần trạm biến áp</w:t>
      </w:r>
      <w:bookmarkEnd w:id="21"/>
      <w:r w:rsidRPr="009F37D2">
        <w:rPr>
          <w:color w:val="auto"/>
        </w:rPr>
        <w:t xml:space="preserve"> </w:t>
      </w:r>
    </w:p>
    <w:p w14:paraId="765C1B93" w14:textId="79024F50" w:rsidR="00A26B15" w:rsidRPr="009F37D2" w:rsidRDefault="00A12D49" w:rsidP="009F37D2">
      <w:pPr>
        <w:widowControl w:val="0"/>
        <w:numPr>
          <w:ilvl w:val="0"/>
          <w:numId w:val="23"/>
        </w:numPr>
        <w:tabs>
          <w:tab w:val="left" w:pos="900"/>
        </w:tabs>
        <w:spacing w:before="20" w:after="20"/>
        <w:ind w:left="272" w:right="-17" w:firstLine="352"/>
        <w:rPr>
          <w:color w:val="auto"/>
          <w:szCs w:val="26"/>
          <w:lang w:val="da-DK"/>
        </w:rPr>
      </w:pPr>
      <w:r>
        <w:rPr>
          <w:color w:val="auto"/>
          <w:szCs w:val="26"/>
          <w:lang w:val="da-DK"/>
        </w:rPr>
        <w:t>Không có</w:t>
      </w:r>
    </w:p>
    <w:p w14:paraId="469ADA0D" w14:textId="77777777" w:rsidR="00A26B15" w:rsidRPr="009F37D2" w:rsidRDefault="00AB39CC" w:rsidP="009F37D2">
      <w:pPr>
        <w:widowControl w:val="0"/>
        <w:spacing w:before="20" w:after="20" w:line="259" w:lineRule="auto"/>
        <w:jc w:val="left"/>
        <w:rPr>
          <w:b/>
          <w:color w:val="auto"/>
          <w:sz w:val="28"/>
        </w:rPr>
      </w:pPr>
      <w:r w:rsidRPr="009F37D2">
        <w:rPr>
          <w:color w:val="auto"/>
        </w:rPr>
        <w:br w:type="page"/>
      </w:r>
    </w:p>
    <w:p w14:paraId="3DAC041B" w14:textId="77777777" w:rsidR="00A26B15" w:rsidRDefault="00AB39CC" w:rsidP="009F37D2">
      <w:pPr>
        <w:pStyle w:val="Heading3"/>
        <w:spacing w:before="20" w:after="20"/>
        <w:rPr>
          <w:color w:val="auto"/>
        </w:rPr>
      </w:pPr>
      <w:bookmarkStart w:id="22" w:name="_Toc180665945"/>
      <w:r w:rsidRPr="009F37D2">
        <w:rPr>
          <w:color w:val="auto"/>
        </w:rPr>
        <w:lastRenderedPageBreak/>
        <w:t>CHƯƠNG 5: TIẾN ĐỘ THI CÔNG</w:t>
      </w:r>
      <w:bookmarkEnd w:id="22"/>
      <w:r w:rsidRPr="009F37D2">
        <w:rPr>
          <w:color w:val="auto"/>
        </w:rPr>
        <w:t xml:space="preserve"> </w:t>
      </w:r>
    </w:p>
    <w:p w14:paraId="4376D853" w14:textId="77777777" w:rsidR="008704AC" w:rsidRPr="008704AC" w:rsidRDefault="008704AC" w:rsidP="008704AC"/>
    <w:p w14:paraId="0B26626B" w14:textId="77777777" w:rsidR="00A26B15" w:rsidRPr="009F37D2" w:rsidRDefault="00AB39CC" w:rsidP="009F37D2">
      <w:pPr>
        <w:widowControl w:val="0"/>
        <w:spacing w:before="20" w:after="20"/>
        <w:ind w:left="142" w:hanging="142"/>
        <w:jc w:val="left"/>
        <w:outlineLvl w:val="5"/>
        <w:rPr>
          <w:b/>
          <w:bCs/>
          <w:i/>
          <w:color w:val="auto"/>
          <w:szCs w:val="26"/>
          <w:lang w:val="fr-FR" w:eastAsia="zh-CN"/>
        </w:rPr>
      </w:pPr>
      <w:r w:rsidRPr="009F37D2">
        <w:rPr>
          <w:b/>
          <w:bCs/>
          <w:i/>
          <w:color w:val="auto"/>
          <w:szCs w:val="26"/>
          <w:lang w:val="fr-FR" w:eastAsia="zh-CN"/>
        </w:rPr>
        <w:t>Phân bổ khối lượng thi công:</w:t>
      </w:r>
    </w:p>
    <w:p w14:paraId="5A9A57D8"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noProof/>
          <w:color w:val="auto"/>
          <w:szCs w:val="26"/>
        </w:rPr>
        <mc:AlternateContent>
          <mc:Choice Requires="wps">
            <w:drawing>
              <wp:anchor distT="0" distB="0" distL="114300" distR="114300" simplePos="0" relativeHeight="251658240" behindDoc="0" locked="0" layoutInCell="1" allowOverlap="1" wp14:anchorId="636A9C05" wp14:editId="0BF05A0A">
                <wp:simplePos x="0" y="0"/>
                <wp:positionH relativeFrom="column">
                  <wp:posOffset>83925410</wp:posOffset>
                </wp:positionH>
                <wp:positionV relativeFrom="paragraph">
                  <wp:posOffset>-775042265</wp:posOffset>
                </wp:positionV>
                <wp:extent cx="406400" cy="0"/>
                <wp:effectExtent l="0" t="19050" r="317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6400" cy="0"/>
                        </a:xfrm>
                        <a:prstGeom prst="line">
                          <a:avLst/>
                        </a:prstGeom>
                        <a:noFill/>
                        <a:ln w="38100">
                          <a:solidFill>
                            <a:srgbClr val="000000"/>
                          </a:solidFill>
                          <a:round/>
                        </a:ln>
                      </wps:spPr>
                      <wps:bodyPr/>
                    </wps:wsp>
                  </a:graphicData>
                </a:graphic>
              </wp:anchor>
            </w:drawing>
          </mc:Choice>
          <mc:Fallback>
            <w:pict>
              <v:line w14:anchorId="239AF29C" id="Straight Connector 8"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608.3pt,-61026.95pt" to="6640.3pt,-610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" strokeweight="3pt"/>
            </w:pict>
          </mc:Fallback>
        </mc:AlternateContent>
      </w:r>
      <w:r w:rsidRPr="009F37D2">
        <w:rPr>
          <w:color w:val="auto"/>
          <w:szCs w:val="26"/>
          <w:lang w:val="da-DK"/>
        </w:rPr>
        <w:t>Mỗi lần cắt điện chỉ trong một ngày nên thi công cần cắt điện đảm bảo thi công xong trong 1 ngày.</w:t>
      </w:r>
    </w:p>
    <w:p w14:paraId="6E28E36A"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Khối lượng thi công trên cùng đường dây hạ thế.</w:t>
      </w:r>
    </w:p>
    <w:p w14:paraId="31A95391"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Khối lượng thi công bố trí theo địa bàn gần nhau để dễ chuyển quân.</w:t>
      </w:r>
    </w:p>
    <w:p w14:paraId="47F7B778"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Một tuần thi công: 6 ngày (chủ nhật nghỉ).</w:t>
      </w:r>
    </w:p>
    <w:p w14:paraId="05464F9D"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 xml:space="preserve"> Chủ động phối hợp thi công trong thời gian có lịch cắt điện luân phiên đường dây của điện lực.</w:t>
      </w:r>
    </w:p>
    <w:p w14:paraId="7568E56A" w14:textId="77777777" w:rsidR="00A26B15" w:rsidRPr="009F37D2" w:rsidRDefault="00AB39CC" w:rsidP="009F37D2">
      <w:pPr>
        <w:widowControl w:val="0"/>
        <w:spacing w:before="20" w:after="20"/>
        <w:ind w:left="142" w:hanging="142"/>
        <w:jc w:val="left"/>
        <w:outlineLvl w:val="5"/>
        <w:rPr>
          <w:b/>
          <w:bCs/>
          <w:i/>
          <w:color w:val="auto"/>
          <w:szCs w:val="26"/>
          <w:lang w:val="fr-FR" w:eastAsia="zh-CN"/>
        </w:rPr>
      </w:pPr>
      <w:bookmarkStart w:id="23" w:name="_Toc471907558"/>
      <w:bookmarkStart w:id="24" w:name="_Toc414419411"/>
      <w:bookmarkStart w:id="25" w:name="_Toc472434850"/>
      <w:r w:rsidRPr="009F37D2">
        <w:rPr>
          <w:b/>
          <w:bCs/>
          <w:i/>
          <w:color w:val="auto"/>
          <w:szCs w:val="26"/>
          <w:lang w:val="fr-FR" w:eastAsia="zh-CN"/>
        </w:rPr>
        <w:t xml:space="preserve"> Sắp xếp thứ tự ngày thi công trong thời gian thi công:</w:t>
      </w:r>
      <w:bookmarkEnd w:id="23"/>
      <w:bookmarkEnd w:id="24"/>
      <w:bookmarkEnd w:id="25"/>
    </w:p>
    <w:p w14:paraId="54361A3A"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 xml:space="preserve">Dựa vào đặc điểm của công trình (chỉ có hai điểm đấu nối cần cắt điện) và dựa theo khối lượng công việc đã nêu trên, công trình được sắp xếp thi công như sau: </w:t>
      </w:r>
    </w:p>
    <w:p w14:paraId="3A9913B0"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 xml:space="preserve">Từ ngày thứ 1 đến ngày thứ 6 từ tuần đầu tiên cho đến kế tuần cuối cùng (thi công không cắt điện):  </w:t>
      </w:r>
    </w:p>
    <w:p w14:paraId="1D952101" w14:textId="77777777" w:rsidR="00A26B15" w:rsidRPr="009F37D2" w:rsidRDefault="00AB39CC" w:rsidP="009F37D2">
      <w:pPr>
        <w:widowControl w:val="0"/>
        <w:tabs>
          <w:tab w:val="left" w:pos="900"/>
        </w:tabs>
        <w:spacing w:before="20" w:after="20"/>
        <w:ind w:left="270" w:firstLine="297"/>
        <w:rPr>
          <w:color w:val="auto"/>
          <w:szCs w:val="26"/>
          <w:lang w:val="vi-VN"/>
        </w:rPr>
      </w:pPr>
      <w:r w:rsidRPr="009F37D2">
        <w:rPr>
          <w:color w:val="auto"/>
          <w:szCs w:val="26"/>
          <w:lang w:val="vi-VN"/>
        </w:rPr>
        <w:t>+ Chuẩn bị mặt bằng, VTTB, kéo cáp … (khối lượng thực hiện theo bảng khối lượng thi công không cần cắt điện ở trên).</w:t>
      </w:r>
    </w:p>
    <w:p w14:paraId="7D1FE393"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 xml:space="preserve">Trong tuần cuối cùng, thi công lắp đặt thiết bị, đấu nối (khối lượng thực hiện theo bảng khối lượng thi công cần cắt điện ở trên) và dọn dẹp công trường. </w:t>
      </w:r>
    </w:p>
    <w:p w14:paraId="4B6A71CB"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Trong suốt quá trình thi công đơn vị thi công phải tuân thủ các biện pháp an toàn lao động, an toàn giao thông, vệ sinh công trường theo đúng quy định nhà nước và ngành điện.</w:t>
      </w:r>
    </w:p>
    <w:p w14:paraId="4D9C4818"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Một số yêu cầu cụ thể cần chú ý như :</w:t>
      </w:r>
    </w:p>
    <w:p w14:paraId="7F86A844" w14:textId="77777777" w:rsidR="00A26B15" w:rsidRPr="009F37D2" w:rsidRDefault="00AB39CC" w:rsidP="009F37D2">
      <w:pPr>
        <w:widowControl w:val="0"/>
        <w:tabs>
          <w:tab w:val="left" w:pos="900"/>
        </w:tabs>
        <w:spacing w:before="20" w:after="20"/>
        <w:ind w:left="270" w:firstLine="297"/>
        <w:rPr>
          <w:color w:val="auto"/>
          <w:szCs w:val="26"/>
          <w:lang w:val="vi-VN"/>
        </w:rPr>
      </w:pPr>
      <w:r w:rsidRPr="009F37D2">
        <w:rPr>
          <w:color w:val="auto"/>
          <w:szCs w:val="26"/>
          <w:lang w:val="vi-VN"/>
        </w:rPr>
        <w:t>+ Cắt điện và tiếp địa 2 đầu các nhánh điện trung hạ thế liên quan đến khu vực công tác.</w:t>
      </w:r>
    </w:p>
    <w:p w14:paraId="6BF239F4" w14:textId="77777777" w:rsidR="00A26B15" w:rsidRPr="009F37D2" w:rsidRDefault="00AB39CC" w:rsidP="009F37D2">
      <w:pPr>
        <w:widowControl w:val="0"/>
        <w:tabs>
          <w:tab w:val="left" w:pos="900"/>
        </w:tabs>
        <w:spacing w:before="20" w:after="20"/>
        <w:ind w:left="270" w:firstLine="297"/>
        <w:rPr>
          <w:color w:val="auto"/>
          <w:szCs w:val="26"/>
          <w:lang w:val="vi-VN"/>
        </w:rPr>
      </w:pPr>
      <w:r w:rsidRPr="009F37D2">
        <w:rPr>
          <w:color w:val="auto"/>
          <w:szCs w:val="26"/>
          <w:lang w:val="vi-VN"/>
        </w:rPr>
        <w:t>+ An toàn cho người đi lại. Khi mật độ xe đông phải có người của đội hướng dẫn  cho việc đi lại ; không gây ùn tắt giao thông, va chạm.</w:t>
      </w:r>
    </w:p>
    <w:p w14:paraId="46A62C38" w14:textId="77777777" w:rsidR="00A26B15" w:rsidRPr="009F37D2" w:rsidRDefault="00AB39CC" w:rsidP="009F37D2">
      <w:pPr>
        <w:widowControl w:val="0"/>
        <w:tabs>
          <w:tab w:val="left" w:pos="900"/>
        </w:tabs>
        <w:spacing w:before="20" w:after="20"/>
        <w:ind w:left="270" w:firstLine="297"/>
        <w:rPr>
          <w:color w:val="auto"/>
          <w:szCs w:val="26"/>
          <w:lang w:val="vi-VN"/>
        </w:rPr>
      </w:pPr>
      <w:r w:rsidRPr="009F37D2">
        <w:rPr>
          <w:color w:val="auto"/>
          <w:szCs w:val="26"/>
          <w:lang w:val="vi-VN"/>
        </w:rPr>
        <w:t xml:space="preserve">+ Trong quá trình  thi công, nếu gặp chướng ngại vật hay gặp trở ngại không thi công được, đơn vị thi công phải báo ngay cho giám sát A-B để có ý kiến bàn bạc thống nhất giải quyết. </w:t>
      </w:r>
    </w:p>
    <w:p w14:paraId="6FFB2D71" w14:textId="77777777" w:rsidR="00A26B15" w:rsidRPr="009F37D2" w:rsidRDefault="00AB39CC" w:rsidP="009F37D2">
      <w:pPr>
        <w:widowControl w:val="0"/>
        <w:tabs>
          <w:tab w:val="left" w:pos="900"/>
        </w:tabs>
        <w:spacing w:before="20" w:after="20"/>
        <w:ind w:left="270" w:firstLine="297"/>
        <w:rPr>
          <w:color w:val="auto"/>
          <w:szCs w:val="26"/>
          <w:lang w:val="vi-VN"/>
        </w:rPr>
      </w:pPr>
      <w:r w:rsidRPr="009F37D2">
        <w:rPr>
          <w:color w:val="auto"/>
          <w:szCs w:val="26"/>
          <w:lang w:val="vi-VN"/>
        </w:rPr>
        <w:t>+ Căn cứ khối lượng, thời gian yêu cầu lập bảng tổng tiến độ thực thi công trình cho các phần công việc chính.</w:t>
      </w:r>
    </w:p>
    <w:p w14:paraId="120B44BC" w14:textId="77777777" w:rsidR="00A26B15" w:rsidRPr="009F37D2" w:rsidRDefault="00AB39CC" w:rsidP="009F37D2">
      <w:pPr>
        <w:widowControl w:val="0"/>
        <w:spacing w:before="20" w:after="20"/>
        <w:jc w:val="left"/>
        <w:rPr>
          <w:b/>
          <w:i/>
          <w:color w:val="auto"/>
          <w:szCs w:val="26"/>
          <w:lang w:eastAsia="zh-CN"/>
        </w:rPr>
      </w:pPr>
      <w:r w:rsidRPr="009F37D2">
        <w:rPr>
          <w:b/>
          <w:i/>
          <w:color w:val="auto"/>
          <w:szCs w:val="26"/>
          <w:lang w:eastAsia="zh-CN"/>
        </w:rPr>
        <w:t>Bảng dự kiến tiến độ thi công:</w:t>
      </w:r>
    </w:p>
    <w:tbl>
      <w:tblPr>
        <w:tblW w:w="9525" w:type="dxa"/>
        <w:jc w:val="center"/>
        <w:tblLayout w:type="fixed"/>
        <w:tblLook w:val="04A0" w:firstRow="1" w:lastRow="0" w:firstColumn="1" w:lastColumn="0" w:noHBand="0" w:noVBand="1"/>
      </w:tblPr>
      <w:tblGrid>
        <w:gridCol w:w="511"/>
        <w:gridCol w:w="2313"/>
        <w:gridCol w:w="806"/>
        <w:gridCol w:w="992"/>
        <w:gridCol w:w="1134"/>
        <w:gridCol w:w="1134"/>
        <w:gridCol w:w="1276"/>
        <w:gridCol w:w="1359"/>
      </w:tblGrid>
      <w:tr w:rsidR="009F37D2" w:rsidRPr="009F37D2" w14:paraId="2D454C94" w14:textId="77777777">
        <w:trPr>
          <w:trHeight w:val="330"/>
          <w:tblHeader/>
          <w:jc w:val="center"/>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89D5D" w14:textId="77777777" w:rsidR="00A26B15" w:rsidRPr="009F37D2" w:rsidRDefault="00AB39CC" w:rsidP="009F37D2">
            <w:pPr>
              <w:widowControl w:val="0"/>
              <w:spacing w:before="20" w:after="20"/>
              <w:ind w:left="-24" w:firstLine="24"/>
              <w:jc w:val="center"/>
              <w:rPr>
                <w:b/>
                <w:bCs/>
                <w:color w:val="auto"/>
                <w:sz w:val="24"/>
                <w:szCs w:val="24"/>
              </w:rPr>
            </w:pPr>
            <w:r w:rsidRPr="009F37D2">
              <w:rPr>
                <w:b/>
                <w:bCs/>
                <w:color w:val="auto"/>
                <w:sz w:val="24"/>
                <w:szCs w:val="24"/>
              </w:rPr>
              <w:t>STT</w:t>
            </w:r>
          </w:p>
        </w:tc>
        <w:tc>
          <w:tcPr>
            <w:tcW w:w="2313"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399D40C" w14:textId="77777777" w:rsidR="00A26B15" w:rsidRPr="009F37D2" w:rsidRDefault="00AB39CC" w:rsidP="009F37D2">
            <w:pPr>
              <w:widowControl w:val="0"/>
              <w:spacing w:before="20" w:after="20"/>
              <w:jc w:val="center"/>
              <w:rPr>
                <w:b/>
                <w:bCs/>
                <w:color w:val="auto"/>
                <w:sz w:val="24"/>
                <w:szCs w:val="24"/>
              </w:rPr>
            </w:pPr>
            <w:r w:rsidRPr="009F37D2">
              <w:rPr>
                <w:b/>
                <w:bCs/>
                <w:color w:val="auto"/>
                <w:sz w:val="24"/>
                <w:szCs w:val="24"/>
              </w:rPr>
              <w:t>Thành phần</w:t>
            </w:r>
          </w:p>
          <w:p w14:paraId="7F68B356" w14:textId="77777777" w:rsidR="00A26B15" w:rsidRPr="009F37D2" w:rsidRDefault="00AB39CC" w:rsidP="009F37D2">
            <w:pPr>
              <w:widowControl w:val="0"/>
              <w:spacing w:before="20" w:after="20"/>
              <w:jc w:val="center"/>
              <w:rPr>
                <w:b/>
                <w:bCs/>
                <w:color w:val="auto"/>
                <w:sz w:val="24"/>
                <w:szCs w:val="24"/>
              </w:rPr>
            </w:pPr>
            <w:r w:rsidRPr="009F37D2">
              <w:rPr>
                <w:b/>
                <w:bCs/>
                <w:color w:val="auto"/>
                <w:sz w:val="24"/>
                <w:szCs w:val="24"/>
              </w:rPr>
              <w:t>công việc</w:t>
            </w:r>
          </w:p>
        </w:tc>
        <w:tc>
          <w:tcPr>
            <w:tcW w:w="6701" w:type="dxa"/>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4E86B" w14:textId="77777777" w:rsidR="00A26B15" w:rsidRPr="009F37D2" w:rsidRDefault="00AB39CC" w:rsidP="009F37D2">
            <w:pPr>
              <w:widowControl w:val="0"/>
              <w:spacing w:before="20" w:after="20"/>
              <w:jc w:val="center"/>
              <w:rPr>
                <w:b/>
                <w:bCs/>
                <w:color w:val="auto"/>
                <w:sz w:val="24"/>
                <w:szCs w:val="24"/>
              </w:rPr>
            </w:pPr>
            <w:r w:rsidRPr="009F37D2">
              <w:rPr>
                <w:b/>
                <w:bCs/>
                <w:color w:val="auto"/>
                <w:sz w:val="24"/>
                <w:szCs w:val="24"/>
              </w:rPr>
              <w:t>Thời gian thi công</w:t>
            </w:r>
          </w:p>
        </w:tc>
      </w:tr>
      <w:tr w:rsidR="009F37D2" w:rsidRPr="009F37D2" w14:paraId="27042C3A" w14:textId="77777777">
        <w:trPr>
          <w:trHeight w:val="330"/>
          <w:tblHeader/>
          <w:jc w:val="center"/>
        </w:trPr>
        <w:tc>
          <w:tcPr>
            <w:tcW w:w="511"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79F68" w14:textId="77777777" w:rsidR="00A26B15" w:rsidRPr="009F37D2" w:rsidRDefault="00A26B15" w:rsidP="009F37D2">
            <w:pPr>
              <w:widowControl w:val="0"/>
              <w:spacing w:before="20" w:after="20"/>
              <w:jc w:val="left"/>
              <w:rPr>
                <w:b/>
                <w:bCs/>
                <w:color w:val="auto"/>
                <w:sz w:val="24"/>
                <w:szCs w:val="24"/>
              </w:rPr>
            </w:pPr>
          </w:p>
        </w:tc>
        <w:tc>
          <w:tcPr>
            <w:tcW w:w="2313"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1CB4A3A" w14:textId="77777777" w:rsidR="00A26B15" w:rsidRPr="009F37D2" w:rsidRDefault="00A26B15" w:rsidP="009F37D2">
            <w:pPr>
              <w:widowControl w:val="0"/>
              <w:spacing w:before="20" w:after="20"/>
              <w:jc w:val="left"/>
              <w:rPr>
                <w:b/>
                <w:bCs/>
                <w:color w:val="auto"/>
                <w:sz w:val="24"/>
                <w:szCs w:val="24"/>
              </w:rPr>
            </w:pP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B46B2" w14:textId="77777777" w:rsidR="00A26B15" w:rsidRPr="009F37D2" w:rsidRDefault="00AB39CC" w:rsidP="009F37D2">
            <w:pPr>
              <w:widowControl w:val="0"/>
              <w:spacing w:before="20" w:after="20"/>
              <w:jc w:val="center"/>
              <w:rPr>
                <w:b/>
                <w:bCs/>
                <w:color w:val="auto"/>
                <w:sz w:val="24"/>
                <w:szCs w:val="24"/>
              </w:rPr>
            </w:pPr>
            <w:r w:rsidRPr="009F37D2">
              <w:rPr>
                <w:b/>
                <w:bCs/>
                <w:color w:val="auto"/>
                <w:sz w:val="24"/>
                <w:szCs w:val="24"/>
              </w:rPr>
              <w:t>Tuần 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3FA45" w14:textId="77777777" w:rsidR="00A26B15" w:rsidRPr="009F37D2" w:rsidRDefault="00AB39CC" w:rsidP="009F37D2">
            <w:pPr>
              <w:widowControl w:val="0"/>
              <w:spacing w:before="20" w:after="20"/>
              <w:jc w:val="center"/>
              <w:rPr>
                <w:b/>
                <w:bCs/>
                <w:color w:val="auto"/>
                <w:sz w:val="24"/>
                <w:szCs w:val="24"/>
              </w:rPr>
            </w:pPr>
            <w:r w:rsidRPr="009F37D2">
              <w:rPr>
                <w:b/>
                <w:bCs/>
                <w:color w:val="auto"/>
                <w:sz w:val="24"/>
                <w:szCs w:val="24"/>
              </w:rPr>
              <w:t>Tuần 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52094" w14:textId="77777777" w:rsidR="00A26B15" w:rsidRPr="009F37D2" w:rsidRDefault="00AB39CC" w:rsidP="009F37D2">
            <w:pPr>
              <w:widowControl w:val="0"/>
              <w:spacing w:before="20" w:after="20"/>
              <w:jc w:val="center"/>
              <w:rPr>
                <w:b/>
                <w:bCs/>
                <w:color w:val="auto"/>
                <w:sz w:val="24"/>
                <w:szCs w:val="24"/>
              </w:rPr>
            </w:pPr>
            <w:r w:rsidRPr="009F37D2">
              <w:rPr>
                <w:b/>
                <w:bCs/>
                <w:color w:val="auto"/>
                <w:sz w:val="24"/>
                <w:szCs w:val="24"/>
              </w:rPr>
              <w:t>Tuần 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F9CBE" w14:textId="77777777" w:rsidR="00A26B15" w:rsidRPr="009F37D2" w:rsidRDefault="00AB39CC" w:rsidP="009F37D2">
            <w:pPr>
              <w:widowControl w:val="0"/>
              <w:spacing w:before="20" w:after="20"/>
              <w:jc w:val="center"/>
              <w:rPr>
                <w:b/>
                <w:bCs/>
                <w:color w:val="auto"/>
                <w:sz w:val="24"/>
                <w:szCs w:val="24"/>
              </w:rPr>
            </w:pPr>
            <w:r w:rsidRPr="009F37D2">
              <w:rPr>
                <w:b/>
                <w:bCs/>
                <w:color w:val="auto"/>
                <w:sz w:val="24"/>
                <w:szCs w:val="24"/>
              </w:rPr>
              <w:t>Tuần 5-6</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CE9BB" w14:textId="77777777" w:rsidR="00A26B15" w:rsidRPr="009F37D2" w:rsidRDefault="00AB39CC" w:rsidP="009F37D2">
            <w:pPr>
              <w:widowControl w:val="0"/>
              <w:spacing w:before="20" w:after="20"/>
              <w:jc w:val="center"/>
              <w:rPr>
                <w:b/>
                <w:bCs/>
                <w:color w:val="auto"/>
                <w:sz w:val="24"/>
                <w:szCs w:val="24"/>
              </w:rPr>
            </w:pPr>
            <w:r w:rsidRPr="009F37D2">
              <w:rPr>
                <w:b/>
                <w:bCs/>
                <w:color w:val="auto"/>
                <w:sz w:val="24"/>
                <w:szCs w:val="24"/>
              </w:rPr>
              <w:t>Tuần 6-7</w:t>
            </w: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F9A6D" w14:textId="77777777" w:rsidR="00A26B15" w:rsidRPr="009F37D2" w:rsidRDefault="00AB39CC" w:rsidP="009F37D2">
            <w:pPr>
              <w:widowControl w:val="0"/>
              <w:spacing w:before="20" w:after="20"/>
              <w:jc w:val="center"/>
              <w:rPr>
                <w:b/>
                <w:bCs/>
                <w:color w:val="auto"/>
                <w:sz w:val="24"/>
                <w:szCs w:val="24"/>
              </w:rPr>
            </w:pPr>
            <w:r w:rsidRPr="009F37D2">
              <w:rPr>
                <w:b/>
                <w:bCs/>
                <w:color w:val="auto"/>
                <w:sz w:val="24"/>
                <w:szCs w:val="24"/>
              </w:rPr>
              <w:t>Năm</w:t>
            </w:r>
          </w:p>
        </w:tc>
      </w:tr>
      <w:tr w:rsidR="009F37D2" w:rsidRPr="009F37D2" w14:paraId="592F396E" w14:textId="77777777">
        <w:trPr>
          <w:trHeight w:val="453"/>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2184CF" w14:textId="77777777" w:rsidR="00A26B15" w:rsidRPr="009F37D2" w:rsidRDefault="00AB39CC" w:rsidP="00825ED9">
            <w:pPr>
              <w:widowControl w:val="0"/>
              <w:spacing w:before="20" w:after="20"/>
              <w:jc w:val="center"/>
              <w:rPr>
                <w:color w:val="auto"/>
                <w:sz w:val="24"/>
                <w:szCs w:val="24"/>
              </w:rPr>
            </w:pPr>
            <w:r w:rsidRPr="009F37D2">
              <w:rPr>
                <w:color w:val="auto"/>
                <w:sz w:val="24"/>
                <w:szCs w:val="24"/>
              </w:rPr>
              <w:t>1</w:t>
            </w: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F0EDF0" w14:textId="77777777" w:rsidR="00A26B15" w:rsidRPr="009F37D2" w:rsidRDefault="00AB39CC" w:rsidP="009F37D2">
            <w:pPr>
              <w:widowControl w:val="0"/>
              <w:spacing w:before="20" w:after="20"/>
              <w:jc w:val="left"/>
              <w:rPr>
                <w:color w:val="auto"/>
                <w:sz w:val="24"/>
                <w:szCs w:val="24"/>
              </w:rPr>
            </w:pPr>
            <w:r w:rsidRPr="009F37D2">
              <w:rPr>
                <w:color w:val="auto"/>
                <w:sz w:val="24"/>
                <w:szCs w:val="24"/>
              </w:rPr>
              <w:t>Công tác không cắt điện</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E4E9E0" w14:textId="1A6C08D6" w:rsidR="00A26B15" w:rsidRPr="00825ED9" w:rsidRDefault="00A26B15" w:rsidP="00825ED9">
            <w:pPr>
              <w:widowControl w:val="0"/>
              <w:spacing w:before="20" w:after="20"/>
              <w:jc w:val="center"/>
              <w:rPr>
                <w:b/>
                <w:color w:val="auto"/>
                <w:sz w:val="24"/>
                <w:szCs w:val="24"/>
              </w:rPr>
            </w:pPr>
          </w:p>
          <w:p w14:paraId="47ED2079" w14:textId="3D9BAE44" w:rsidR="00A26B15" w:rsidRPr="00825ED9" w:rsidRDefault="00A26B15" w:rsidP="00825ED9">
            <w:pPr>
              <w:widowControl w:val="0"/>
              <w:spacing w:before="20" w:after="20"/>
              <w:jc w:val="center"/>
              <w:rPr>
                <w:b/>
                <w:color w:val="auto"/>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03A396" w14:textId="18794D35" w:rsidR="00A26B15" w:rsidRPr="00825ED9" w:rsidRDefault="00A26B15"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A7A554" w14:textId="0093B051" w:rsidR="00A26B15" w:rsidRPr="00825ED9" w:rsidRDefault="00A26B15"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7E80D3" w14:textId="77777777" w:rsidR="00A26B15" w:rsidRPr="00825ED9" w:rsidRDefault="00A26B15" w:rsidP="00825ED9">
            <w:pPr>
              <w:widowControl w:val="0"/>
              <w:spacing w:before="20" w:after="20"/>
              <w:jc w:val="center"/>
              <w:rPr>
                <w:b/>
                <w:color w:val="auto"/>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20FB7E" w14:textId="77777777" w:rsidR="00A26B15" w:rsidRPr="00825ED9" w:rsidRDefault="00A26B15" w:rsidP="00825ED9">
            <w:pPr>
              <w:widowControl w:val="0"/>
              <w:spacing w:before="20" w:after="20"/>
              <w:jc w:val="center"/>
              <w:rPr>
                <w:b/>
                <w:color w:val="auto"/>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5CC646" w14:textId="0F326D5D" w:rsidR="00A26B15" w:rsidRPr="009F37D2" w:rsidRDefault="00AB39CC" w:rsidP="009F37D2">
            <w:pPr>
              <w:widowControl w:val="0"/>
              <w:spacing w:before="20" w:after="20"/>
              <w:jc w:val="center"/>
              <w:rPr>
                <w:color w:val="auto"/>
                <w:sz w:val="24"/>
                <w:szCs w:val="24"/>
              </w:rPr>
            </w:pPr>
            <w:r w:rsidRPr="009F37D2">
              <w:rPr>
                <w:color w:val="auto"/>
                <w:sz w:val="24"/>
                <w:szCs w:val="24"/>
              </w:rPr>
              <w:t xml:space="preserve">Quý </w:t>
            </w:r>
            <w:r w:rsidR="00A12D49">
              <w:rPr>
                <w:color w:val="auto"/>
                <w:sz w:val="24"/>
                <w:szCs w:val="24"/>
                <w:lang w:val="vi-VN"/>
              </w:rPr>
              <w:t>I</w:t>
            </w:r>
            <w:r w:rsidRPr="009F37D2">
              <w:rPr>
                <w:color w:val="auto"/>
                <w:sz w:val="24"/>
                <w:szCs w:val="24"/>
              </w:rPr>
              <w:t>/202</w:t>
            </w:r>
            <w:r w:rsidR="00A12D49">
              <w:rPr>
                <w:color w:val="auto"/>
                <w:sz w:val="24"/>
                <w:szCs w:val="24"/>
              </w:rPr>
              <w:t>5</w:t>
            </w:r>
          </w:p>
        </w:tc>
      </w:tr>
      <w:tr w:rsidR="00A12D49" w:rsidRPr="009F37D2" w14:paraId="7462EC40" w14:textId="77777777">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BB0E2D" w14:textId="01EEBB9F" w:rsidR="00A12D49" w:rsidRPr="009F37D2" w:rsidRDefault="00A12D49" w:rsidP="00825ED9">
            <w:pPr>
              <w:widowControl w:val="0"/>
              <w:spacing w:before="20" w:after="20"/>
              <w:jc w:val="center"/>
              <w:rPr>
                <w:color w:val="auto"/>
                <w:sz w:val="24"/>
                <w:szCs w:val="24"/>
              </w:rPr>
            </w:pP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1B8653" w14:textId="77777777" w:rsidR="00A12D49" w:rsidRPr="009F37D2" w:rsidRDefault="00A12D49" w:rsidP="00A12D49">
            <w:pPr>
              <w:widowControl w:val="0"/>
              <w:spacing w:before="20" w:after="20"/>
              <w:jc w:val="left"/>
              <w:rPr>
                <w:color w:val="auto"/>
                <w:sz w:val="24"/>
                <w:szCs w:val="24"/>
              </w:rPr>
            </w:pPr>
            <w:r w:rsidRPr="009F37D2">
              <w:rPr>
                <w:color w:val="auto"/>
                <w:sz w:val="24"/>
                <w:szCs w:val="24"/>
              </w:rPr>
              <w:t>Chuẩn bị công trường</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FCFDE9" w14:textId="77777777" w:rsidR="00A12D49" w:rsidRPr="00825ED9" w:rsidRDefault="00A12D49" w:rsidP="00825ED9">
            <w:pPr>
              <w:widowControl w:val="0"/>
              <w:spacing w:before="20" w:after="20"/>
              <w:jc w:val="center"/>
              <w:rPr>
                <w:b/>
                <w:color w:val="auto"/>
                <w:sz w:val="24"/>
                <w:szCs w:val="24"/>
              </w:rPr>
            </w:pPr>
            <w:r w:rsidRPr="00825ED9">
              <w:rPr>
                <w:b/>
                <w:color w:val="auto"/>
                <w:sz w:val="24"/>
                <w:szCs w:val="24"/>
              </w:rPr>
              <w:t>X</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A5B2BB" w14:textId="77777777" w:rsidR="00A12D49" w:rsidRPr="00825ED9" w:rsidRDefault="00A12D49"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C676AB" w14:textId="77777777" w:rsidR="00A12D49" w:rsidRPr="00825ED9" w:rsidRDefault="00A12D49"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C34394" w14:textId="77777777" w:rsidR="00A12D49" w:rsidRPr="00825ED9" w:rsidRDefault="00A12D49" w:rsidP="00825ED9">
            <w:pPr>
              <w:widowControl w:val="0"/>
              <w:spacing w:before="20" w:after="20"/>
              <w:jc w:val="center"/>
              <w:rPr>
                <w:b/>
                <w:color w:val="auto"/>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046D38" w14:textId="77777777" w:rsidR="00A12D49" w:rsidRPr="00825ED9" w:rsidRDefault="00A12D49" w:rsidP="00825ED9">
            <w:pPr>
              <w:widowControl w:val="0"/>
              <w:spacing w:before="20" w:after="20"/>
              <w:jc w:val="center"/>
              <w:rPr>
                <w:b/>
                <w:color w:val="auto"/>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DEB8C3" w14:textId="7A14BCCF" w:rsidR="00A12D49" w:rsidRPr="009F37D2" w:rsidRDefault="00A12D49" w:rsidP="00A12D49">
            <w:pPr>
              <w:widowControl w:val="0"/>
              <w:spacing w:before="20" w:after="20"/>
              <w:jc w:val="center"/>
              <w:rPr>
                <w:color w:val="auto"/>
              </w:rPr>
            </w:pPr>
            <w:r w:rsidRPr="00712B56">
              <w:rPr>
                <w:color w:val="auto"/>
                <w:sz w:val="24"/>
                <w:szCs w:val="24"/>
              </w:rPr>
              <w:t xml:space="preserve">Quý </w:t>
            </w:r>
            <w:r w:rsidRPr="00712B56">
              <w:rPr>
                <w:color w:val="auto"/>
                <w:sz w:val="24"/>
                <w:szCs w:val="24"/>
                <w:lang w:val="vi-VN"/>
              </w:rPr>
              <w:t>I</w:t>
            </w:r>
            <w:r w:rsidRPr="00712B56">
              <w:rPr>
                <w:color w:val="auto"/>
                <w:sz w:val="24"/>
                <w:szCs w:val="24"/>
              </w:rPr>
              <w:t>/2025</w:t>
            </w:r>
          </w:p>
        </w:tc>
      </w:tr>
      <w:tr w:rsidR="00A12D49" w:rsidRPr="009F37D2" w14:paraId="4FD3AE8B" w14:textId="77777777">
        <w:trPr>
          <w:trHeight w:val="66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0E442C" w14:textId="3EA06468" w:rsidR="00A12D49" w:rsidRPr="009F37D2" w:rsidRDefault="00A12D49" w:rsidP="00825ED9">
            <w:pPr>
              <w:widowControl w:val="0"/>
              <w:spacing w:before="20" w:after="20"/>
              <w:jc w:val="center"/>
              <w:rPr>
                <w:color w:val="auto"/>
                <w:sz w:val="24"/>
                <w:szCs w:val="24"/>
              </w:rPr>
            </w:pP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59F545" w14:textId="77777777" w:rsidR="00A12D49" w:rsidRPr="009F37D2" w:rsidRDefault="00A12D49" w:rsidP="00A12D49">
            <w:pPr>
              <w:widowControl w:val="0"/>
              <w:spacing w:before="20" w:after="20"/>
              <w:jc w:val="left"/>
              <w:rPr>
                <w:color w:val="auto"/>
                <w:sz w:val="24"/>
                <w:szCs w:val="24"/>
              </w:rPr>
            </w:pPr>
            <w:r w:rsidRPr="009F37D2">
              <w:rPr>
                <w:color w:val="auto"/>
                <w:sz w:val="24"/>
                <w:szCs w:val="24"/>
              </w:rPr>
              <w:t>Đào lổ, dựng cột, lắp xà, lắp sứ…..</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233521" w14:textId="77777777" w:rsidR="00A12D49" w:rsidRPr="00825ED9" w:rsidRDefault="00A12D49" w:rsidP="00825ED9">
            <w:pPr>
              <w:widowControl w:val="0"/>
              <w:spacing w:before="20" w:after="20"/>
              <w:jc w:val="center"/>
              <w:rPr>
                <w:b/>
                <w:color w:val="auto"/>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9FD64" w14:textId="77777777" w:rsidR="00A12D49" w:rsidRPr="00825ED9" w:rsidRDefault="00A12D49" w:rsidP="00825ED9">
            <w:pPr>
              <w:widowControl w:val="0"/>
              <w:spacing w:before="20" w:after="20"/>
              <w:jc w:val="center"/>
              <w:rPr>
                <w:b/>
                <w:color w:val="auto"/>
                <w:sz w:val="24"/>
                <w:szCs w:val="24"/>
              </w:rPr>
            </w:pPr>
            <w:r w:rsidRPr="00825ED9">
              <w:rPr>
                <w:b/>
                <w:color w:val="auto"/>
                <w:sz w:val="24"/>
                <w:szCs w:val="24"/>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3ACD54" w14:textId="77777777" w:rsidR="00A12D49" w:rsidRPr="00825ED9" w:rsidRDefault="00A12D49"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E3EDDA" w14:textId="77777777" w:rsidR="00A12D49" w:rsidRPr="00825ED9" w:rsidRDefault="00A12D49" w:rsidP="00825ED9">
            <w:pPr>
              <w:widowControl w:val="0"/>
              <w:spacing w:before="20" w:after="20"/>
              <w:jc w:val="center"/>
              <w:rPr>
                <w:b/>
                <w:color w:val="auto"/>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2891F9" w14:textId="77777777" w:rsidR="00A12D49" w:rsidRPr="00825ED9" w:rsidRDefault="00A12D49" w:rsidP="00825ED9">
            <w:pPr>
              <w:widowControl w:val="0"/>
              <w:spacing w:before="20" w:after="20"/>
              <w:jc w:val="center"/>
              <w:rPr>
                <w:b/>
                <w:color w:val="auto"/>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74C5C3" w14:textId="6D5C4BA6" w:rsidR="00A12D49" w:rsidRPr="009F37D2" w:rsidRDefault="00A12D49" w:rsidP="00A12D49">
            <w:pPr>
              <w:widowControl w:val="0"/>
              <w:spacing w:before="20" w:after="20"/>
              <w:jc w:val="center"/>
              <w:rPr>
                <w:color w:val="auto"/>
              </w:rPr>
            </w:pPr>
            <w:r w:rsidRPr="00712B56">
              <w:rPr>
                <w:color w:val="auto"/>
                <w:sz w:val="24"/>
                <w:szCs w:val="24"/>
              </w:rPr>
              <w:t xml:space="preserve">Quý </w:t>
            </w:r>
            <w:r w:rsidRPr="00712B56">
              <w:rPr>
                <w:color w:val="auto"/>
                <w:sz w:val="24"/>
                <w:szCs w:val="24"/>
                <w:lang w:val="vi-VN"/>
              </w:rPr>
              <w:t>I</w:t>
            </w:r>
            <w:r w:rsidRPr="00712B56">
              <w:rPr>
                <w:color w:val="auto"/>
                <w:sz w:val="24"/>
                <w:szCs w:val="24"/>
              </w:rPr>
              <w:t>/2025</w:t>
            </w:r>
          </w:p>
        </w:tc>
      </w:tr>
      <w:tr w:rsidR="00A12D49" w:rsidRPr="009F37D2" w14:paraId="2A1D6193" w14:textId="77777777">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DBE922" w14:textId="77777777" w:rsidR="00A12D49" w:rsidRPr="009F37D2" w:rsidRDefault="00A12D49" w:rsidP="00825ED9">
            <w:pPr>
              <w:widowControl w:val="0"/>
              <w:spacing w:before="20" w:after="20"/>
              <w:jc w:val="center"/>
              <w:rPr>
                <w:color w:val="auto"/>
                <w:sz w:val="24"/>
                <w:szCs w:val="24"/>
              </w:rPr>
            </w:pPr>
            <w:r w:rsidRPr="009F37D2">
              <w:rPr>
                <w:color w:val="auto"/>
                <w:sz w:val="24"/>
                <w:szCs w:val="24"/>
              </w:rPr>
              <w:t>2</w:t>
            </w: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8B80A3" w14:textId="77777777" w:rsidR="00A12D49" w:rsidRPr="009F37D2" w:rsidRDefault="00A12D49" w:rsidP="00A12D49">
            <w:pPr>
              <w:widowControl w:val="0"/>
              <w:spacing w:before="20" w:after="20"/>
              <w:jc w:val="left"/>
              <w:rPr>
                <w:color w:val="auto"/>
                <w:sz w:val="24"/>
                <w:szCs w:val="24"/>
              </w:rPr>
            </w:pPr>
            <w:r w:rsidRPr="009F37D2">
              <w:rPr>
                <w:color w:val="auto"/>
                <w:sz w:val="24"/>
                <w:szCs w:val="24"/>
              </w:rPr>
              <w:t>Công tác cần cắt điện</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2CB67" w14:textId="77777777" w:rsidR="00A12D49" w:rsidRPr="00825ED9" w:rsidRDefault="00A12D49" w:rsidP="00825ED9">
            <w:pPr>
              <w:widowControl w:val="0"/>
              <w:spacing w:before="20" w:after="20"/>
              <w:jc w:val="center"/>
              <w:rPr>
                <w:b/>
                <w:color w:val="auto"/>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1EE42" w14:textId="77777777" w:rsidR="00A12D49" w:rsidRPr="00825ED9" w:rsidRDefault="00A12D49"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AE2A87" w14:textId="77777777" w:rsidR="00A12D49" w:rsidRPr="00825ED9" w:rsidRDefault="00A12D49"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A23AA2" w14:textId="77777777" w:rsidR="00A12D49" w:rsidRPr="00825ED9" w:rsidRDefault="00A12D49" w:rsidP="00825ED9">
            <w:pPr>
              <w:widowControl w:val="0"/>
              <w:spacing w:before="20" w:after="20"/>
              <w:jc w:val="center"/>
              <w:rPr>
                <w:b/>
                <w:color w:val="auto"/>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B03E87" w14:textId="77777777" w:rsidR="00A12D49" w:rsidRPr="00825ED9" w:rsidRDefault="00A12D49" w:rsidP="00825ED9">
            <w:pPr>
              <w:widowControl w:val="0"/>
              <w:spacing w:before="20" w:after="20"/>
              <w:jc w:val="center"/>
              <w:rPr>
                <w:b/>
                <w:color w:val="auto"/>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5BAD89" w14:textId="0B07466D" w:rsidR="00A12D49" w:rsidRPr="009F37D2" w:rsidRDefault="00A12D49" w:rsidP="00A12D49">
            <w:pPr>
              <w:widowControl w:val="0"/>
              <w:spacing w:before="20" w:after="20"/>
              <w:jc w:val="center"/>
              <w:rPr>
                <w:color w:val="auto"/>
              </w:rPr>
            </w:pPr>
            <w:r w:rsidRPr="00712B56">
              <w:rPr>
                <w:color w:val="auto"/>
                <w:sz w:val="24"/>
                <w:szCs w:val="24"/>
              </w:rPr>
              <w:t xml:space="preserve">Quý </w:t>
            </w:r>
            <w:r w:rsidRPr="00712B56">
              <w:rPr>
                <w:color w:val="auto"/>
                <w:sz w:val="24"/>
                <w:szCs w:val="24"/>
                <w:lang w:val="vi-VN"/>
              </w:rPr>
              <w:t>I</w:t>
            </w:r>
            <w:r w:rsidRPr="00712B56">
              <w:rPr>
                <w:color w:val="auto"/>
                <w:sz w:val="24"/>
                <w:szCs w:val="24"/>
              </w:rPr>
              <w:t>/2025</w:t>
            </w:r>
          </w:p>
        </w:tc>
      </w:tr>
      <w:tr w:rsidR="00A12D49" w:rsidRPr="009F37D2" w14:paraId="72883ADD" w14:textId="77777777">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35012B" w14:textId="2A38B29E" w:rsidR="00A12D49" w:rsidRPr="009F37D2" w:rsidRDefault="00A12D49" w:rsidP="00825ED9">
            <w:pPr>
              <w:widowControl w:val="0"/>
              <w:spacing w:before="20" w:after="20"/>
              <w:jc w:val="center"/>
              <w:rPr>
                <w:color w:val="auto"/>
                <w:sz w:val="24"/>
                <w:szCs w:val="24"/>
              </w:rPr>
            </w:pP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AB460" w14:textId="77777777" w:rsidR="00A12D49" w:rsidRPr="009F37D2" w:rsidRDefault="00A12D49" w:rsidP="00A12D49">
            <w:pPr>
              <w:widowControl w:val="0"/>
              <w:spacing w:before="20" w:after="20"/>
              <w:jc w:val="left"/>
              <w:rPr>
                <w:color w:val="auto"/>
                <w:sz w:val="24"/>
                <w:szCs w:val="24"/>
              </w:rPr>
            </w:pPr>
            <w:r w:rsidRPr="009F37D2">
              <w:rPr>
                <w:color w:val="auto"/>
                <w:sz w:val="24"/>
                <w:szCs w:val="24"/>
              </w:rPr>
              <w:t>Đấu nối…</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6693FA" w14:textId="77777777" w:rsidR="00A12D49" w:rsidRPr="00825ED9" w:rsidRDefault="00A12D49" w:rsidP="00825ED9">
            <w:pPr>
              <w:widowControl w:val="0"/>
              <w:spacing w:before="20" w:after="20"/>
              <w:jc w:val="center"/>
              <w:rPr>
                <w:b/>
                <w:color w:val="auto"/>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47B424" w14:textId="77777777" w:rsidR="00A12D49" w:rsidRPr="00825ED9" w:rsidRDefault="00A12D49"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D68625" w14:textId="77777777" w:rsidR="00A12D49" w:rsidRPr="00825ED9" w:rsidRDefault="00A12D49" w:rsidP="00825ED9">
            <w:pPr>
              <w:widowControl w:val="0"/>
              <w:spacing w:before="20" w:after="20"/>
              <w:jc w:val="center"/>
              <w:rPr>
                <w:b/>
                <w:color w:val="auto"/>
                <w:sz w:val="24"/>
                <w:szCs w:val="24"/>
              </w:rPr>
            </w:pPr>
            <w:r w:rsidRPr="00825ED9">
              <w:rPr>
                <w:b/>
                <w:color w:val="auto"/>
                <w:sz w:val="24"/>
                <w:szCs w:val="24"/>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E514B5" w14:textId="77777777" w:rsidR="00A12D49" w:rsidRPr="00825ED9" w:rsidRDefault="00A12D49" w:rsidP="00825ED9">
            <w:pPr>
              <w:widowControl w:val="0"/>
              <w:spacing w:before="20" w:after="20"/>
              <w:jc w:val="center"/>
              <w:rPr>
                <w:b/>
                <w:color w:val="auto"/>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582EC3" w14:textId="77777777" w:rsidR="00A12D49" w:rsidRPr="00825ED9" w:rsidRDefault="00A12D49" w:rsidP="00825ED9">
            <w:pPr>
              <w:widowControl w:val="0"/>
              <w:spacing w:before="20" w:after="20"/>
              <w:jc w:val="center"/>
              <w:rPr>
                <w:b/>
                <w:color w:val="auto"/>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069B80" w14:textId="04F709D9" w:rsidR="00A12D49" w:rsidRPr="009F37D2" w:rsidRDefault="00A12D49" w:rsidP="00A12D49">
            <w:pPr>
              <w:widowControl w:val="0"/>
              <w:spacing w:before="20" w:after="20"/>
              <w:jc w:val="center"/>
              <w:rPr>
                <w:color w:val="auto"/>
              </w:rPr>
            </w:pPr>
            <w:r w:rsidRPr="00712B56">
              <w:rPr>
                <w:color w:val="auto"/>
                <w:sz w:val="24"/>
                <w:szCs w:val="24"/>
              </w:rPr>
              <w:t xml:space="preserve">Quý </w:t>
            </w:r>
            <w:r w:rsidRPr="00712B56">
              <w:rPr>
                <w:color w:val="auto"/>
                <w:sz w:val="24"/>
                <w:szCs w:val="24"/>
                <w:lang w:val="vi-VN"/>
              </w:rPr>
              <w:t>I</w:t>
            </w:r>
            <w:r w:rsidRPr="00712B56">
              <w:rPr>
                <w:color w:val="auto"/>
                <w:sz w:val="24"/>
                <w:szCs w:val="24"/>
              </w:rPr>
              <w:t>/2025</w:t>
            </w:r>
          </w:p>
        </w:tc>
      </w:tr>
      <w:tr w:rsidR="00A12D49" w:rsidRPr="009F37D2" w14:paraId="067A3781" w14:textId="77777777">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47276B" w14:textId="77777777" w:rsidR="00A12D49" w:rsidRPr="009F37D2" w:rsidRDefault="00A12D49" w:rsidP="00825ED9">
            <w:pPr>
              <w:widowControl w:val="0"/>
              <w:spacing w:before="20" w:after="20"/>
              <w:jc w:val="center"/>
              <w:rPr>
                <w:color w:val="auto"/>
                <w:sz w:val="24"/>
                <w:szCs w:val="24"/>
              </w:rPr>
            </w:pPr>
            <w:r w:rsidRPr="009F37D2">
              <w:rPr>
                <w:color w:val="auto"/>
                <w:sz w:val="24"/>
                <w:szCs w:val="24"/>
              </w:rPr>
              <w:t>3</w:t>
            </w: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C02CE2" w14:textId="77777777" w:rsidR="00A12D49" w:rsidRPr="009F37D2" w:rsidRDefault="00A12D49" w:rsidP="00A12D49">
            <w:pPr>
              <w:widowControl w:val="0"/>
              <w:spacing w:before="20" w:after="20"/>
              <w:jc w:val="left"/>
              <w:rPr>
                <w:color w:val="auto"/>
                <w:sz w:val="24"/>
                <w:szCs w:val="24"/>
              </w:rPr>
            </w:pPr>
            <w:r w:rsidRPr="009F37D2">
              <w:rPr>
                <w:color w:val="auto"/>
                <w:sz w:val="24"/>
                <w:szCs w:val="24"/>
              </w:rPr>
              <w:t>Dọn dẹp công trường</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869B11" w14:textId="77777777" w:rsidR="00A12D49" w:rsidRPr="00825ED9" w:rsidRDefault="00A12D49" w:rsidP="00825ED9">
            <w:pPr>
              <w:widowControl w:val="0"/>
              <w:spacing w:before="20" w:after="20"/>
              <w:jc w:val="center"/>
              <w:rPr>
                <w:b/>
                <w:color w:val="auto"/>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F7A129" w14:textId="77777777" w:rsidR="00A12D49" w:rsidRPr="00825ED9" w:rsidRDefault="00A12D49"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EE6E65" w14:textId="77777777" w:rsidR="00A12D49" w:rsidRPr="00825ED9" w:rsidRDefault="00A12D49"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0E03FD" w14:textId="77777777" w:rsidR="00A12D49" w:rsidRPr="00825ED9" w:rsidRDefault="00A12D49" w:rsidP="00825ED9">
            <w:pPr>
              <w:widowControl w:val="0"/>
              <w:spacing w:before="20" w:after="20"/>
              <w:jc w:val="center"/>
              <w:rPr>
                <w:b/>
                <w:color w:val="auto"/>
                <w:sz w:val="24"/>
                <w:szCs w:val="24"/>
              </w:rPr>
            </w:pPr>
            <w:r w:rsidRPr="00825ED9">
              <w:rPr>
                <w:b/>
                <w:color w:val="auto"/>
                <w:sz w:val="24"/>
                <w:szCs w:val="24"/>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BBDEF3" w14:textId="77777777" w:rsidR="00A12D49" w:rsidRPr="00825ED9" w:rsidRDefault="00A12D49" w:rsidP="00825ED9">
            <w:pPr>
              <w:widowControl w:val="0"/>
              <w:spacing w:before="20" w:after="20"/>
              <w:jc w:val="center"/>
              <w:rPr>
                <w:b/>
                <w:color w:val="auto"/>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64C22D" w14:textId="2CC21048" w:rsidR="00A12D49" w:rsidRPr="009F37D2" w:rsidRDefault="00A12D49" w:rsidP="00A12D49">
            <w:pPr>
              <w:widowControl w:val="0"/>
              <w:spacing w:before="20" w:after="20"/>
              <w:jc w:val="center"/>
              <w:rPr>
                <w:color w:val="auto"/>
              </w:rPr>
            </w:pPr>
            <w:r w:rsidRPr="00712B56">
              <w:rPr>
                <w:color w:val="auto"/>
                <w:sz w:val="24"/>
                <w:szCs w:val="24"/>
              </w:rPr>
              <w:t xml:space="preserve">Quý </w:t>
            </w:r>
            <w:r w:rsidRPr="00712B56">
              <w:rPr>
                <w:color w:val="auto"/>
                <w:sz w:val="24"/>
                <w:szCs w:val="24"/>
                <w:lang w:val="vi-VN"/>
              </w:rPr>
              <w:t>I</w:t>
            </w:r>
            <w:r w:rsidRPr="00712B56">
              <w:rPr>
                <w:color w:val="auto"/>
                <w:sz w:val="24"/>
                <w:szCs w:val="24"/>
              </w:rPr>
              <w:t>/2025</w:t>
            </w:r>
          </w:p>
        </w:tc>
      </w:tr>
      <w:tr w:rsidR="00A12D49" w:rsidRPr="009F37D2" w14:paraId="3254E330" w14:textId="77777777">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B00CC8" w14:textId="5C2910CB" w:rsidR="00A12D49" w:rsidRPr="009F37D2" w:rsidRDefault="00A12D49" w:rsidP="00825ED9">
            <w:pPr>
              <w:widowControl w:val="0"/>
              <w:spacing w:before="20" w:after="20"/>
              <w:jc w:val="center"/>
              <w:rPr>
                <w:color w:val="auto"/>
                <w:sz w:val="24"/>
                <w:szCs w:val="24"/>
              </w:rPr>
            </w:pP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E721FC" w14:textId="77777777" w:rsidR="00A12D49" w:rsidRPr="009F37D2" w:rsidRDefault="00A12D49" w:rsidP="00A12D49">
            <w:pPr>
              <w:widowControl w:val="0"/>
              <w:spacing w:before="20" w:after="20"/>
              <w:jc w:val="left"/>
              <w:rPr>
                <w:color w:val="auto"/>
                <w:sz w:val="24"/>
                <w:szCs w:val="24"/>
              </w:rPr>
            </w:pPr>
            <w:r w:rsidRPr="009F37D2">
              <w:rPr>
                <w:color w:val="auto"/>
                <w:sz w:val="24"/>
                <w:szCs w:val="24"/>
              </w:rPr>
              <w:t>Nghiệm thu bàn giao</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0F8567" w14:textId="77777777" w:rsidR="00A12D49" w:rsidRPr="00825ED9" w:rsidRDefault="00A12D49" w:rsidP="00825ED9">
            <w:pPr>
              <w:widowControl w:val="0"/>
              <w:spacing w:before="20" w:after="20"/>
              <w:jc w:val="center"/>
              <w:rPr>
                <w:b/>
                <w:color w:val="auto"/>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7DBDD9" w14:textId="77777777" w:rsidR="00A12D49" w:rsidRPr="00825ED9" w:rsidRDefault="00A12D49"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E90A5E" w14:textId="77777777" w:rsidR="00A12D49" w:rsidRPr="00825ED9" w:rsidRDefault="00A12D49" w:rsidP="00825ED9">
            <w:pPr>
              <w:widowControl w:val="0"/>
              <w:spacing w:before="20" w:after="20"/>
              <w:jc w:val="center"/>
              <w:rPr>
                <w:b/>
                <w:color w:val="auto"/>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F9E80" w14:textId="77777777" w:rsidR="00A12D49" w:rsidRPr="00825ED9" w:rsidRDefault="00A12D49" w:rsidP="00825ED9">
            <w:pPr>
              <w:widowControl w:val="0"/>
              <w:spacing w:before="20" w:after="20"/>
              <w:jc w:val="center"/>
              <w:rPr>
                <w:b/>
                <w:color w:val="auto"/>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B07323" w14:textId="77777777" w:rsidR="00A12D49" w:rsidRPr="00825ED9" w:rsidRDefault="00A12D49" w:rsidP="00825ED9">
            <w:pPr>
              <w:widowControl w:val="0"/>
              <w:spacing w:before="20" w:after="20"/>
              <w:jc w:val="center"/>
              <w:rPr>
                <w:b/>
                <w:color w:val="auto"/>
                <w:sz w:val="24"/>
                <w:szCs w:val="24"/>
              </w:rPr>
            </w:pPr>
            <w:r w:rsidRPr="00825ED9">
              <w:rPr>
                <w:b/>
                <w:color w:val="auto"/>
                <w:sz w:val="24"/>
                <w:szCs w:val="24"/>
              </w:rPr>
              <w:t>X</w:t>
            </w: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3DC900" w14:textId="4D3885AE" w:rsidR="00A12D49" w:rsidRPr="009F37D2" w:rsidRDefault="00A12D49" w:rsidP="00A12D49">
            <w:pPr>
              <w:widowControl w:val="0"/>
              <w:spacing w:before="20" w:after="20"/>
              <w:jc w:val="center"/>
              <w:rPr>
                <w:color w:val="auto"/>
              </w:rPr>
            </w:pPr>
            <w:r w:rsidRPr="00712B56">
              <w:rPr>
                <w:color w:val="auto"/>
                <w:sz w:val="24"/>
                <w:szCs w:val="24"/>
              </w:rPr>
              <w:t xml:space="preserve">Quý </w:t>
            </w:r>
            <w:r w:rsidRPr="00712B56">
              <w:rPr>
                <w:color w:val="auto"/>
                <w:sz w:val="24"/>
                <w:szCs w:val="24"/>
                <w:lang w:val="vi-VN"/>
              </w:rPr>
              <w:t>I</w:t>
            </w:r>
            <w:r w:rsidRPr="00712B56">
              <w:rPr>
                <w:color w:val="auto"/>
                <w:sz w:val="24"/>
                <w:szCs w:val="24"/>
              </w:rPr>
              <w:t>/2025</w:t>
            </w:r>
          </w:p>
        </w:tc>
      </w:tr>
    </w:tbl>
    <w:p w14:paraId="7D9C6846" w14:textId="77777777" w:rsidR="00A26B15" w:rsidRPr="009F37D2" w:rsidRDefault="00AB39CC" w:rsidP="009F37D2">
      <w:pPr>
        <w:pStyle w:val="Heading3"/>
        <w:spacing w:before="20" w:after="20"/>
        <w:rPr>
          <w:rFonts w:eastAsia="Calibri"/>
          <w:color w:val="auto"/>
        </w:rPr>
      </w:pPr>
      <w:r w:rsidRPr="009F37D2">
        <w:rPr>
          <w:rFonts w:eastAsia="Calibri"/>
          <w:color w:val="auto"/>
        </w:rPr>
        <w:br w:type="page"/>
      </w:r>
    </w:p>
    <w:p w14:paraId="74593C57" w14:textId="77777777" w:rsidR="00A26B15" w:rsidRPr="009F37D2" w:rsidRDefault="00AB39CC" w:rsidP="009F37D2">
      <w:pPr>
        <w:pStyle w:val="Heading3"/>
        <w:spacing w:before="20" w:after="20"/>
        <w:rPr>
          <w:color w:val="auto"/>
        </w:rPr>
      </w:pPr>
      <w:bookmarkStart w:id="26" w:name="_Toc180665946"/>
      <w:r w:rsidRPr="009F37D2">
        <w:rPr>
          <w:rFonts w:eastAsia="Calibri"/>
          <w:color w:val="auto"/>
        </w:rPr>
        <w:lastRenderedPageBreak/>
        <w:t>CHƯƠNG 6: BIỂU ĐỒ NHÂN LỰC VÀ DỰ TRÙ PHƯƠNG TIỆN XE MÁY THI CÔNG</w:t>
      </w:r>
      <w:bookmarkEnd w:id="26"/>
      <w:r w:rsidRPr="009F37D2">
        <w:rPr>
          <w:rFonts w:eastAsia="Calibri"/>
          <w:color w:val="auto"/>
        </w:rPr>
        <w:t xml:space="preserve"> </w:t>
      </w:r>
    </w:p>
    <w:p w14:paraId="1E6CB9A3" w14:textId="77777777" w:rsidR="00A26B15" w:rsidRPr="009F37D2" w:rsidRDefault="00AB39CC" w:rsidP="009F37D2">
      <w:pPr>
        <w:pStyle w:val="Heading4"/>
        <w:spacing w:before="20" w:after="20"/>
        <w:rPr>
          <w:color w:val="auto"/>
        </w:rPr>
      </w:pPr>
      <w:bookmarkStart w:id="27" w:name="_Toc180665947"/>
      <w:r w:rsidRPr="009F37D2">
        <w:rPr>
          <w:color w:val="auto"/>
        </w:rPr>
        <w:t>6.1. Biểu đồ nhân lực</w:t>
      </w:r>
      <w:bookmarkEnd w:id="27"/>
      <w:r w:rsidRPr="009F37D2">
        <w:rPr>
          <w:color w:val="auto"/>
        </w:rPr>
        <w:t xml:space="preserve"> </w:t>
      </w:r>
    </w:p>
    <w:p w14:paraId="4C1A6892" w14:textId="77777777" w:rsidR="00A26B15" w:rsidRPr="009F37D2" w:rsidRDefault="00AB39CC" w:rsidP="009F37D2">
      <w:pPr>
        <w:widowControl w:val="0"/>
        <w:spacing w:before="20" w:after="20"/>
        <w:ind w:firstLine="720"/>
        <w:jc w:val="left"/>
        <w:rPr>
          <w:rFonts w:ascii="VNI-Times" w:hAnsi="VNI-Times"/>
          <w:b/>
          <w:color w:val="auto"/>
          <w:szCs w:val="26"/>
          <w:u w:val="single"/>
          <w:lang w:val="da-DK"/>
        </w:rPr>
      </w:pPr>
      <w:r w:rsidRPr="009F37D2">
        <w:rPr>
          <w:b/>
          <w:color w:val="auto"/>
          <w:szCs w:val="26"/>
          <w:u w:val="single"/>
          <w:lang w:val="da-DK"/>
        </w:rPr>
        <w:t>* Bảng tổng số công cần thi công cắt điện</w:t>
      </w:r>
      <w:r w:rsidRPr="009F37D2">
        <w:rPr>
          <w:rFonts w:ascii="VNI-Times" w:hAnsi="VNI-Times"/>
          <w:b/>
          <w:color w:val="auto"/>
          <w:szCs w:val="26"/>
          <w:u w:val="single"/>
          <w:lang w:val="da-DK"/>
        </w:rPr>
        <w:t>:</w:t>
      </w:r>
    </w:p>
    <w:tbl>
      <w:tblPr>
        <w:tblW w:w="9563" w:type="dxa"/>
        <w:tblInd w:w="210" w:type="dxa"/>
        <w:tblLayout w:type="fixed"/>
        <w:tblCellMar>
          <w:left w:w="30" w:type="dxa"/>
          <w:right w:w="30" w:type="dxa"/>
        </w:tblCellMar>
        <w:tblLook w:val="04A0" w:firstRow="1" w:lastRow="0" w:firstColumn="1" w:lastColumn="0" w:noHBand="0" w:noVBand="1"/>
      </w:tblPr>
      <w:tblGrid>
        <w:gridCol w:w="671"/>
        <w:gridCol w:w="3969"/>
        <w:gridCol w:w="709"/>
        <w:gridCol w:w="1275"/>
        <w:gridCol w:w="1321"/>
        <w:gridCol w:w="1618"/>
      </w:tblGrid>
      <w:tr w:rsidR="009F37D2" w:rsidRPr="009F37D2" w14:paraId="1CA3224B" w14:textId="77777777">
        <w:trPr>
          <w:cantSplit/>
          <w:trHeight w:val="413"/>
        </w:trPr>
        <w:tc>
          <w:tcPr>
            <w:tcW w:w="671" w:type="dxa"/>
            <w:vMerge w:val="restart"/>
            <w:tcBorders>
              <w:top w:val="single" w:sz="6" w:space="0" w:color="000000"/>
              <w:left w:val="single" w:sz="6" w:space="0" w:color="000000"/>
              <w:right w:val="single" w:sz="6" w:space="0" w:color="000000"/>
            </w:tcBorders>
            <w:shd w:val="clear" w:color="auto" w:fill="auto"/>
            <w:vAlign w:val="center"/>
          </w:tcPr>
          <w:p w14:paraId="2C2A9862" w14:textId="77777777" w:rsidR="00A26B15" w:rsidRPr="009F37D2" w:rsidRDefault="00AB39CC" w:rsidP="009F37D2">
            <w:pPr>
              <w:widowControl w:val="0"/>
              <w:spacing w:before="20" w:after="20"/>
              <w:jc w:val="center"/>
              <w:rPr>
                <w:b/>
                <w:color w:val="auto"/>
                <w:szCs w:val="26"/>
              </w:rPr>
            </w:pPr>
            <w:r w:rsidRPr="009F37D2">
              <w:rPr>
                <w:b/>
                <w:color w:val="auto"/>
                <w:szCs w:val="26"/>
              </w:rPr>
              <w:t>STT</w:t>
            </w:r>
          </w:p>
        </w:tc>
        <w:tc>
          <w:tcPr>
            <w:tcW w:w="3969" w:type="dxa"/>
            <w:vMerge w:val="restart"/>
            <w:tcBorders>
              <w:top w:val="single" w:sz="6" w:space="0" w:color="000000"/>
              <w:right w:val="single" w:sz="6" w:space="0" w:color="000000"/>
            </w:tcBorders>
            <w:shd w:val="clear" w:color="auto" w:fill="auto"/>
            <w:vAlign w:val="center"/>
          </w:tcPr>
          <w:p w14:paraId="7924BE4A" w14:textId="77777777" w:rsidR="00A26B15" w:rsidRPr="009F37D2" w:rsidRDefault="00AB39CC" w:rsidP="009F37D2">
            <w:pPr>
              <w:widowControl w:val="0"/>
              <w:spacing w:before="20" w:after="20"/>
              <w:jc w:val="center"/>
              <w:rPr>
                <w:b/>
                <w:color w:val="auto"/>
                <w:szCs w:val="26"/>
              </w:rPr>
            </w:pPr>
            <w:r w:rsidRPr="009F37D2">
              <w:rPr>
                <w:b/>
                <w:color w:val="auto"/>
                <w:szCs w:val="26"/>
              </w:rPr>
              <w:t>HẠNG MỤC</w:t>
            </w:r>
          </w:p>
        </w:tc>
        <w:tc>
          <w:tcPr>
            <w:tcW w:w="709" w:type="dxa"/>
            <w:vMerge w:val="restart"/>
            <w:tcBorders>
              <w:top w:val="single" w:sz="6" w:space="0" w:color="000000"/>
              <w:bottom w:val="single" w:sz="6" w:space="0" w:color="000000"/>
              <w:right w:val="single" w:sz="6" w:space="0" w:color="000000"/>
            </w:tcBorders>
            <w:shd w:val="clear" w:color="auto" w:fill="auto"/>
            <w:vAlign w:val="center"/>
          </w:tcPr>
          <w:p w14:paraId="11A52328" w14:textId="77777777" w:rsidR="00A26B15" w:rsidRPr="009F37D2" w:rsidRDefault="00AB39CC" w:rsidP="009F37D2">
            <w:pPr>
              <w:widowControl w:val="0"/>
              <w:spacing w:before="20" w:after="20"/>
              <w:jc w:val="center"/>
              <w:rPr>
                <w:b/>
                <w:color w:val="auto"/>
                <w:szCs w:val="26"/>
              </w:rPr>
            </w:pPr>
            <w:r w:rsidRPr="009F37D2">
              <w:rPr>
                <w:b/>
                <w:color w:val="auto"/>
                <w:szCs w:val="26"/>
              </w:rPr>
              <w:t>ĐƠN VỊ</w:t>
            </w:r>
          </w:p>
        </w:tc>
        <w:tc>
          <w:tcPr>
            <w:tcW w:w="4214" w:type="dxa"/>
            <w:gridSpan w:val="3"/>
            <w:tcBorders>
              <w:top w:val="single" w:sz="6" w:space="0" w:color="auto"/>
              <w:left w:val="single" w:sz="6" w:space="0" w:color="000000"/>
              <w:bottom w:val="single" w:sz="6" w:space="0" w:color="auto"/>
              <w:right w:val="single" w:sz="6" w:space="0" w:color="auto"/>
            </w:tcBorders>
            <w:shd w:val="clear" w:color="auto" w:fill="auto"/>
            <w:vAlign w:val="center"/>
          </w:tcPr>
          <w:p w14:paraId="07427C31" w14:textId="77777777" w:rsidR="00A26B15" w:rsidRPr="009F37D2" w:rsidRDefault="00AB39CC" w:rsidP="009F37D2">
            <w:pPr>
              <w:widowControl w:val="0"/>
              <w:spacing w:before="20" w:after="20"/>
              <w:jc w:val="center"/>
              <w:rPr>
                <w:b/>
                <w:color w:val="auto"/>
                <w:szCs w:val="26"/>
              </w:rPr>
            </w:pPr>
            <w:r w:rsidRPr="009F37D2">
              <w:rPr>
                <w:b/>
                <w:color w:val="auto"/>
                <w:szCs w:val="26"/>
              </w:rPr>
              <w:t>THI CÔNG CẦN CẮT ĐIỆN</w:t>
            </w:r>
          </w:p>
        </w:tc>
      </w:tr>
      <w:tr w:rsidR="009F37D2" w:rsidRPr="009F37D2" w14:paraId="3A47445C" w14:textId="77777777">
        <w:trPr>
          <w:cantSplit/>
          <w:trHeight w:val="562"/>
        </w:trPr>
        <w:tc>
          <w:tcPr>
            <w:tcW w:w="671" w:type="dxa"/>
            <w:vMerge/>
            <w:tcBorders>
              <w:left w:val="single" w:sz="6" w:space="0" w:color="000000"/>
              <w:bottom w:val="single" w:sz="6" w:space="0" w:color="000000"/>
              <w:right w:val="single" w:sz="6" w:space="0" w:color="000000"/>
            </w:tcBorders>
            <w:shd w:val="clear" w:color="auto" w:fill="auto"/>
            <w:vAlign w:val="center"/>
          </w:tcPr>
          <w:p w14:paraId="39675D74" w14:textId="77777777" w:rsidR="00A26B15" w:rsidRPr="009F37D2" w:rsidRDefault="00A26B15" w:rsidP="009F37D2">
            <w:pPr>
              <w:widowControl w:val="0"/>
              <w:spacing w:before="20" w:after="20"/>
              <w:jc w:val="center"/>
              <w:rPr>
                <w:color w:val="auto"/>
                <w:szCs w:val="26"/>
              </w:rPr>
            </w:pPr>
          </w:p>
        </w:tc>
        <w:tc>
          <w:tcPr>
            <w:tcW w:w="3969" w:type="dxa"/>
            <w:vMerge/>
            <w:tcBorders>
              <w:bottom w:val="single" w:sz="6" w:space="0" w:color="000000"/>
              <w:right w:val="single" w:sz="6" w:space="0" w:color="000000"/>
            </w:tcBorders>
            <w:shd w:val="clear" w:color="auto" w:fill="auto"/>
            <w:vAlign w:val="center"/>
          </w:tcPr>
          <w:p w14:paraId="4D790C8C" w14:textId="77777777" w:rsidR="00A26B15" w:rsidRPr="009F37D2" w:rsidRDefault="00A26B15" w:rsidP="009F37D2">
            <w:pPr>
              <w:widowControl w:val="0"/>
              <w:spacing w:before="20" w:after="20"/>
              <w:jc w:val="center"/>
              <w:rPr>
                <w:color w:val="auto"/>
                <w:szCs w:val="26"/>
              </w:rPr>
            </w:pPr>
          </w:p>
        </w:tc>
        <w:tc>
          <w:tcPr>
            <w:tcW w:w="709" w:type="dxa"/>
            <w:vMerge/>
            <w:tcBorders>
              <w:bottom w:val="single" w:sz="6" w:space="0" w:color="000000"/>
              <w:right w:val="single" w:sz="6" w:space="0" w:color="000000"/>
            </w:tcBorders>
            <w:shd w:val="clear" w:color="auto" w:fill="auto"/>
            <w:vAlign w:val="center"/>
          </w:tcPr>
          <w:p w14:paraId="37E335CB" w14:textId="77777777" w:rsidR="00A26B15" w:rsidRPr="009F37D2" w:rsidRDefault="00A26B15" w:rsidP="009F37D2">
            <w:pPr>
              <w:widowControl w:val="0"/>
              <w:spacing w:before="20" w:after="20"/>
              <w:jc w:val="center"/>
              <w:rPr>
                <w:b/>
                <w:color w:val="auto"/>
                <w:szCs w:val="26"/>
              </w:rPr>
            </w:pPr>
          </w:p>
        </w:tc>
        <w:tc>
          <w:tcPr>
            <w:tcW w:w="1275" w:type="dxa"/>
            <w:tcBorders>
              <w:left w:val="single" w:sz="6" w:space="0" w:color="000000"/>
              <w:bottom w:val="single" w:sz="6" w:space="0" w:color="000000"/>
              <w:right w:val="single" w:sz="6" w:space="0" w:color="000000"/>
            </w:tcBorders>
            <w:shd w:val="clear" w:color="auto" w:fill="auto"/>
            <w:vAlign w:val="center"/>
          </w:tcPr>
          <w:p w14:paraId="22938BE8" w14:textId="77777777" w:rsidR="00A26B15" w:rsidRPr="009F37D2" w:rsidRDefault="00AB39CC" w:rsidP="009F37D2">
            <w:pPr>
              <w:widowControl w:val="0"/>
              <w:spacing w:before="20" w:after="20"/>
              <w:jc w:val="center"/>
              <w:rPr>
                <w:b/>
                <w:color w:val="auto"/>
                <w:szCs w:val="26"/>
              </w:rPr>
            </w:pPr>
            <w:r w:rsidRPr="009F37D2">
              <w:rPr>
                <w:b/>
                <w:color w:val="auto"/>
                <w:szCs w:val="26"/>
              </w:rPr>
              <w:t>KHỐI LƯỢNG</w:t>
            </w:r>
          </w:p>
        </w:tc>
        <w:tc>
          <w:tcPr>
            <w:tcW w:w="1321" w:type="dxa"/>
            <w:tcBorders>
              <w:bottom w:val="single" w:sz="6" w:space="0" w:color="000000"/>
              <w:right w:val="single" w:sz="6" w:space="0" w:color="000000"/>
            </w:tcBorders>
            <w:shd w:val="clear" w:color="auto" w:fill="auto"/>
            <w:vAlign w:val="center"/>
          </w:tcPr>
          <w:p w14:paraId="116B10FC" w14:textId="77777777" w:rsidR="00A26B15" w:rsidRPr="009F37D2" w:rsidRDefault="00AB39CC" w:rsidP="009F37D2">
            <w:pPr>
              <w:widowControl w:val="0"/>
              <w:spacing w:before="20" w:after="20"/>
              <w:jc w:val="center"/>
              <w:rPr>
                <w:b/>
                <w:color w:val="auto"/>
                <w:szCs w:val="26"/>
              </w:rPr>
            </w:pPr>
            <w:r w:rsidRPr="009F37D2">
              <w:rPr>
                <w:b/>
                <w:color w:val="auto"/>
                <w:szCs w:val="26"/>
              </w:rPr>
              <w:t>SỐ CÔNG/</w:t>
            </w:r>
          </w:p>
          <w:p w14:paraId="537754E2" w14:textId="77777777" w:rsidR="00A26B15" w:rsidRPr="009F37D2" w:rsidRDefault="00AB39CC" w:rsidP="009F37D2">
            <w:pPr>
              <w:widowControl w:val="0"/>
              <w:spacing w:before="20" w:after="20"/>
              <w:jc w:val="center"/>
              <w:rPr>
                <w:b/>
                <w:color w:val="auto"/>
                <w:szCs w:val="26"/>
              </w:rPr>
            </w:pPr>
            <w:r w:rsidRPr="009F37D2">
              <w:rPr>
                <w:b/>
                <w:color w:val="auto"/>
                <w:szCs w:val="26"/>
              </w:rPr>
              <w:t>ĐƠN VỊ</w:t>
            </w:r>
          </w:p>
        </w:tc>
        <w:tc>
          <w:tcPr>
            <w:tcW w:w="1618" w:type="dxa"/>
            <w:tcBorders>
              <w:bottom w:val="single" w:sz="6" w:space="0" w:color="000000"/>
              <w:right w:val="single" w:sz="6" w:space="0" w:color="000000"/>
            </w:tcBorders>
            <w:shd w:val="clear" w:color="auto" w:fill="auto"/>
            <w:vAlign w:val="center"/>
          </w:tcPr>
          <w:p w14:paraId="24004AEE" w14:textId="77777777" w:rsidR="00A26B15" w:rsidRPr="009F37D2" w:rsidRDefault="00AB39CC" w:rsidP="009F37D2">
            <w:pPr>
              <w:widowControl w:val="0"/>
              <w:spacing w:before="20" w:after="20"/>
              <w:jc w:val="center"/>
              <w:rPr>
                <w:b/>
                <w:color w:val="auto"/>
                <w:szCs w:val="26"/>
              </w:rPr>
            </w:pPr>
            <w:r w:rsidRPr="009F37D2">
              <w:rPr>
                <w:b/>
                <w:color w:val="auto"/>
                <w:szCs w:val="26"/>
              </w:rPr>
              <w:t>SỐ THI CÔNG THỰC HIỆN</w:t>
            </w:r>
          </w:p>
        </w:tc>
      </w:tr>
      <w:tr w:rsidR="009F37D2" w:rsidRPr="009F37D2" w14:paraId="07EFC191" w14:textId="77777777">
        <w:trPr>
          <w:cantSplit/>
          <w:trHeight w:val="68"/>
        </w:trPr>
        <w:tc>
          <w:tcPr>
            <w:tcW w:w="671" w:type="dxa"/>
            <w:tcBorders>
              <w:left w:val="single" w:sz="6" w:space="0" w:color="000000"/>
              <w:bottom w:val="single" w:sz="6" w:space="0" w:color="000000"/>
              <w:right w:val="single" w:sz="6" w:space="0" w:color="000000"/>
            </w:tcBorders>
            <w:shd w:val="clear" w:color="auto" w:fill="auto"/>
            <w:vAlign w:val="center"/>
          </w:tcPr>
          <w:p w14:paraId="5B16443A" w14:textId="77777777" w:rsidR="00A26B15" w:rsidRPr="009F37D2" w:rsidRDefault="00AB39CC" w:rsidP="009F37D2">
            <w:pPr>
              <w:widowControl w:val="0"/>
              <w:spacing w:before="20" w:after="20"/>
              <w:jc w:val="center"/>
              <w:rPr>
                <w:color w:val="auto"/>
                <w:szCs w:val="26"/>
              </w:rPr>
            </w:pPr>
            <w:r w:rsidRPr="009F37D2">
              <w:rPr>
                <w:color w:val="auto"/>
                <w:szCs w:val="26"/>
              </w:rPr>
              <w:t>1</w:t>
            </w:r>
          </w:p>
        </w:tc>
        <w:tc>
          <w:tcPr>
            <w:tcW w:w="3969" w:type="dxa"/>
            <w:tcBorders>
              <w:bottom w:val="single" w:sz="6" w:space="0" w:color="000000"/>
              <w:right w:val="single" w:sz="6" w:space="0" w:color="000000"/>
            </w:tcBorders>
            <w:shd w:val="clear" w:color="auto" w:fill="auto"/>
          </w:tcPr>
          <w:p w14:paraId="004457DD" w14:textId="77777777" w:rsidR="00A26B15" w:rsidRPr="009F37D2" w:rsidRDefault="00AB39CC" w:rsidP="009F37D2">
            <w:pPr>
              <w:widowControl w:val="0"/>
              <w:spacing w:before="20" w:after="20"/>
              <w:ind w:left="26" w:hanging="195"/>
              <w:jc w:val="left"/>
              <w:rPr>
                <w:color w:val="auto"/>
                <w:szCs w:val="26"/>
              </w:rPr>
            </w:pPr>
            <w:r w:rsidRPr="009F37D2">
              <w:rPr>
                <w:color w:val="auto"/>
                <w:szCs w:val="26"/>
              </w:rPr>
              <w:t xml:space="preserve">    Thi công đấu nối tại các vị trí trạm.</w:t>
            </w:r>
          </w:p>
        </w:tc>
        <w:tc>
          <w:tcPr>
            <w:tcW w:w="709" w:type="dxa"/>
            <w:tcBorders>
              <w:bottom w:val="single" w:sz="6" w:space="0" w:color="000000"/>
              <w:right w:val="single" w:sz="6" w:space="0" w:color="000000"/>
            </w:tcBorders>
            <w:shd w:val="clear" w:color="auto" w:fill="auto"/>
            <w:vAlign w:val="center"/>
          </w:tcPr>
          <w:p w14:paraId="58EB7740" w14:textId="77777777" w:rsidR="00A26B15" w:rsidRPr="009F37D2" w:rsidRDefault="00AB39CC" w:rsidP="009F37D2">
            <w:pPr>
              <w:widowControl w:val="0"/>
              <w:spacing w:before="20" w:after="20"/>
              <w:jc w:val="center"/>
              <w:rPr>
                <w:color w:val="auto"/>
                <w:szCs w:val="26"/>
              </w:rPr>
            </w:pPr>
            <w:r w:rsidRPr="009F37D2">
              <w:rPr>
                <w:color w:val="auto"/>
                <w:szCs w:val="26"/>
              </w:rPr>
              <w:t>Vị trí</w:t>
            </w:r>
          </w:p>
        </w:tc>
        <w:tc>
          <w:tcPr>
            <w:tcW w:w="1275" w:type="dxa"/>
            <w:tcBorders>
              <w:bottom w:val="single" w:sz="6" w:space="0" w:color="000000"/>
              <w:right w:val="single" w:sz="6" w:space="0" w:color="000000"/>
            </w:tcBorders>
            <w:shd w:val="clear" w:color="auto" w:fill="auto"/>
            <w:vAlign w:val="center"/>
          </w:tcPr>
          <w:p w14:paraId="5C4AB468" w14:textId="77777777" w:rsidR="00A26B15" w:rsidRPr="009F37D2" w:rsidRDefault="00AB39CC" w:rsidP="009F37D2">
            <w:pPr>
              <w:widowControl w:val="0"/>
              <w:spacing w:before="20" w:after="20"/>
              <w:jc w:val="center"/>
              <w:rPr>
                <w:color w:val="auto"/>
                <w:szCs w:val="26"/>
              </w:rPr>
            </w:pPr>
            <w:r w:rsidRPr="009F37D2">
              <w:rPr>
                <w:color w:val="auto"/>
                <w:szCs w:val="26"/>
              </w:rPr>
              <w:t>0</w:t>
            </w:r>
          </w:p>
        </w:tc>
        <w:tc>
          <w:tcPr>
            <w:tcW w:w="1321" w:type="dxa"/>
            <w:tcBorders>
              <w:bottom w:val="single" w:sz="6" w:space="0" w:color="000000"/>
              <w:right w:val="single" w:sz="6" w:space="0" w:color="000000"/>
            </w:tcBorders>
            <w:shd w:val="clear" w:color="auto" w:fill="auto"/>
            <w:vAlign w:val="center"/>
          </w:tcPr>
          <w:p w14:paraId="38F7E00F" w14:textId="22152A5E" w:rsidR="00A26B15" w:rsidRPr="009F37D2" w:rsidRDefault="000D3572" w:rsidP="009F37D2">
            <w:pPr>
              <w:widowControl w:val="0"/>
              <w:spacing w:before="20" w:after="20"/>
              <w:jc w:val="center"/>
              <w:rPr>
                <w:color w:val="auto"/>
                <w:szCs w:val="26"/>
              </w:rPr>
            </w:pPr>
            <w:r>
              <w:rPr>
                <w:color w:val="auto"/>
                <w:szCs w:val="26"/>
              </w:rPr>
              <w:t>0</w:t>
            </w:r>
          </w:p>
        </w:tc>
        <w:tc>
          <w:tcPr>
            <w:tcW w:w="1618" w:type="dxa"/>
            <w:tcBorders>
              <w:bottom w:val="single" w:sz="6" w:space="0" w:color="000000"/>
              <w:right w:val="single" w:sz="6" w:space="0" w:color="000000"/>
            </w:tcBorders>
            <w:shd w:val="clear" w:color="auto" w:fill="auto"/>
            <w:vAlign w:val="center"/>
          </w:tcPr>
          <w:p w14:paraId="185B76F8" w14:textId="77777777" w:rsidR="00A26B15" w:rsidRPr="009F37D2" w:rsidRDefault="00AB39CC" w:rsidP="009F37D2">
            <w:pPr>
              <w:widowControl w:val="0"/>
              <w:spacing w:before="20" w:after="20"/>
              <w:jc w:val="center"/>
              <w:rPr>
                <w:color w:val="auto"/>
                <w:szCs w:val="26"/>
              </w:rPr>
            </w:pPr>
            <w:r w:rsidRPr="009F37D2">
              <w:rPr>
                <w:color w:val="auto"/>
                <w:szCs w:val="26"/>
              </w:rPr>
              <w:t>0</w:t>
            </w:r>
          </w:p>
        </w:tc>
      </w:tr>
      <w:tr w:rsidR="009F37D2" w:rsidRPr="009F37D2" w14:paraId="1B62A84F" w14:textId="77777777">
        <w:trPr>
          <w:cantSplit/>
          <w:trHeight w:val="405"/>
        </w:trPr>
        <w:tc>
          <w:tcPr>
            <w:tcW w:w="671" w:type="dxa"/>
            <w:tcBorders>
              <w:left w:val="single" w:sz="6" w:space="0" w:color="000000"/>
              <w:bottom w:val="single" w:sz="6" w:space="0" w:color="000000"/>
              <w:right w:val="single" w:sz="6" w:space="0" w:color="000000"/>
            </w:tcBorders>
            <w:shd w:val="clear" w:color="auto" w:fill="auto"/>
          </w:tcPr>
          <w:p w14:paraId="13E1975E" w14:textId="77777777" w:rsidR="00A26B15" w:rsidRPr="009F37D2" w:rsidRDefault="00A26B15" w:rsidP="009F37D2">
            <w:pPr>
              <w:widowControl w:val="0"/>
              <w:spacing w:before="20" w:after="20"/>
              <w:jc w:val="center"/>
              <w:rPr>
                <w:color w:val="auto"/>
                <w:szCs w:val="26"/>
              </w:rPr>
            </w:pPr>
          </w:p>
        </w:tc>
        <w:tc>
          <w:tcPr>
            <w:tcW w:w="3969" w:type="dxa"/>
            <w:tcBorders>
              <w:bottom w:val="single" w:sz="6" w:space="0" w:color="000000"/>
              <w:right w:val="single" w:sz="6" w:space="0" w:color="000000"/>
            </w:tcBorders>
            <w:shd w:val="clear" w:color="auto" w:fill="auto"/>
            <w:vAlign w:val="center"/>
          </w:tcPr>
          <w:p w14:paraId="5078B3C2" w14:textId="77777777" w:rsidR="00A26B15" w:rsidRPr="009F37D2" w:rsidRDefault="00AB39CC" w:rsidP="009F37D2">
            <w:pPr>
              <w:widowControl w:val="0"/>
              <w:spacing w:before="20" w:after="20"/>
              <w:jc w:val="center"/>
              <w:rPr>
                <w:b/>
                <w:color w:val="auto"/>
                <w:szCs w:val="26"/>
              </w:rPr>
            </w:pPr>
            <w:r w:rsidRPr="009F37D2">
              <w:rPr>
                <w:b/>
                <w:color w:val="auto"/>
                <w:szCs w:val="26"/>
              </w:rPr>
              <w:t>TỔNG CỘNG</w:t>
            </w:r>
          </w:p>
        </w:tc>
        <w:tc>
          <w:tcPr>
            <w:tcW w:w="709" w:type="dxa"/>
            <w:tcBorders>
              <w:bottom w:val="single" w:sz="6" w:space="0" w:color="000000"/>
              <w:right w:val="single" w:sz="6" w:space="0" w:color="000000"/>
            </w:tcBorders>
            <w:shd w:val="clear" w:color="auto" w:fill="auto"/>
            <w:vAlign w:val="center"/>
          </w:tcPr>
          <w:p w14:paraId="419505AC" w14:textId="77777777" w:rsidR="00A26B15" w:rsidRPr="009F37D2" w:rsidRDefault="00A26B15" w:rsidP="009F37D2">
            <w:pPr>
              <w:widowControl w:val="0"/>
              <w:spacing w:before="20" w:after="20"/>
              <w:jc w:val="center"/>
              <w:rPr>
                <w:color w:val="auto"/>
                <w:szCs w:val="26"/>
              </w:rPr>
            </w:pPr>
          </w:p>
        </w:tc>
        <w:tc>
          <w:tcPr>
            <w:tcW w:w="1275" w:type="dxa"/>
            <w:tcBorders>
              <w:bottom w:val="single" w:sz="6" w:space="0" w:color="000000"/>
              <w:right w:val="single" w:sz="6" w:space="0" w:color="000000"/>
            </w:tcBorders>
            <w:shd w:val="clear" w:color="auto" w:fill="auto"/>
            <w:vAlign w:val="center"/>
          </w:tcPr>
          <w:p w14:paraId="0D077C6B" w14:textId="77777777" w:rsidR="00A26B15" w:rsidRPr="009F37D2" w:rsidRDefault="00A26B15" w:rsidP="009F37D2">
            <w:pPr>
              <w:widowControl w:val="0"/>
              <w:spacing w:before="20" w:after="20"/>
              <w:jc w:val="center"/>
              <w:rPr>
                <w:color w:val="auto"/>
                <w:szCs w:val="26"/>
              </w:rPr>
            </w:pPr>
          </w:p>
        </w:tc>
        <w:tc>
          <w:tcPr>
            <w:tcW w:w="1321" w:type="dxa"/>
            <w:tcBorders>
              <w:bottom w:val="single" w:sz="6" w:space="0" w:color="000000"/>
              <w:right w:val="single" w:sz="6" w:space="0" w:color="000000"/>
            </w:tcBorders>
            <w:shd w:val="clear" w:color="auto" w:fill="auto"/>
            <w:vAlign w:val="center"/>
          </w:tcPr>
          <w:p w14:paraId="733CBBAE" w14:textId="77777777" w:rsidR="00A26B15" w:rsidRPr="009F37D2" w:rsidRDefault="00A26B15" w:rsidP="009F37D2">
            <w:pPr>
              <w:widowControl w:val="0"/>
              <w:spacing w:before="20" w:after="20"/>
              <w:jc w:val="center"/>
              <w:rPr>
                <w:color w:val="auto"/>
                <w:szCs w:val="26"/>
              </w:rPr>
            </w:pPr>
          </w:p>
        </w:tc>
        <w:tc>
          <w:tcPr>
            <w:tcW w:w="1618" w:type="dxa"/>
            <w:tcBorders>
              <w:bottom w:val="single" w:sz="6" w:space="0" w:color="000000"/>
              <w:right w:val="single" w:sz="6" w:space="0" w:color="000000"/>
            </w:tcBorders>
            <w:shd w:val="clear" w:color="auto" w:fill="auto"/>
            <w:vAlign w:val="center"/>
          </w:tcPr>
          <w:p w14:paraId="7BF905DB" w14:textId="77777777" w:rsidR="00A26B15" w:rsidRPr="009F37D2" w:rsidRDefault="00AB39CC" w:rsidP="009F37D2">
            <w:pPr>
              <w:widowControl w:val="0"/>
              <w:spacing w:before="20" w:after="20"/>
              <w:jc w:val="center"/>
              <w:rPr>
                <w:b/>
                <w:color w:val="auto"/>
                <w:szCs w:val="26"/>
              </w:rPr>
            </w:pPr>
            <w:r w:rsidRPr="009F37D2">
              <w:rPr>
                <w:b/>
                <w:color w:val="auto"/>
                <w:szCs w:val="26"/>
              </w:rPr>
              <w:t>0</w:t>
            </w:r>
          </w:p>
        </w:tc>
      </w:tr>
    </w:tbl>
    <w:p w14:paraId="32DF9B05" w14:textId="77777777" w:rsidR="00A26B15" w:rsidRPr="009F37D2" w:rsidRDefault="00AB39CC" w:rsidP="009F37D2">
      <w:pPr>
        <w:widowControl w:val="0"/>
        <w:spacing w:before="20" w:after="20"/>
        <w:ind w:firstLine="720"/>
        <w:jc w:val="left"/>
        <w:rPr>
          <w:b/>
          <w:color w:val="auto"/>
          <w:szCs w:val="26"/>
          <w:u w:val="single"/>
          <w:lang w:val="da-DK"/>
        </w:rPr>
      </w:pPr>
      <w:r w:rsidRPr="009F37D2">
        <w:rPr>
          <w:b/>
          <w:color w:val="auto"/>
          <w:szCs w:val="26"/>
          <w:u w:val="single"/>
          <w:lang w:val="da-DK"/>
        </w:rPr>
        <w:t>* Bảng số công cần để thi công không cắt điện:</w:t>
      </w:r>
    </w:p>
    <w:p w14:paraId="474ACAC2" w14:textId="77777777" w:rsidR="00A26B15" w:rsidRPr="009F37D2" w:rsidRDefault="00A26B15" w:rsidP="009F37D2">
      <w:pPr>
        <w:widowControl w:val="0"/>
        <w:spacing w:before="20" w:after="20"/>
        <w:ind w:firstLine="720"/>
        <w:jc w:val="left"/>
        <w:rPr>
          <w:b/>
          <w:color w:val="auto"/>
          <w:szCs w:val="26"/>
          <w:u w:val="single"/>
          <w:lang w:val="da-DK"/>
        </w:rPr>
      </w:pPr>
    </w:p>
    <w:tbl>
      <w:tblPr>
        <w:tblW w:w="9563" w:type="dxa"/>
        <w:tblInd w:w="210" w:type="dxa"/>
        <w:tblLayout w:type="fixed"/>
        <w:tblCellMar>
          <w:left w:w="30" w:type="dxa"/>
          <w:right w:w="30" w:type="dxa"/>
        </w:tblCellMar>
        <w:tblLook w:val="04A0" w:firstRow="1" w:lastRow="0" w:firstColumn="1" w:lastColumn="0" w:noHBand="0" w:noVBand="1"/>
      </w:tblPr>
      <w:tblGrid>
        <w:gridCol w:w="720"/>
        <w:gridCol w:w="3353"/>
        <w:gridCol w:w="954"/>
        <w:gridCol w:w="1134"/>
        <w:gridCol w:w="1418"/>
        <w:gridCol w:w="1984"/>
      </w:tblGrid>
      <w:tr w:rsidR="009F37D2" w:rsidRPr="009F37D2" w14:paraId="535E70DD" w14:textId="77777777">
        <w:trPr>
          <w:cantSplit/>
          <w:trHeight w:val="312"/>
          <w:tblHeader/>
        </w:trPr>
        <w:tc>
          <w:tcPr>
            <w:tcW w:w="720" w:type="dxa"/>
            <w:vMerge w:val="restart"/>
            <w:tcBorders>
              <w:top w:val="single" w:sz="6" w:space="0" w:color="000000"/>
              <w:left w:val="single" w:sz="6" w:space="0" w:color="000000"/>
              <w:right w:val="single" w:sz="6" w:space="0" w:color="000000"/>
            </w:tcBorders>
            <w:shd w:val="clear" w:color="auto" w:fill="auto"/>
            <w:vAlign w:val="center"/>
          </w:tcPr>
          <w:p w14:paraId="1B515A4F" w14:textId="77777777" w:rsidR="00A26B15" w:rsidRPr="009F37D2" w:rsidRDefault="00AB39CC" w:rsidP="009F37D2">
            <w:pPr>
              <w:widowControl w:val="0"/>
              <w:numPr>
                <w:ilvl w:val="12"/>
                <w:numId w:val="0"/>
              </w:numPr>
              <w:tabs>
                <w:tab w:val="left" w:pos="720"/>
              </w:tabs>
              <w:spacing w:before="20" w:after="20"/>
              <w:jc w:val="center"/>
              <w:rPr>
                <w:b/>
                <w:color w:val="auto"/>
                <w:szCs w:val="26"/>
              </w:rPr>
            </w:pPr>
            <w:r w:rsidRPr="009F37D2">
              <w:rPr>
                <w:b/>
                <w:color w:val="auto"/>
                <w:szCs w:val="26"/>
              </w:rPr>
              <w:t>STT</w:t>
            </w:r>
          </w:p>
        </w:tc>
        <w:tc>
          <w:tcPr>
            <w:tcW w:w="3353" w:type="dxa"/>
            <w:vMerge w:val="restart"/>
            <w:tcBorders>
              <w:top w:val="single" w:sz="6" w:space="0" w:color="000000"/>
              <w:left w:val="single" w:sz="6" w:space="0" w:color="000000"/>
              <w:right w:val="single" w:sz="6" w:space="0" w:color="000000"/>
            </w:tcBorders>
            <w:shd w:val="clear" w:color="auto" w:fill="auto"/>
            <w:vAlign w:val="center"/>
          </w:tcPr>
          <w:p w14:paraId="1B023668" w14:textId="77777777" w:rsidR="00A26B15" w:rsidRPr="009F37D2" w:rsidRDefault="00AB39CC" w:rsidP="009F37D2">
            <w:pPr>
              <w:widowControl w:val="0"/>
              <w:numPr>
                <w:ilvl w:val="12"/>
                <w:numId w:val="0"/>
              </w:numPr>
              <w:tabs>
                <w:tab w:val="left" w:pos="720"/>
              </w:tabs>
              <w:spacing w:before="20" w:after="20"/>
              <w:jc w:val="center"/>
              <w:rPr>
                <w:b/>
                <w:color w:val="auto"/>
                <w:szCs w:val="26"/>
              </w:rPr>
            </w:pPr>
            <w:r w:rsidRPr="009F37D2">
              <w:rPr>
                <w:b/>
                <w:color w:val="auto"/>
                <w:szCs w:val="26"/>
              </w:rPr>
              <w:t>HẠNG MỤC</w:t>
            </w:r>
          </w:p>
        </w:tc>
        <w:tc>
          <w:tcPr>
            <w:tcW w:w="954" w:type="dxa"/>
            <w:vMerge w:val="restart"/>
            <w:tcBorders>
              <w:top w:val="single" w:sz="6" w:space="0" w:color="000000"/>
              <w:left w:val="single" w:sz="6" w:space="0" w:color="000000"/>
              <w:right w:val="single" w:sz="6" w:space="0" w:color="000000"/>
            </w:tcBorders>
            <w:shd w:val="clear" w:color="auto" w:fill="auto"/>
            <w:vAlign w:val="center"/>
          </w:tcPr>
          <w:p w14:paraId="3EEE05FA" w14:textId="77777777" w:rsidR="00A26B15" w:rsidRPr="009F37D2" w:rsidRDefault="00AB39CC" w:rsidP="009F37D2">
            <w:pPr>
              <w:widowControl w:val="0"/>
              <w:numPr>
                <w:ilvl w:val="12"/>
                <w:numId w:val="0"/>
              </w:numPr>
              <w:tabs>
                <w:tab w:val="left" w:pos="720"/>
              </w:tabs>
              <w:spacing w:before="20" w:after="20"/>
              <w:jc w:val="center"/>
              <w:rPr>
                <w:b/>
                <w:color w:val="auto"/>
                <w:szCs w:val="26"/>
              </w:rPr>
            </w:pPr>
            <w:r w:rsidRPr="009F37D2">
              <w:rPr>
                <w:b/>
                <w:color w:val="auto"/>
                <w:szCs w:val="26"/>
              </w:rPr>
              <w:t>ĐƠN VỊ</w:t>
            </w:r>
          </w:p>
        </w:tc>
        <w:tc>
          <w:tcPr>
            <w:tcW w:w="4536" w:type="dxa"/>
            <w:gridSpan w:val="3"/>
            <w:tcBorders>
              <w:top w:val="single" w:sz="6" w:space="0" w:color="000000"/>
              <w:left w:val="single" w:sz="6" w:space="0" w:color="000000"/>
              <w:right w:val="single" w:sz="6" w:space="0" w:color="000000"/>
            </w:tcBorders>
            <w:shd w:val="clear" w:color="auto" w:fill="auto"/>
            <w:vAlign w:val="center"/>
          </w:tcPr>
          <w:p w14:paraId="4C682BA0" w14:textId="77777777" w:rsidR="00A26B15" w:rsidRPr="009F37D2" w:rsidRDefault="00AB39CC" w:rsidP="009F37D2">
            <w:pPr>
              <w:widowControl w:val="0"/>
              <w:numPr>
                <w:ilvl w:val="12"/>
                <w:numId w:val="0"/>
              </w:numPr>
              <w:tabs>
                <w:tab w:val="left" w:pos="720"/>
              </w:tabs>
              <w:spacing w:before="20" w:after="20"/>
              <w:jc w:val="center"/>
              <w:rPr>
                <w:b/>
                <w:color w:val="auto"/>
                <w:szCs w:val="26"/>
              </w:rPr>
            </w:pPr>
            <w:r w:rsidRPr="009F37D2">
              <w:rPr>
                <w:b/>
                <w:color w:val="auto"/>
                <w:szCs w:val="26"/>
              </w:rPr>
              <w:t>THI CÔNG KHÔNG CẮT ĐIỆN</w:t>
            </w:r>
          </w:p>
        </w:tc>
      </w:tr>
      <w:tr w:rsidR="009F37D2" w:rsidRPr="009F37D2" w14:paraId="20B42B35" w14:textId="77777777">
        <w:trPr>
          <w:cantSplit/>
          <w:trHeight w:val="397"/>
          <w:tblHeader/>
        </w:trPr>
        <w:tc>
          <w:tcPr>
            <w:tcW w:w="720" w:type="dxa"/>
            <w:vMerge/>
            <w:tcBorders>
              <w:left w:val="single" w:sz="6" w:space="0" w:color="000000"/>
              <w:bottom w:val="single" w:sz="6" w:space="0" w:color="000000"/>
              <w:right w:val="single" w:sz="6" w:space="0" w:color="000000"/>
            </w:tcBorders>
            <w:shd w:val="clear" w:color="auto" w:fill="auto"/>
          </w:tcPr>
          <w:p w14:paraId="691CC305" w14:textId="77777777" w:rsidR="00A26B15" w:rsidRPr="009F37D2" w:rsidRDefault="00A26B15" w:rsidP="009F37D2">
            <w:pPr>
              <w:widowControl w:val="0"/>
              <w:numPr>
                <w:ilvl w:val="12"/>
                <w:numId w:val="0"/>
              </w:numPr>
              <w:tabs>
                <w:tab w:val="left" w:pos="720"/>
              </w:tabs>
              <w:spacing w:before="20" w:after="20"/>
              <w:jc w:val="center"/>
              <w:rPr>
                <w:b/>
                <w:color w:val="auto"/>
                <w:szCs w:val="26"/>
              </w:rPr>
            </w:pPr>
          </w:p>
        </w:tc>
        <w:tc>
          <w:tcPr>
            <w:tcW w:w="3353" w:type="dxa"/>
            <w:vMerge/>
            <w:tcBorders>
              <w:left w:val="single" w:sz="6" w:space="0" w:color="000000"/>
              <w:bottom w:val="single" w:sz="6" w:space="0" w:color="000000"/>
              <w:right w:val="single" w:sz="6" w:space="0" w:color="000000"/>
            </w:tcBorders>
            <w:shd w:val="clear" w:color="auto" w:fill="auto"/>
          </w:tcPr>
          <w:p w14:paraId="0F7296DF" w14:textId="77777777" w:rsidR="00A26B15" w:rsidRPr="009F37D2" w:rsidRDefault="00A26B15" w:rsidP="009F37D2">
            <w:pPr>
              <w:widowControl w:val="0"/>
              <w:numPr>
                <w:ilvl w:val="12"/>
                <w:numId w:val="0"/>
              </w:numPr>
              <w:tabs>
                <w:tab w:val="left" w:pos="720"/>
              </w:tabs>
              <w:spacing w:before="20" w:after="20"/>
              <w:jc w:val="center"/>
              <w:rPr>
                <w:b/>
                <w:color w:val="auto"/>
                <w:szCs w:val="26"/>
              </w:rPr>
            </w:pPr>
          </w:p>
        </w:tc>
        <w:tc>
          <w:tcPr>
            <w:tcW w:w="954" w:type="dxa"/>
            <w:vMerge/>
            <w:tcBorders>
              <w:left w:val="single" w:sz="6" w:space="0" w:color="000000"/>
              <w:bottom w:val="single" w:sz="6" w:space="0" w:color="000000"/>
              <w:right w:val="single" w:sz="6" w:space="0" w:color="000000"/>
            </w:tcBorders>
            <w:shd w:val="clear" w:color="auto" w:fill="auto"/>
          </w:tcPr>
          <w:p w14:paraId="3A12ACBF" w14:textId="77777777" w:rsidR="00A26B15" w:rsidRPr="009F37D2" w:rsidRDefault="00A26B15" w:rsidP="009F37D2">
            <w:pPr>
              <w:widowControl w:val="0"/>
              <w:numPr>
                <w:ilvl w:val="12"/>
                <w:numId w:val="0"/>
              </w:numPr>
              <w:tabs>
                <w:tab w:val="left" w:pos="720"/>
              </w:tabs>
              <w:spacing w:before="20" w:after="20"/>
              <w:jc w:val="center"/>
              <w:rPr>
                <w:b/>
                <w:color w:val="auto"/>
                <w:szCs w:val="26"/>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vAlign w:val="center"/>
          </w:tcPr>
          <w:p w14:paraId="7979FD04" w14:textId="77777777" w:rsidR="00A26B15" w:rsidRPr="009F37D2" w:rsidRDefault="00AB39CC" w:rsidP="009F37D2">
            <w:pPr>
              <w:widowControl w:val="0"/>
              <w:spacing w:before="20" w:after="20"/>
              <w:jc w:val="center"/>
              <w:rPr>
                <w:b/>
                <w:color w:val="auto"/>
                <w:szCs w:val="26"/>
              </w:rPr>
            </w:pPr>
            <w:r w:rsidRPr="009F37D2">
              <w:rPr>
                <w:b/>
                <w:color w:val="auto"/>
                <w:szCs w:val="26"/>
              </w:rPr>
              <w:t>KHỐI LƯỢNG</w:t>
            </w:r>
          </w:p>
        </w:tc>
        <w:tc>
          <w:tcPr>
            <w:tcW w:w="1418" w:type="dxa"/>
            <w:tcBorders>
              <w:top w:val="single" w:sz="6" w:space="0" w:color="000000"/>
              <w:left w:val="single" w:sz="4" w:space="0" w:color="auto"/>
              <w:bottom w:val="single" w:sz="6" w:space="0" w:color="000000"/>
              <w:right w:val="single" w:sz="6" w:space="0" w:color="000000"/>
            </w:tcBorders>
            <w:shd w:val="clear" w:color="auto" w:fill="auto"/>
            <w:vAlign w:val="center"/>
          </w:tcPr>
          <w:p w14:paraId="57EC764B" w14:textId="77777777" w:rsidR="00A26B15" w:rsidRPr="009F37D2" w:rsidRDefault="00AB39CC" w:rsidP="009F37D2">
            <w:pPr>
              <w:widowControl w:val="0"/>
              <w:spacing w:before="20" w:after="20"/>
              <w:jc w:val="center"/>
              <w:rPr>
                <w:b/>
                <w:color w:val="auto"/>
                <w:szCs w:val="26"/>
              </w:rPr>
            </w:pPr>
            <w:r w:rsidRPr="009F37D2">
              <w:rPr>
                <w:b/>
                <w:color w:val="auto"/>
                <w:szCs w:val="26"/>
              </w:rPr>
              <w:t>SỐ CÔNG/</w:t>
            </w:r>
          </w:p>
          <w:p w14:paraId="2582EE32" w14:textId="77777777" w:rsidR="00A26B15" w:rsidRPr="009F37D2" w:rsidRDefault="00AB39CC" w:rsidP="009F37D2">
            <w:pPr>
              <w:widowControl w:val="0"/>
              <w:spacing w:before="20" w:after="20"/>
              <w:jc w:val="center"/>
              <w:rPr>
                <w:b/>
                <w:color w:val="auto"/>
                <w:szCs w:val="26"/>
              </w:rPr>
            </w:pPr>
            <w:r w:rsidRPr="009F37D2">
              <w:rPr>
                <w:b/>
                <w:color w:val="auto"/>
                <w:szCs w:val="26"/>
              </w:rPr>
              <w:t>ĐƠN VỊ</w:t>
            </w:r>
          </w:p>
        </w:tc>
        <w:tc>
          <w:tcPr>
            <w:tcW w:w="19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F8AA90" w14:textId="77777777" w:rsidR="00A26B15" w:rsidRPr="009F37D2" w:rsidRDefault="00AB39CC" w:rsidP="009F37D2">
            <w:pPr>
              <w:widowControl w:val="0"/>
              <w:spacing w:before="20" w:after="20"/>
              <w:jc w:val="center"/>
              <w:rPr>
                <w:b/>
                <w:color w:val="auto"/>
                <w:szCs w:val="26"/>
              </w:rPr>
            </w:pPr>
            <w:r w:rsidRPr="009F37D2">
              <w:rPr>
                <w:b/>
                <w:color w:val="auto"/>
                <w:szCs w:val="26"/>
              </w:rPr>
              <w:t>SỐ THI CÔNG THỰC HIỆN</w:t>
            </w:r>
          </w:p>
        </w:tc>
      </w:tr>
      <w:tr w:rsidR="009F37D2" w:rsidRPr="009F37D2" w14:paraId="1C0994C2" w14:textId="77777777">
        <w:trPr>
          <w:cantSplit/>
          <w:trHeight w:val="397"/>
        </w:trPr>
        <w:tc>
          <w:tcPr>
            <w:tcW w:w="720" w:type="dxa"/>
            <w:tcBorders>
              <w:left w:val="single" w:sz="6" w:space="0" w:color="000000"/>
              <w:bottom w:val="single" w:sz="6" w:space="0" w:color="000000"/>
              <w:right w:val="single" w:sz="6" w:space="0" w:color="000000"/>
            </w:tcBorders>
            <w:shd w:val="clear" w:color="auto" w:fill="auto"/>
            <w:vAlign w:val="center"/>
          </w:tcPr>
          <w:p w14:paraId="3AEA6260" w14:textId="77777777" w:rsidR="00A26B15" w:rsidRPr="009F37D2" w:rsidRDefault="00A26B15" w:rsidP="009F37D2">
            <w:pPr>
              <w:widowControl w:val="0"/>
              <w:numPr>
                <w:ilvl w:val="12"/>
                <w:numId w:val="0"/>
              </w:numPr>
              <w:tabs>
                <w:tab w:val="left" w:pos="720"/>
              </w:tabs>
              <w:spacing w:before="20" w:after="20"/>
              <w:jc w:val="center"/>
              <w:rPr>
                <w:b/>
                <w:color w:val="auto"/>
                <w:szCs w:val="26"/>
              </w:rPr>
            </w:pPr>
          </w:p>
        </w:tc>
        <w:tc>
          <w:tcPr>
            <w:tcW w:w="3353" w:type="dxa"/>
            <w:tcBorders>
              <w:left w:val="single" w:sz="6" w:space="0" w:color="000000"/>
              <w:bottom w:val="single" w:sz="6" w:space="0" w:color="000000"/>
              <w:right w:val="single" w:sz="6" w:space="0" w:color="000000"/>
            </w:tcBorders>
            <w:shd w:val="clear" w:color="auto" w:fill="auto"/>
            <w:vAlign w:val="center"/>
          </w:tcPr>
          <w:p w14:paraId="4CCCD9B6" w14:textId="77777777" w:rsidR="00A26B15" w:rsidRPr="009F37D2" w:rsidRDefault="00AB39CC" w:rsidP="009F37D2">
            <w:pPr>
              <w:widowControl w:val="0"/>
              <w:numPr>
                <w:ilvl w:val="12"/>
                <w:numId w:val="0"/>
              </w:numPr>
              <w:tabs>
                <w:tab w:val="left" w:pos="720"/>
              </w:tabs>
              <w:spacing w:before="20" w:after="20"/>
              <w:jc w:val="center"/>
              <w:rPr>
                <w:b/>
                <w:color w:val="auto"/>
                <w:szCs w:val="26"/>
              </w:rPr>
            </w:pPr>
            <w:r w:rsidRPr="009F37D2">
              <w:rPr>
                <w:b/>
                <w:color w:val="auto"/>
                <w:szCs w:val="26"/>
              </w:rPr>
              <w:t>PHẦN ĐIỆN</w:t>
            </w:r>
          </w:p>
        </w:tc>
        <w:tc>
          <w:tcPr>
            <w:tcW w:w="954" w:type="dxa"/>
            <w:tcBorders>
              <w:left w:val="single" w:sz="6" w:space="0" w:color="000000"/>
              <w:bottom w:val="single" w:sz="6" w:space="0" w:color="000000"/>
              <w:right w:val="single" w:sz="6" w:space="0" w:color="000000"/>
            </w:tcBorders>
            <w:shd w:val="clear" w:color="auto" w:fill="auto"/>
            <w:vAlign w:val="center"/>
          </w:tcPr>
          <w:p w14:paraId="69C8F6FA" w14:textId="77777777" w:rsidR="00A26B15" w:rsidRPr="009F37D2" w:rsidRDefault="00A26B15" w:rsidP="009F37D2">
            <w:pPr>
              <w:widowControl w:val="0"/>
              <w:numPr>
                <w:ilvl w:val="12"/>
                <w:numId w:val="0"/>
              </w:numPr>
              <w:tabs>
                <w:tab w:val="left" w:pos="720"/>
              </w:tabs>
              <w:spacing w:before="20" w:after="20"/>
              <w:jc w:val="center"/>
              <w:rPr>
                <w:b/>
                <w:color w:val="auto"/>
                <w:szCs w:val="26"/>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vAlign w:val="center"/>
          </w:tcPr>
          <w:p w14:paraId="5DB7C92F" w14:textId="77777777" w:rsidR="00A26B15" w:rsidRPr="009F37D2" w:rsidRDefault="00A26B15" w:rsidP="009F37D2">
            <w:pPr>
              <w:widowControl w:val="0"/>
              <w:numPr>
                <w:ilvl w:val="12"/>
                <w:numId w:val="0"/>
              </w:numPr>
              <w:tabs>
                <w:tab w:val="left" w:pos="720"/>
              </w:tabs>
              <w:spacing w:before="20" w:after="20"/>
              <w:jc w:val="center"/>
              <w:rPr>
                <w:b/>
                <w:color w:val="auto"/>
                <w:szCs w:val="26"/>
              </w:rPr>
            </w:pPr>
          </w:p>
        </w:tc>
        <w:tc>
          <w:tcPr>
            <w:tcW w:w="1418" w:type="dxa"/>
            <w:tcBorders>
              <w:top w:val="single" w:sz="6" w:space="0" w:color="000000"/>
              <w:left w:val="single" w:sz="4" w:space="0" w:color="auto"/>
              <w:bottom w:val="single" w:sz="6" w:space="0" w:color="000000"/>
              <w:right w:val="single" w:sz="6" w:space="0" w:color="000000"/>
            </w:tcBorders>
            <w:shd w:val="clear" w:color="auto" w:fill="auto"/>
            <w:vAlign w:val="center"/>
          </w:tcPr>
          <w:p w14:paraId="6EADED48" w14:textId="77777777" w:rsidR="00A26B15" w:rsidRPr="009F37D2" w:rsidRDefault="00A26B15" w:rsidP="009F37D2">
            <w:pPr>
              <w:widowControl w:val="0"/>
              <w:numPr>
                <w:ilvl w:val="12"/>
                <w:numId w:val="0"/>
              </w:numPr>
              <w:tabs>
                <w:tab w:val="left" w:pos="720"/>
              </w:tabs>
              <w:spacing w:before="20" w:after="20"/>
              <w:jc w:val="center"/>
              <w:rPr>
                <w:b/>
                <w:color w:val="auto"/>
                <w:szCs w:val="26"/>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74E1DD" w14:textId="77777777" w:rsidR="00A26B15" w:rsidRPr="009F37D2" w:rsidRDefault="00A26B15" w:rsidP="009F37D2">
            <w:pPr>
              <w:widowControl w:val="0"/>
              <w:numPr>
                <w:ilvl w:val="12"/>
                <w:numId w:val="0"/>
              </w:numPr>
              <w:tabs>
                <w:tab w:val="left" w:pos="720"/>
              </w:tabs>
              <w:spacing w:before="20" w:after="20"/>
              <w:jc w:val="center"/>
              <w:rPr>
                <w:b/>
                <w:color w:val="auto"/>
                <w:szCs w:val="26"/>
              </w:rPr>
            </w:pPr>
          </w:p>
        </w:tc>
      </w:tr>
      <w:tr w:rsidR="009F37D2" w:rsidRPr="009F37D2" w14:paraId="33BC8540" w14:textId="77777777">
        <w:trPr>
          <w:trHeight w:val="312"/>
        </w:trPr>
        <w:tc>
          <w:tcPr>
            <w:tcW w:w="720" w:type="dxa"/>
            <w:tcBorders>
              <w:left w:val="single" w:sz="6" w:space="0" w:color="000000"/>
              <w:bottom w:val="single" w:sz="6" w:space="0" w:color="000000"/>
              <w:right w:val="single" w:sz="6" w:space="0" w:color="000000"/>
            </w:tcBorders>
            <w:shd w:val="clear" w:color="auto" w:fill="auto"/>
            <w:vAlign w:val="center"/>
          </w:tcPr>
          <w:p w14:paraId="4E7715CA" w14:textId="72F78247" w:rsidR="00A26B15" w:rsidRPr="009F37D2" w:rsidRDefault="00032F8F" w:rsidP="009F37D2">
            <w:pPr>
              <w:widowControl w:val="0"/>
              <w:numPr>
                <w:ilvl w:val="12"/>
                <w:numId w:val="0"/>
              </w:numPr>
              <w:tabs>
                <w:tab w:val="left" w:pos="720"/>
              </w:tabs>
              <w:spacing w:before="20" w:after="20"/>
              <w:jc w:val="center"/>
              <w:rPr>
                <w:color w:val="auto"/>
                <w:szCs w:val="26"/>
              </w:rPr>
            </w:pPr>
            <w:r>
              <w:rPr>
                <w:color w:val="auto"/>
                <w:szCs w:val="26"/>
              </w:rPr>
              <w:t>1</w:t>
            </w:r>
          </w:p>
        </w:tc>
        <w:tc>
          <w:tcPr>
            <w:tcW w:w="3353" w:type="dxa"/>
            <w:tcBorders>
              <w:left w:val="single" w:sz="6" w:space="0" w:color="000000"/>
              <w:bottom w:val="single" w:sz="6" w:space="0" w:color="000000"/>
              <w:right w:val="single" w:sz="6" w:space="0" w:color="000000"/>
            </w:tcBorders>
            <w:shd w:val="clear" w:color="auto" w:fill="auto"/>
            <w:vAlign w:val="center"/>
          </w:tcPr>
          <w:p w14:paraId="498BCF0F" w14:textId="10A08E2C" w:rsidR="00A26B15" w:rsidRPr="009F37D2" w:rsidRDefault="00AB39CC" w:rsidP="009F37D2">
            <w:pPr>
              <w:widowControl w:val="0"/>
              <w:numPr>
                <w:ilvl w:val="12"/>
                <w:numId w:val="0"/>
              </w:numPr>
              <w:tabs>
                <w:tab w:val="left" w:pos="720"/>
              </w:tabs>
              <w:spacing w:before="20" w:after="20"/>
              <w:jc w:val="left"/>
              <w:rPr>
                <w:color w:val="auto"/>
                <w:szCs w:val="26"/>
              </w:rPr>
            </w:pPr>
            <w:r w:rsidRPr="009F37D2">
              <w:rPr>
                <w:color w:val="auto"/>
                <w:szCs w:val="26"/>
              </w:rPr>
              <w:t>Hạ thế</w:t>
            </w:r>
            <w:r w:rsidR="00032F8F">
              <w:rPr>
                <w:color w:val="auto"/>
                <w:szCs w:val="26"/>
              </w:rPr>
              <w:t xml:space="preserve"> nổi ABC</w:t>
            </w:r>
          </w:p>
        </w:tc>
        <w:tc>
          <w:tcPr>
            <w:tcW w:w="954" w:type="dxa"/>
            <w:tcBorders>
              <w:left w:val="single" w:sz="6" w:space="0" w:color="000000"/>
              <w:bottom w:val="single" w:sz="6" w:space="0" w:color="000000"/>
              <w:right w:val="single" w:sz="6" w:space="0" w:color="000000"/>
            </w:tcBorders>
            <w:shd w:val="clear" w:color="auto" w:fill="auto"/>
            <w:vAlign w:val="center"/>
          </w:tcPr>
          <w:p w14:paraId="139342C6" w14:textId="77777777" w:rsidR="00A26B15" w:rsidRPr="009F37D2" w:rsidRDefault="00AB39CC" w:rsidP="009F37D2">
            <w:pPr>
              <w:widowControl w:val="0"/>
              <w:numPr>
                <w:ilvl w:val="12"/>
                <w:numId w:val="0"/>
              </w:numPr>
              <w:tabs>
                <w:tab w:val="left" w:pos="720"/>
              </w:tabs>
              <w:spacing w:before="20" w:after="20"/>
              <w:jc w:val="center"/>
              <w:rPr>
                <w:color w:val="auto"/>
                <w:szCs w:val="26"/>
              </w:rPr>
            </w:pPr>
            <w:r w:rsidRPr="009F37D2">
              <w:rPr>
                <w:color w:val="auto"/>
                <w:szCs w:val="26"/>
              </w:rPr>
              <w:t>Km</w:t>
            </w:r>
          </w:p>
        </w:tc>
        <w:tc>
          <w:tcPr>
            <w:tcW w:w="1134" w:type="dxa"/>
            <w:tcBorders>
              <w:left w:val="single" w:sz="6" w:space="0" w:color="000000"/>
              <w:bottom w:val="single" w:sz="6" w:space="0" w:color="000000"/>
              <w:right w:val="single" w:sz="4" w:space="0" w:color="auto"/>
            </w:tcBorders>
            <w:shd w:val="clear" w:color="auto" w:fill="auto"/>
            <w:vAlign w:val="center"/>
          </w:tcPr>
          <w:p w14:paraId="137574FB" w14:textId="2A6BABEE" w:rsidR="00A26B15" w:rsidRPr="000D3572" w:rsidRDefault="000D3572" w:rsidP="009F37D2">
            <w:pPr>
              <w:widowControl w:val="0"/>
              <w:numPr>
                <w:ilvl w:val="12"/>
                <w:numId w:val="0"/>
              </w:numPr>
              <w:tabs>
                <w:tab w:val="left" w:pos="720"/>
              </w:tabs>
              <w:spacing w:before="20" w:after="20"/>
              <w:jc w:val="center"/>
              <w:rPr>
                <w:color w:val="auto"/>
                <w:szCs w:val="26"/>
              </w:rPr>
            </w:pPr>
            <w:r w:rsidRPr="000D3572">
              <w:rPr>
                <w:color w:val="auto"/>
                <w:szCs w:val="26"/>
              </w:rPr>
              <w:t>0</w:t>
            </w:r>
          </w:p>
        </w:tc>
        <w:tc>
          <w:tcPr>
            <w:tcW w:w="1418" w:type="dxa"/>
            <w:tcBorders>
              <w:top w:val="single" w:sz="4" w:space="0" w:color="auto"/>
              <w:left w:val="single" w:sz="4" w:space="0" w:color="auto"/>
              <w:bottom w:val="single" w:sz="6" w:space="0" w:color="000000"/>
              <w:right w:val="single" w:sz="6" w:space="0" w:color="000000"/>
            </w:tcBorders>
            <w:shd w:val="clear" w:color="auto" w:fill="auto"/>
            <w:vAlign w:val="center"/>
          </w:tcPr>
          <w:p w14:paraId="1C158CDD" w14:textId="77777777" w:rsidR="00A26B15" w:rsidRPr="000D3572" w:rsidRDefault="00A26B15" w:rsidP="009F37D2">
            <w:pPr>
              <w:widowControl w:val="0"/>
              <w:numPr>
                <w:ilvl w:val="12"/>
                <w:numId w:val="0"/>
              </w:numPr>
              <w:tabs>
                <w:tab w:val="left" w:pos="720"/>
              </w:tabs>
              <w:spacing w:before="20" w:after="20"/>
              <w:jc w:val="center"/>
              <w:rPr>
                <w:color w:val="auto"/>
                <w:szCs w:val="26"/>
              </w:rPr>
            </w:pPr>
          </w:p>
        </w:tc>
        <w:tc>
          <w:tcPr>
            <w:tcW w:w="1984" w:type="dxa"/>
            <w:tcBorders>
              <w:left w:val="single" w:sz="6" w:space="0" w:color="000000"/>
              <w:bottom w:val="single" w:sz="6" w:space="0" w:color="000000"/>
              <w:right w:val="single" w:sz="6" w:space="0" w:color="000000"/>
            </w:tcBorders>
            <w:shd w:val="clear" w:color="auto" w:fill="auto"/>
            <w:vAlign w:val="center"/>
          </w:tcPr>
          <w:p w14:paraId="01C9BF4C" w14:textId="0F4FE29C" w:rsidR="00A26B15" w:rsidRPr="000D3572" w:rsidRDefault="00A26B15" w:rsidP="009F37D2">
            <w:pPr>
              <w:widowControl w:val="0"/>
              <w:spacing w:before="20" w:after="20"/>
              <w:jc w:val="center"/>
              <w:rPr>
                <w:color w:val="auto"/>
                <w:szCs w:val="26"/>
              </w:rPr>
            </w:pPr>
          </w:p>
        </w:tc>
      </w:tr>
      <w:tr w:rsidR="00032F8F" w:rsidRPr="009F37D2" w14:paraId="44191C09" w14:textId="77777777">
        <w:trPr>
          <w:trHeight w:val="312"/>
        </w:trPr>
        <w:tc>
          <w:tcPr>
            <w:tcW w:w="720" w:type="dxa"/>
            <w:tcBorders>
              <w:left w:val="single" w:sz="6" w:space="0" w:color="000000"/>
              <w:bottom w:val="single" w:sz="6" w:space="0" w:color="000000"/>
              <w:right w:val="single" w:sz="6" w:space="0" w:color="000000"/>
            </w:tcBorders>
            <w:shd w:val="clear" w:color="auto" w:fill="auto"/>
            <w:vAlign w:val="center"/>
          </w:tcPr>
          <w:p w14:paraId="4CCAE7D5" w14:textId="4F302F05" w:rsidR="00032F8F" w:rsidRPr="009F37D2" w:rsidRDefault="00032F8F" w:rsidP="009F37D2">
            <w:pPr>
              <w:widowControl w:val="0"/>
              <w:numPr>
                <w:ilvl w:val="12"/>
                <w:numId w:val="0"/>
              </w:numPr>
              <w:tabs>
                <w:tab w:val="left" w:pos="720"/>
              </w:tabs>
              <w:spacing w:before="20" w:after="20"/>
              <w:jc w:val="center"/>
              <w:rPr>
                <w:color w:val="auto"/>
                <w:szCs w:val="26"/>
              </w:rPr>
            </w:pPr>
            <w:r>
              <w:rPr>
                <w:color w:val="auto"/>
                <w:szCs w:val="26"/>
              </w:rPr>
              <w:t>2</w:t>
            </w:r>
          </w:p>
        </w:tc>
        <w:tc>
          <w:tcPr>
            <w:tcW w:w="3353" w:type="dxa"/>
            <w:tcBorders>
              <w:left w:val="single" w:sz="6" w:space="0" w:color="000000"/>
              <w:bottom w:val="single" w:sz="6" w:space="0" w:color="000000"/>
              <w:right w:val="single" w:sz="6" w:space="0" w:color="000000"/>
            </w:tcBorders>
            <w:shd w:val="clear" w:color="auto" w:fill="auto"/>
            <w:vAlign w:val="center"/>
          </w:tcPr>
          <w:p w14:paraId="1F2CA4C2" w14:textId="4980F912" w:rsidR="00032F8F" w:rsidRPr="009F37D2" w:rsidRDefault="00032F8F" w:rsidP="009F37D2">
            <w:pPr>
              <w:widowControl w:val="0"/>
              <w:numPr>
                <w:ilvl w:val="12"/>
                <w:numId w:val="0"/>
              </w:numPr>
              <w:tabs>
                <w:tab w:val="left" w:pos="720"/>
              </w:tabs>
              <w:spacing w:before="20" w:after="20"/>
              <w:jc w:val="left"/>
              <w:rPr>
                <w:color w:val="auto"/>
                <w:szCs w:val="26"/>
              </w:rPr>
            </w:pPr>
            <w:r>
              <w:rPr>
                <w:color w:val="auto"/>
                <w:szCs w:val="26"/>
              </w:rPr>
              <w:t>Hạ thế ngầm ABC</w:t>
            </w:r>
          </w:p>
        </w:tc>
        <w:tc>
          <w:tcPr>
            <w:tcW w:w="954" w:type="dxa"/>
            <w:tcBorders>
              <w:left w:val="single" w:sz="6" w:space="0" w:color="000000"/>
              <w:bottom w:val="single" w:sz="6" w:space="0" w:color="000000"/>
              <w:right w:val="single" w:sz="6" w:space="0" w:color="000000"/>
            </w:tcBorders>
            <w:shd w:val="clear" w:color="auto" w:fill="auto"/>
            <w:vAlign w:val="center"/>
          </w:tcPr>
          <w:p w14:paraId="0EB959CE" w14:textId="6030C603" w:rsidR="00032F8F" w:rsidRPr="009F37D2" w:rsidRDefault="00032F8F" w:rsidP="009F37D2">
            <w:pPr>
              <w:widowControl w:val="0"/>
              <w:numPr>
                <w:ilvl w:val="12"/>
                <w:numId w:val="0"/>
              </w:numPr>
              <w:tabs>
                <w:tab w:val="left" w:pos="720"/>
              </w:tabs>
              <w:spacing w:before="20" w:after="20"/>
              <w:jc w:val="center"/>
              <w:rPr>
                <w:color w:val="auto"/>
                <w:szCs w:val="26"/>
              </w:rPr>
            </w:pPr>
            <w:r w:rsidRPr="009F37D2">
              <w:rPr>
                <w:color w:val="auto"/>
                <w:szCs w:val="26"/>
              </w:rPr>
              <w:t>Km</w:t>
            </w:r>
          </w:p>
        </w:tc>
        <w:tc>
          <w:tcPr>
            <w:tcW w:w="1134" w:type="dxa"/>
            <w:tcBorders>
              <w:left w:val="single" w:sz="6" w:space="0" w:color="000000"/>
              <w:bottom w:val="single" w:sz="6" w:space="0" w:color="000000"/>
              <w:right w:val="single" w:sz="4" w:space="0" w:color="auto"/>
            </w:tcBorders>
            <w:shd w:val="clear" w:color="auto" w:fill="auto"/>
            <w:vAlign w:val="center"/>
          </w:tcPr>
          <w:p w14:paraId="77B6F791" w14:textId="2FC6B180" w:rsidR="00032F8F" w:rsidRPr="000D3572" w:rsidRDefault="000D3572" w:rsidP="009F37D2">
            <w:pPr>
              <w:widowControl w:val="0"/>
              <w:numPr>
                <w:ilvl w:val="12"/>
                <w:numId w:val="0"/>
              </w:numPr>
              <w:tabs>
                <w:tab w:val="left" w:pos="720"/>
              </w:tabs>
              <w:spacing w:before="20" w:after="20"/>
              <w:jc w:val="center"/>
              <w:rPr>
                <w:color w:val="auto"/>
                <w:szCs w:val="26"/>
              </w:rPr>
            </w:pPr>
            <w:r w:rsidRPr="000D3572">
              <w:rPr>
                <w:color w:val="auto"/>
                <w:szCs w:val="26"/>
              </w:rPr>
              <w:t>0,048</w:t>
            </w:r>
          </w:p>
        </w:tc>
        <w:tc>
          <w:tcPr>
            <w:tcW w:w="1418" w:type="dxa"/>
            <w:tcBorders>
              <w:top w:val="single" w:sz="4" w:space="0" w:color="auto"/>
              <w:left w:val="single" w:sz="4" w:space="0" w:color="auto"/>
              <w:bottom w:val="single" w:sz="6" w:space="0" w:color="000000"/>
              <w:right w:val="single" w:sz="6" w:space="0" w:color="000000"/>
            </w:tcBorders>
            <w:shd w:val="clear" w:color="auto" w:fill="auto"/>
            <w:vAlign w:val="center"/>
          </w:tcPr>
          <w:p w14:paraId="41447DAC" w14:textId="2BE6A47D" w:rsidR="00032F8F" w:rsidRPr="000D3572" w:rsidRDefault="00032F8F" w:rsidP="009F37D2">
            <w:pPr>
              <w:widowControl w:val="0"/>
              <w:numPr>
                <w:ilvl w:val="12"/>
                <w:numId w:val="0"/>
              </w:numPr>
              <w:tabs>
                <w:tab w:val="left" w:pos="720"/>
              </w:tabs>
              <w:spacing w:before="20" w:after="20"/>
              <w:jc w:val="center"/>
              <w:rPr>
                <w:color w:val="auto"/>
                <w:szCs w:val="26"/>
              </w:rPr>
            </w:pPr>
          </w:p>
        </w:tc>
        <w:tc>
          <w:tcPr>
            <w:tcW w:w="1984" w:type="dxa"/>
            <w:tcBorders>
              <w:left w:val="single" w:sz="6" w:space="0" w:color="000000"/>
              <w:bottom w:val="single" w:sz="6" w:space="0" w:color="000000"/>
              <w:right w:val="single" w:sz="6" w:space="0" w:color="000000"/>
            </w:tcBorders>
            <w:shd w:val="clear" w:color="auto" w:fill="auto"/>
            <w:vAlign w:val="center"/>
          </w:tcPr>
          <w:p w14:paraId="7B95FD08" w14:textId="06B52490" w:rsidR="00032F8F" w:rsidRPr="000D3572" w:rsidRDefault="00032F8F" w:rsidP="009F37D2">
            <w:pPr>
              <w:widowControl w:val="0"/>
              <w:spacing w:before="20" w:after="20"/>
              <w:jc w:val="center"/>
              <w:rPr>
                <w:color w:val="auto"/>
                <w:szCs w:val="26"/>
              </w:rPr>
            </w:pPr>
          </w:p>
        </w:tc>
      </w:tr>
      <w:tr w:rsidR="00A26B15" w:rsidRPr="009F37D2" w14:paraId="55D4DD07" w14:textId="77777777">
        <w:trPr>
          <w:trHeight w:val="264"/>
        </w:trPr>
        <w:tc>
          <w:tcPr>
            <w:tcW w:w="720" w:type="dxa"/>
            <w:tcBorders>
              <w:left w:val="single" w:sz="6" w:space="0" w:color="000000"/>
              <w:bottom w:val="single" w:sz="6" w:space="0" w:color="000000"/>
              <w:right w:val="single" w:sz="6" w:space="0" w:color="000000"/>
            </w:tcBorders>
            <w:shd w:val="clear" w:color="auto" w:fill="auto"/>
            <w:vAlign w:val="center"/>
          </w:tcPr>
          <w:p w14:paraId="6250BC65" w14:textId="77777777" w:rsidR="00A26B15" w:rsidRPr="009F37D2" w:rsidRDefault="00A26B15" w:rsidP="009F37D2">
            <w:pPr>
              <w:widowControl w:val="0"/>
              <w:numPr>
                <w:ilvl w:val="12"/>
                <w:numId w:val="0"/>
              </w:numPr>
              <w:tabs>
                <w:tab w:val="left" w:pos="720"/>
              </w:tabs>
              <w:spacing w:before="20" w:after="20"/>
              <w:jc w:val="center"/>
              <w:rPr>
                <w:b/>
                <w:color w:val="auto"/>
                <w:szCs w:val="26"/>
              </w:rPr>
            </w:pPr>
          </w:p>
        </w:tc>
        <w:tc>
          <w:tcPr>
            <w:tcW w:w="3353" w:type="dxa"/>
            <w:tcBorders>
              <w:left w:val="single" w:sz="6" w:space="0" w:color="000000"/>
              <w:bottom w:val="single" w:sz="6" w:space="0" w:color="000000"/>
              <w:right w:val="single" w:sz="6" w:space="0" w:color="000000"/>
            </w:tcBorders>
            <w:shd w:val="clear" w:color="auto" w:fill="auto"/>
            <w:vAlign w:val="center"/>
          </w:tcPr>
          <w:p w14:paraId="4E585EDC" w14:textId="77777777" w:rsidR="00A26B15" w:rsidRPr="009F37D2" w:rsidRDefault="00AB39CC" w:rsidP="009F37D2">
            <w:pPr>
              <w:widowControl w:val="0"/>
              <w:numPr>
                <w:ilvl w:val="12"/>
                <w:numId w:val="0"/>
              </w:numPr>
              <w:tabs>
                <w:tab w:val="left" w:pos="720"/>
              </w:tabs>
              <w:spacing w:before="20" w:after="20"/>
              <w:jc w:val="center"/>
              <w:outlineLvl w:val="0"/>
              <w:rPr>
                <w:b/>
                <w:color w:val="auto"/>
                <w:szCs w:val="26"/>
                <w:lang w:eastAsia="zh-CN"/>
              </w:rPr>
            </w:pPr>
            <w:bookmarkStart w:id="28" w:name="_Toc498519147"/>
            <w:bookmarkStart w:id="29" w:name="_Toc515634584"/>
            <w:bookmarkStart w:id="30" w:name="_Toc518629617"/>
            <w:bookmarkStart w:id="31" w:name="_Toc498519833"/>
            <w:bookmarkStart w:id="32" w:name="_Toc517445644"/>
            <w:bookmarkStart w:id="33" w:name="_Toc498519950"/>
            <w:bookmarkStart w:id="34" w:name="_Toc69367519"/>
            <w:bookmarkStart w:id="35" w:name="_Toc31460"/>
            <w:bookmarkStart w:id="36" w:name="_Toc180665948"/>
            <w:r w:rsidRPr="009F37D2">
              <w:rPr>
                <w:b/>
                <w:color w:val="auto"/>
                <w:szCs w:val="26"/>
                <w:lang w:val="zh-CN" w:eastAsia="zh-CN"/>
              </w:rPr>
              <w:t>TỔNG CỘNG</w:t>
            </w:r>
            <w:bookmarkEnd w:id="28"/>
            <w:bookmarkEnd w:id="29"/>
            <w:bookmarkEnd w:id="30"/>
            <w:bookmarkEnd w:id="31"/>
            <w:bookmarkEnd w:id="32"/>
            <w:bookmarkEnd w:id="33"/>
            <w:r w:rsidRPr="009F37D2">
              <w:rPr>
                <w:b/>
                <w:color w:val="auto"/>
                <w:szCs w:val="26"/>
                <w:lang w:eastAsia="zh-CN"/>
              </w:rPr>
              <w:t xml:space="preserve"> (làm tròn)</w:t>
            </w:r>
            <w:bookmarkEnd w:id="34"/>
            <w:bookmarkEnd w:id="35"/>
            <w:bookmarkEnd w:id="36"/>
          </w:p>
        </w:tc>
        <w:tc>
          <w:tcPr>
            <w:tcW w:w="954" w:type="dxa"/>
            <w:tcBorders>
              <w:left w:val="single" w:sz="6" w:space="0" w:color="000000"/>
              <w:bottom w:val="single" w:sz="6" w:space="0" w:color="000000"/>
              <w:right w:val="single" w:sz="6" w:space="0" w:color="000000"/>
            </w:tcBorders>
            <w:shd w:val="clear" w:color="auto" w:fill="auto"/>
            <w:vAlign w:val="center"/>
          </w:tcPr>
          <w:p w14:paraId="2F3BF48A" w14:textId="77777777" w:rsidR="00A26B15" w:rsidRPr="009F37D2" w:rsidRDefault="00A26B15" w:rsidP="009F37D2">
            <w:pPr>
              <w:widowControl w:val="0"/>
              <w:numPr>
                <w:ilvl w:val="12"/>
                <w:numId w:val="0"/>
              </w:numPr>
              <w:tabs>
                <w:tab w:val="left" w:pos="720"/>
              </w:tabs>
              <w:spacing w:before="20" w:after="20"/>
              <w:jc w:val="center"/>
              <w:rPr>
                <w:b/>
                <w:color w:val="auto"/>
                <w:szCs w:val="26"/>
              </w:rPr>
            </w:pPr>
          </w:p>
        </w:tc>
        <w:tc>
          <w:tcPr>
            <w:tcW w:w="1134" w:type="dxa"/>
            <w:tcBorders>
              <w:left w:val="single" w:sz="6" w:space="0" w:color="000000"/>
              <w:bottom w:val="single" w:sz="6" w:space="0" w:color="000000"/>
              <w:right w:val="single" w:sz="4" w:space="0" w:color="auto"/>
            </w:tcBorders>
            <w:shd w:val="clear" w:color="auto" w:fill="auto"/>
            <w:vAlign w:val="center"/>
          </w:tcPr>
          <w:p w14:paraId="2A212B13" w14:textId="61C98123" w:rsidR="00A26B15" w:rsidRPr="009F37D2" w:rsidRDefault="00A26B15" w:rsidP="009F37D2">
            <w:pPr>
              <w:widowControl w:val="0"/>
              <w:numPr>
                <w:ilvl w:val="12"/>
                <w:numId w:val="0"/>
              </w:numPr>
              <w:tabs>
                <w:tab w:val="left" w:pos="720"/>
              </w:tabs>
              <w:spacing w:before="20" w:after="20"/>
              <w:jc w:val="center"/>
              <w:rPr>
                <w:b/>
                <w:color w:val="auto"/>
                <w:szCs w:val="26"/>
              </w:rPr>
            </w:pPr>
          </w:p>
        </w:tc>
        <w:tc>
          <w:tcPr>
            <w:tcW w:w="1418" w:type="dxa"/>
            <w:tcBorders>
              <w:left w:val="single" w:sz="4" w:space="0" w:color="auto"/>
              <w:bottom w:val="single" w:sz="6" w:space="0" w:color="000000"/>
              <w:right w:val="single" w:sz="6" w:space="0" w:color="000000"/>
            </w:tcBorders>
            <w:shd w:val="clear" w:color="auto" w:fill="auto"/>
            <w:vAlign w:val="center"/>
          </w:tcPr>
          <w:p w14:paraId="557E42AE" w14:textId="77777777" w:rsidR="00A26B15" w:rsidRPr="009F37D2" w:rsidRDefault="00A26B15" w:rsidP="009F37D2">
            <w:pPr>
              <w:widowControl w:val="0"/>
              <w:numPr>
                <w:ilvl w:val="12"/>
                <w:numId w:val="0"/>
              </w:numPr>
              <w:tabs>
                <w:tab w:val="left" w:pos="720"/>
              </w:tabs>
              <w:spacing w:before="20" w:after="20"/>
              <w:jc w:val="center"/>
              <w:rPr>
                <w:b/>
                <w:color w:val="auto"/>
                <w:szCs w:val="26"/>
              </w:rPr>
            </w:pPr>
          </w:p>
        </w:tc>
        <w:tc>
          <w:tcPr>
            <w:tcW w:w="1984" w:type="dxa"/>
            <w:tcBorders>
              <w:left w:val="single" w:sz="6" w:space="0" w:color="000000"/>
              <w:bottom w:val="single" w:sz="6" w:space="0" w:color="000000"/>
              <w:right w:val="single" w:sz="6" w:space="0" w:color="000000"/>
            </w:tcBorders>
            <w:shd w:val="clear" w:color="auto" w:fill="auto"/>
            <w:vAlign w:val="center"/>
          </w:tcPr>
          <w:p w14:paraId="67D0F1B0" w14:textId="0B3A9742" w:rsidR="00A26B15" w:rsidRPr="009F37D2" w:rsidRDefault="00A26B15" w:rsidP="009F37D2">
            <w:pPr>
              <w:widowControl w:val="0"/>
              <w:numPr>
                <w:ilvl w:val="12"/>
                <w:numId w:val="0"/>
              </w:numPr>
              <w:tabs>
                <w:tab w:val="left" w:pos="720"/>
              </w:tabs>
              <w:spacing w:before="20" w:after="20"/>
              <w:jc w:val="center"/>
              <w:rPr>
                <w:b/>
                <w:color w:val="auto"/>
                <w:szCs w:val="26"/>
              </w:rPr>
            </w:pPr>
          </w:p>
        </w:tc>
      </w:tr>
    </w:tbl>
    <w:p w14:paraId="62304B8E" w14:textId="77777777" w:rsidR="00A26B15" w:rsidRPr="009F37D2" w:rsidRDefault="00A26B15" w:rsidP="009F37D2">
      <w:pPr>
        <w:widowControl w:val="0"/>
        <w:spacing w:before="20" w:after="20"/>
        <w:jc w:val="left"/>
        <w:rPr>
          <w:color w:val="auto"/>
          <w:szCs w:val="26"/>
          <w:lang w:val="af-ZA"/>
        </w:rPr>
      </w:pPr>
    </w:p>
    <w:p w14:paraId="71CF63A5" w14:textId="77777777" w:rsidR="00A26B15" w:rsidRPr="009F37D2" w:rsidRDefault="00AB39CC" w:rsidP="009F37D2">
      <w:pPr>
        <w:widowControl w:val="0"/>
        <w:spacing w:before="20" w:after="20"/>
        <w:ind w:left="350" w:right="-17"/>
        <w:jc w:val="left"/>
        <w:rPr>
          <w:color w:val="auto"/>
          <w:szCs w:val="26"/>
          <w:lang w:val="da-DK"/>
        </w:rPr>
      </w:pPr>
      <w:r w:rsidRPr="009F37D2">
        <w:rPr>
          <w:color w:val="auto"/>
        </w:rPr>
        <w:t>- Dựa theo khối lượng công việc đã nêu trên, công trình được sắp xếp thi công</w:t>
      </w:r>
      <w:r w:rsidRPr="009F37D2">
        <w:rPr>
          <w:color w:val="auto"/>
          <w:szCs w:val="26"/>
          <w:lang w:val="da-DK"/>
        </w:rPr>
        <w:t xml:space="preserve"> như sau:</w:t>
      </w:r>
    </w:p>
    <w:p w14:paraId="3C2EA1B6" w14:textId="77777777" w:rsidR="00A26B15" w:rsidRPr="009F37D2" w:rsidRDefault="00AB39CC" w:rsidP="009F37D2">
      <w:pPr>
        <w:widowControl w:val="0"/>
        <w:spacing w:before="20" w:after="20"/>
        <w:ind w:left="350" w:right="-17"/>
        <w:jc w:val="left"/>
        <w:rPr>
          <w:color w:val="auto"/>
        </w:rPr>
      </w:pPr>
      <w:r w:rsidRPr="009F37D2">
        <w:rPr>
          <w:color w:val="auto"/>
        </w:rPr>
        <w:t>- Tổng số công cần thi công công trình là: công.</w:t>
      </w:r>
    </w:p>
    <w:p w14:paraId="63FE84D4" w14:textId="77777777" w:rsidR="00A26B15" w:rsidRPr="009F37D2" w:rsidRDefault="00AB39CC" w:rsidP="009F37D2">
      <w:pPr>
        <w:widowControl w:val="0"/>
        <w:spacing w:before="20" w:after="20"/>
        <w:ind w:left="567"/>
        <w:rPr>
          <w:color w:val="auto"/>
          <w:lang w:val="da-DK"/>
        </w:rPr>
      </w:pPr>
      <w:r w:rsidRPr="009F37D2">
        <w:rPr>
          <w:color w:val="auto"/>
          <w:lang w:val="da-DK"/>
        </w:rPr>
        <w:t>+ Số công thi công không cần cắt điện là: công.</w:t>
      </w:r>
    </w:p>
    <w:p w14:paraId="363A9E52" w14:textId="77777777" w:rsidR="00A26B15" w:rsidRPr="009F37D2" w:rsidRDefault="00AB39CC" w:rsidP="009F37D2">
      <w:pPr>
        <w:widowControl w:val="0"/>
        <w:spacing w:before="20" w:after="20"/>
        <w:ind w:left="567"/>
        <w:rPr>
          <w:color w:val="auto"/>
          <w:lang w:val="da-DK"/>
        </w:rPr>
      </w:pPr>
      <w:r w:rsidRPr="009F37D2">
        <w:rPr>
          <w:color w:val="auto"/>
          <w:lang w:val="da-DK"/>
        </w:rPr>
        <w:t>+ Số công thi công cần cắt điện là: công, trong đó:</w:t>
      </w:r>
    </w:p>
    <w:p w14:paraId="01D87973" w14:textId="77777777" w:rsidR="00A26B15" w:rsidRPr="009F37D2" w:rsidRDefault="00AB39CC" w:rsidP="009F37D2">
      <w:pPr>
        <w:widowControl w:val="0"/>
        <w:spacing w:before="20" w:after="20"/>
        <w:jc w:val="left"/>
        <w:rPr>
          <w:b/>
          <w:i/>
          <w:color w:val="auto"/>
          <w:szCs w:val="26"/>
          <w:u w:val="single"/>
          <w:lang w:val="da-DK"/>
        </w:rPr>
      </w:pPr>
      <w:r w:rsidRPr="009F37D2">
        <w:rPr>
          <w:b/>
          <w:i/>
          <w:color w:val="auto"/>
          <w:szCs w:val="26"/>
          <w:u w:val="single"/>
          <w:lang w:val="da-DK"/>
        </w:rPr>
        <w:t>Thi công không cắt điện:</w:t>
      </w:r>
    </w:p>
    <w:p w14:paraId="68B7D318" w14:textId="77777777" w:rsidR="00A26B15" w:rsidRPr="009F37D2" w:rsidRDefault="00AB39CC" w:rsidP="009F37D2">
      <w:pPr>
        <w:widowControl w:val="0"/>
        <w:spacing w:before="20" w:after="20"/>
        <w:ind w:left="350" w:right="-17"/>
        <w:jc w:val="left"/>
        <w:rPr>
          <w:color w:val="auto"/>
        </w:rPr>
      </w:pPr>
      <w:r w:rsidRPr="009F37D2">
        <w:rPr>
          <w:color w:val="auto"/>
        </w:rPr>
        <w:t xml:space="preserve">- Ngày thứ 1 đến ngày thứ 30 với nhân lực là 2 tổ mỗi tổ 15 người.  </w:t>
      </w:r>
    </w:p>
    <w:p w14:paraId="6F2A20E7" w14:textId="77777777" w:rsidR="00A26B15" w:rsidRPr="009F37D2" w:rsidRDefault="00AB39CC" w:rsidP="009F37D2">
      <w:pPr>
        <w:widowControl w:val="0"/>
        <w:spacing w:before="20" w:after="20"/>
        <w:ind w:left="567"/>
        <w:rPr>
          <w:color w:val="auto"/>
          <w:lang w:val="da-DK"/>
        </w:rPr>
      </w:pPr>
      <w:r w:rsidRPr="009F37D2">
        <w:rPr>
          <w:color w:val="auto"/>
          <w:lang w:val="da-DK"/>
        </w:rPr>
        <w:t>+ Chuẩn bị mặt bằng, đào hố dựng trụ, kéo rải cáp, tái lập như hiện trạng,… (khối lượng thực hiện theo bảng tính khối lượng thi công cần cắt điện ở trên).</w:t>
      </w:r>
    </w:p>
    <w:p w14:paraId="3E3D1EF3" w14:textId="77777777" w:rsidR="00A26B15" w:rsidRPr="009F37D2" w:rsidRDefault="00AB39CC" w:rsidP="009F37D2">
      <w:pPr>
        <w:widowControl w:val="0"/>
        <w:spacing w:before="20" w:after="20"/>
        <w:jc w:val="left"/>
        <w:rPr>
          <w:b/>
          <w:i/>
          <w:color w:val="auto"/>
          <w:szCs w:val="26"/>
          <w:u w:val="single"/>
          <w:lang w:val="da-DK"/>
        </w:rPr>
      </w:pPr>
      <w:r w:rsidRPr="009F37D2">
        <w:rPr>
          <w:b/>
          <w:i/>
          <w:color w:val="auto"/>
          <w:szCs w:val="26"/>
          <w:u w:val="single"/>
          <w:lang w:val="da-DK"/>
        </w:rPr>
        <w:t>Thi công cắt điện:</w:t>
      </w:r>
    </w:p>
    <w:p w14:paraId="49D932CF" w14:textId="77777777" w:rsidR="00A26B15" w:rsidRPr="009F37D2" w:rsidRDefault="00AB39CC" w:rsidP="009F37D2">
      <w:pPr>
        <w:widowControl w:val="0"/>
        <w:spacing w:before="20" w:after="20"/>
        <w:ind w:left="350" w:right="-17"/>
        <w:jc w:val="left"/>
        <w:rPr>
          <w:color w:val="auto"/>
        </w:rPr>
      </w:pPr>
      <w:r w:rsidRPr="009F37D2">
        <w:rPr>
          <w:color w:val="auto"/>
        </w:rPr>
        <w:t>- Ngày thứ 31 đến ngày thứ 45 với nhân lực là 2 tổ mỗi tổ 15 người.</w:t>
      </w:r>
    </w:p>
    <w:p w14:paraId="2C7F0392" w14:textId="77777777" w:rsidR="00A26B15" w:rsidRPr="009F37D2" w:rsidRDefault="00AB39CC" w:rsidP="009F37D2">
      <w:pPr>
        <w:widowControl w:val="0"/>
        <w:spacing w:before="20" w:after="20"/>
        <w:ind w:left="567"/>
        <w:rPr>
          <w:color w:val="auto"/>
          <w:lang w:val="da-DK"/>
        </w:rPr>
      </w:pPr>
      <w:r w:rsidRPr="009F37D2">
        <w:rPr>
          <w:color w:val="auto"/>
          <w:lang w:val="da-DK"/>
        </w:rPr>
        <w:t>+  Thực hiện đấu nối công trình.</w:t>
      </w:r>
    </w:p>
    <w:p w14:paraId="1FB8BFBF" w14:textId="77777777" w:rsidR="00A26B15" w:rsidRPr="009F37D2" w:rsidRDefault="00AB39CC" w:rsidP="009F37D2">
      <w:pPr>
        <w:widowControl w:val="0"/>
        <w:spacing w:before="20" w:after="20"/>
        <w:ind w:left="350" w:right="-17"/>
        <w:jc w:val="left"/>
        <w:rPr>
          <w:color w:val="auto"/>
        </w:rPr>
      </w:pPr>
      <w:r w:rsidRPr="009F37D2">
        <w:rPr>
          <w:color w:val="auto"/>
        </w:rPr>
        <w:t>- Chỉnh trang, thu dọn công trường để nghiệm thu bàn giao.</w:t>
      </w:r>
    </w:p>
    <w:p w14:paraId="0DA0D5B6" w14:textId="77777777" w:rsidR="00A26B15" w:rsidRPr="009F37D2" w:rsidRDefault="00AB39CC" w:rsidP="009F37D2">
      <w:pPr>
        <w:pStyle w:val="Heading4"/>
        <w:spacing w:before="20" w:after="20"/>
        <w:rPr>
          <w:color w:val="auto"/>
        </w:rPr>
      </w:pPr>
      <w:bookmarkStart w:id="37" w:name="_Toc180665949"/>
      <w:r w:rsidRPr="009F37D2">
        <w:rPr>
          <w:color w:val="auto"/>
        </w:rPr>
        <w:t>6.2. Bảng dự trù phương tiện xe máy thi công</w:t>
      </w:r>
      <w:bookmarkEnd w:id="37"/>
      <w:r w:rsidRPr="009F37D2">
        <w:rPr>
          <w:color w:val="auto"/>
        </w:rPr>
        <w:t xml:space="preserve"> </w:t>
      </w:r>
    </w:p>
    <w:p w14:paraId="6E3359FE" w14:textId="77777777" w:rsidR="00A26B15" w:rsidRPr="009F37D2" w:rsidRDefault="00AB39CC" w:rsidP="009F37D2">
      <w:pPr>
        <w:widowControl w:val="0"/>
        <w:spacing w:before="20" w:after="20"/>
        <w:ind w:left="567"/>
        <w:rPr>
          <w:color w:val="auto"/>
          <w:lang w:val="da-DK"/>
        </w:rPr>
      </w:pPr>
      <w:r w:rsidRPr="009F37D2">
        <w:rPr>
          <w:color w:val="auto"/>
          <w:lang w:val="da-DK"/>
        </w:rPr>
        <w:t>- Xe tải: Chuyên chở vật tư thiết bị và kéo cáp.</w:t>
      </w:r>
    </w:p>
    <w:p w14:paraId="43104BED" w14:textId="77777777" w:rsidR="00A26B15" w:rsidRPr="009F37D2" w:rsidRDefault="00AB39CC" w:rsidP="009F37D2">
      <w:pPr>
        <w:widowControl w:val="0"/>
        <w:spacing w:before="20" w:after="20"/>
        <w:ind w:left="567"/>
        <w:rPr>
          <w:color w:val="auto"/>
          <w:lang w:val="da-DK"/>
        </w:rPr>
      </w:pPr>
      <w:r w:rsidRPr="009F37D2">
        <w:rPr>
          <w:color w:val="auto"/>
          <w:lang w:val="da-DK"/>
        </w:rPr>
        <w:t>- Máy cắt bêtông mặt đường, máy dầm cóc, máy hàn.</w:t>
      </w:r>
    </w:p>
    <w:p w14:paraId="633D973E" w14:textId="77777777" w:rsidR="00A26B15" w:rsidRPr="009F37D2" w:rsidRDefault="00AB39CC" w:rsidP="009F37D2">
      <w:pPr>
        <w:widowControl w:val="0"/>
        <w:spacing w:before="20" w:after="20"/>
        <w:ind w:left="567"/>
        <w:rPr>
          <w:color w:val="auto"/>
          <w:lang w:val="da-DK"/>
        </w:rPr>
      </w:pPr>
      <w:r w:rsidRPr="009F37D2">
        <w:rPr>
          <w:color w:val="auto"/>
          <w:lang w:val="da-DK"/>
        </w:rPr>
        <w:t>- Buly, tời.</w:t>
      </w:r>
    </w:p>
    <w:p w14:paraId="4CDFFEB0" w14:textId="77777777" w:rsidR="00A26B15" w:rsidRPr="009F37D2" w:rsidRDefault="00AB39CC" w:rsidP="009F37D2">
      <w:pPr>
        <w:widowControl w:val="0"/>
        <w:spacing w:before="20" w:after="20"/>
        <w:ind w:left="567"/>
        <w:rPr>
          <w:color w:val="auto"/>
          <w:lang w:val="da-DK"/>
        </w:rPr>
      </w:pPr>
      <w:r w:rsidRPr="009F37D2">
        <w:rPr>
          <w:color w:val="auto"/>
          <w:lang w:val="da-DK"/>
        </w:rPr>
        <w:t>- Giá đỡ bành cáp, rọ kéo cáp, cáp lụa….</w:t>
      </w:r>
    </w:p>
    <w:p w14:paraId="483A859F" w14:textId="77777777" w:rsidR="00A26B15" w:rsidRPr="009F37D2" w:rsidRDefault="00AB39CC" w:rsidP="009F37D2">
      <w:pPr>
        <w:widowControl w:val="0"/>
        <w:spacing w:before="20" w:after="20"/>
        <w:ind w:left="567"/>
        <w:rPr>
          <w:color w:val="auto"/>
          <w:lang w:val="da-DK"/>
        </w:rPr>
      </w:pPr>
      <w:r w:rsidRPr="009F37D2">
        <w:rPr>
          <w:color w:val="auto"/>
          <w:lang w:val="da-DK"/>
        </w:rPr>
        <w:t>- Kềm ép thủy lực, đèn hàn đầu cáp…..</w:t>
      </w:r>
    </w:p>
    <w:p w14:paraId="0824FCE2" w14:textId="77777777" w:rsidR="00A26B15" w:rsidRDefault="00AB39CC" w:rsidP="009F37D2">
      <w:pPr>
        <w:widowControl w:val="0"/>
        <w:spacing w:before="20" w:after="20"/>
        <w:ind w:left="567"/>
        <w:rPr>
          <w:color w:val="auto"/>
          <w:lang w:val="da-DK"/>
        </w:rPr>
      </w:pPr>
      <w:r w:rsidRPr="009F37D2">
        <w:rPr>
          <w:color w:val="auto"/>
          <w:lang w:val="da-DK"/>
        </w:rPr>
        <w:t>- Trang bị cá nhân đầy đủ.</w:t>
      </w:r>
    </w:p>
    <w:p w14:paraId="1B9219BD" w14:textId="77777777" w:rsidR="00F7026D" w:rsidRDefault="00F7026D" w:rsidP="009F37D2">
      <w:pPr>
        <w:widowControl w:val="0"/>
        <w:spacing w:before="20" w:after="20"/>
        <w:ind w:left="567"/>
        <w:rPr>
          <w:color w:val="auto"/>
          <w:lang w:val="da-DK"/>
        </w:rPr>
      </w:pPr>
    </w:p>
    <w:p w14:paraId="3CD9336B" w14:textId="77777777" w:rsidR="00F7026D" w:rsidRDefault="00F7026D" w:rsidP="009F37D2">
      <w:pPr>
        <w:widowControl w:val="0"/>
        <w:spacing w:before="20" w:after="20"/>
        <w:ind w:left="567"/>
        <w:rPr>
          <w:color w:val="auto"/>
          <w:lang w:val="da-DK"/>
        </w:rPr>
      </w:pPr>
    </w:p>
    <w:p w14:paraId="0C42532F" w14:textId="150ED7C5" w:rsidR="00F7026D" w:rsidRDefault="00F7026D" w:rsidP="009F37D2">
      <w:pPr>
        <w:widowControl w:val="0"/>
        <w:spacing w:before="20" w:after="20"/>
        <w:ind w:left="567"/>
        <w:rPr>
          <w:color w:val="auto"/>
          <w:lang w:val="da-DK"/>
        </w:rPr>
      </w:pPr>
    </w:p>
    <w:p w14:paraId="75786BF1" w14:textId="77777777" w:rsidR="00825ED9" w:rsidRDefault="00825ED9" w:rsidP="009F37D2">
      <w:pPr>
        <w:widowControl w:val="0"/>
        <w:spacing w:before="20" w:after="20"/>
        <w:ind w:left="567"/>
        <w:rPr>
          <w:color w:val="auto"/>
          <w:lang w:val="da-DK"/>
        </w:rPr>
      </w:pPr>
    </w:p>
    <w:p w14:paraId="65652847" w14:textId="77777777" w:rsidR="00F7026D" w:rsidRDefault="00F7026D" w:rsidP="009F37D2">
      <w:pPr>
        <w:widowControl w:val="0"/>
        <w:spacing w:before="20" w:after="20"/>
        <w:ind w:left="567"/>
        <w:rPr>
          <w:color w:val="auto"/>
          <w:lang w:val="da-DK"/>
        </w:rPr>
      </w:pPr>
    </w:p>
    <w:p w14:paraId="0E060E98" w14:textId="77777777" w:rsidR="00A26B15" w:rsidRPr="009F37D2" w:rsidRDefault="00AB39CC" w:rsidP="009F37D2">
      <w:pPr>
        <w:pStyle w:val="Heading3"/>
        <w:spacing w:before="20" w:after="20"/>
        <w:rPr>
          <w:color w:val="auto"/>
        </w:rPr>
      </w:pPr>
      <w:bookmarkStart w:id="38" w:name="_Toc180665950"/>
      <w:r w:rsidRPr="009F37D2">
        <w:rPr>
          <w:color w:val="auto"/>
        </w:rPr>
        <w:lastRenderedPageBreak/>
        <w:t>CHƯƠNG 7: BIỆN PHÁP AN TOÀN TRONG THI CÔNG</w:t>
      </w:r>
      <w:bookmarkEnd w:id="38"/>
      <w:r w:rsidRPr="009F37D2">
        <w:rPr>
          <w:color w:val="auto"/>
        </w:rPr>
        <w:t xml:space="preserve"> </w:t>
      </w:r>
    </w:p>
    <w:p w14:paraId="196AA24E" w14:textId="77777777" w:rsidR="00A26B15" w:rsidRPr="009F37D2" w:rsidRDefault="00A26B15" w:rsidP="009F37D2">
      <w:pPr>
        <w:widowControl w:val="0"/>
        <w:spacing w:before="20" w:after="20"/>
        <w:rPr>
          <w:color w:val="auto"/>
        </w:rPr>
      </w:pPr>
    </w:p>
    <w:p w14:paraId="2AE14FF2" w14:textId="77777777" w:rsidR="00A26B15" w:rsidRPr="009F37D2" w:rsidRDefault="00AB39CC" w:rsidP="009F37D2">
      <w:pPr>
        <w:pStyle w:val="Heading4"/>
        <w:spacing w:before="20" w:after="20"/>
        <w:rPr>
          <w:color w:val="auto"/>
          <w:lang w:val="af-ZA"/>
        </w:rPr>
      </w:pPr>
      <w:bookmarkStart w:id="39" w:name="_Toc518629620"/>
      <w:bookmarkStart w:id="40" w:name="_Toc472434853"/>
      <w:bookmarkStart w:id="41" w:name="_Toc471907561"/>
      <w:bookmarkStart w:id="42" w:name="_Toc180665951"/>
      <w:r w:rsidRPr="009F37D2">
        <w:rPr>
          <w:color w:val="auto"/>
          <w:lang w:val="af-ZA"/>
        </w:rPr>
        <w:t>7.1. An toàn giao thông :</w:t>
      </w:r>
      <w:bookmarkEnd w:id="39"/>
      <w:bookmarkEnd w:id="40"/>
      <w:bookmarkEnd w:id="41"/>
      <w:bookmarkEnd w:id="42"/>
    </w:p>
    <w:p w14:paraId="20C4C6F1"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 xml:space="preserve">Lập rào cản đặt cách mép mương 1m. Đặt biển báo ở hai đầu công trường rào chắn phải sơn trắng đỏ cách 6m, giữa hai rào căng dây nylon. Trên mỗi rào chắn có gắn cờ đỏ 40x40cm. </w:t>
      </w:r>
    </w:p>
    <w:p w14:paraId="3810BEBA"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Thi công ban đêm phải treo đèn.</w:t>
      </w:r>
    </w:p>
    <w:p w14:paraId="7571C1BB"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Công nhân thi công ban đêm phải mặc áo phản quang.</w:t>
      </w:r>
    </w:p>
    <w:p w14:paraId="28220CCF"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Trường hợp mương băng qua ngang đường hoặc giao lộ thì phải thực hiện vào ban đên và tái lập mặt đường ngay.</w:t>
      </w:r>
    </w:p>
    <w:p w14:paraId="3D522E00" w14:textId="77777777" w:rsidR="00A26B15" w:rsidRPr="009F37D2" w:rsidRDefault="00AB39CC" w:rsidP="009F37D2">
      <w:pPr>
        <w:pStyle w:val="Heading4"/>
        <w:spacing w:before="20" w:after="20"/>
        <w:rPr>
          <w:color w:val="auto"/>
          <w:lang w:val="af-ZA"/>
        </w:rPr>
      </w:pPr>
      <w:bookmarkStart w:id="43" w:name="_Toc518629621"/>
      <w:bookmarkStart w:id="44" w:name="_Toc472434854"/>
      <w:bookmarkStart w:id="45" w:name="_Toc471907562"/>
      <w:bookmarkStart w:id="46" w:name="_Toc180665952"/>
      <w:r w:rsidRPr="009F37D2">
        <w:rPr>
          <w:color w:val="auto"/>
          <w:lang w:val="af-ZA"/>
        </w:rPr>
        <w:t>7.2. An toàn lao động :</w:t>
      </w:r>
      <w:bookmarkEnd w:id="43"/>
      <w:bookmarkEnd w:id="44"/>
      <w:bookmarkEnd w:id="45"/>
      <w:bookmarkEnd w:id="46"/>
    </w:p>
    <w:p w14:paraId="14BB96CF"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 xml:space="preserve">Đơn vị thi công phải lập kế hoạch, tiến độ thi công cụ thể theo từng ngày, tuần và đăng ký trước với Công ty Điện Lực </w:t>
      </w:r>
      <w:r w:rsidRPr="009F37D2">
        <w:rPr>
          <w:color w:val="auto"/>
          <w:szCs w:val="26"/>
          <w:lang w:val="vi-VN"/>
        </w:rPr>
        <w:t>Tân Thuận</w:t>
      </w:r>
      <w:r w:rsidRPr="009F37D2">
        <w:rPr>
          <w:color w:val="auto"/>
          <w:szCs w:val="26"/>
          <w:lang w:val="da-DK"/>
        </w:rPr>
        <w:t>.</w:t>
      </w:r>
    </w:p>
    <w:p w14:paraId="7B9550BF"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Đơn vị thi công phải chuẩn bị đầy đủ các trang thiết bị, dụng cụ, vật tư, thiết bị và công nhân trước khi thi công nhằm tránh tình trạng thiếu hụt trong quá trình thi công làm mất thời gian, ảnh hưởng đến tiến độ công trình và thời gian mất điện quá dài.</w:t>
      </w:r>
    </w:p>
    <w:p w14:paraId="2A47AF84"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Đơn vị thi công phải đăng ký cắt điện với Điện lực khu vực, trên cơ sở lịch cắt điện đã được duyệt tổ chức sắp xếp các hạng mục công trình nào sẽ được thi công vào những ngày cắt điện và những công việc nào sẽ được thực hiện vào những ngày không cắt điện cho thật hợp lý.</w:t>
      </w:r>
    </w:p>
    <w:p w14:paraId="1B2525CF"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Bố trí các nhóm công nhân thi công dứt điểm từng hạng mục của công trình để tránh tình trạng bỏ sót hoặc phải làm đi làm lại nhiều lần.</w:t>
      </w:r>
    </w:p>
    <w:p w14:paraId="7B283B48"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Sau khi Điện Lực khu vực cắt điện xong, tiếp địa 2 đầu đoạn công tác và bàn giao cụ thể địa bàn công tác thì đơn vị thi công mới được thực hiện công tác liên quan đến lưới điện.</w:t>
      </w:r>
    </w:p>
    <w:p w14:paraId="51772521"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Thi công đảm bảo đúng thiết kế, trường hợp trở ngại không thi công được đề nghị đơn vị thi công làm việc ngay với đơn vị thiết kế và các đơn vị liên quan.</w:t>
      </w:r>
    </w:p>
    <w:p w14:paraId="62D83316"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Khi thi công ở những khu vực đông dân cư, băng đường,...thì phải đặt rào chắn và biển báo.</w:t>
      </w:r>
    </w:p>
    <w:p w14:paraId="1B2CB381" w14:textId="77777777" w:rsidR="00A26B15" w:rsidRPr="009F37D2" w:rsidRDefault="00AB39CC" w:rsidP="009F37D2">
      <w:pPr>
        <w:widowControl w:val="0"/>
        <w:numPr>
          <w:ilvl w:val="0"/>
          <w:numId w:val="23"/>
        </w:numPr>
        <w:tabs>
          <w:tab w:val="clear" w:pos="1440"/>
          <w:tab w:val="left" w:pos="900"/>
        </w:tabs>
        <w:spacing w:before="20" w:after="20"/>
        <w:ind w:left="270" w:right="-17" w:firstLine="350"/>
        <w:rPr>
          <w:color w:val="auto"/>
          <w:szCs w:val="26"/>
          <w:lang w:val="da-DK"/>
        </w:rPr>
      </w:pPr>
      <w:r w:rsidRPr="009F37D2">
        <w:rPr>
          <w:color w:val="auto"/>
          <w:szCs w:val="26"/>
          <w:lang w:val="da-DK"/>
        </w:rPr>
        <w:t>Sau khi thi công xong đơn vị thi công phải kiểm tra kỹ hiện trường xong mới báo Điện Lực khu vực xin trả điện.</w:t>
      </w:r>
    </w:p>
    <w:p w14:paraId="1CEF0D8B" w14:textId="77777777" w:rsidR="00A26B15" w:rsidRPr="009F37D2" w:rsidRDefault="00AB39CC" w:rsidP="009F37D2">
      <w:pPr>
        <w:spacing w:before="20" w:after="20" w:line="259" w:lineRule="auto"/>
        <w:jc w:val="left"/>
        <w:rPr>
          <w:color w:val="auto"/>
          <w:szCs w:val="26"/>
          <w:lang w:val="da-DK"/>
        </w:rPr>
      </w:pPr>
      <w:r w:rsidRPr="009F37D2">
        <w:rPr>
          <w:color w:val="auto"/>
          <w:szCs w:val="26"/>
          <w:lang w:val="da-DK"/>
        </w:rPr>
        <w:br w:type="page"/>
      </w:r>
    </w:p>
    <w:p w14:paraId="19E75162" w14:textId="77777777" w:rsidR="00A26B15" w:rsidRPr="009F37D2" w:rsidRDefault="00AB39CC" w:rsidP="009F37D2">
      <w:pPr>
        <w:pStyle w:val="Heading3"/>
        <w:spacing w:before="20" w:after="20"/>
        <w:rPr>
          <w:color w:val="auto"/>
        </w:rPr>
      </w:pPr>
      <w:bookmarkStart w:id="47" w:name="_Toc492627081"/>
      <w:bookmarkStart w:id="48" w:name="_Toc16860353"/>
      <w:bookmarkStart w:id="49" w:name="_Toc29890469"/>
      <w:bookmarkStart w:id="50" w:name="_Toc37858516"/>
      <w:bookmarkStart w:id="51" w:name="_Toc180665953"/>
      <w:r w:rsidRPr="009F37D2">
        <w:rPr>
          <w:color w:val="auto"/>
        </w:rPr>
        <w:lastRenderedPageBreak/>
        <w:t>CHƯƠNG 8:  QUY TRÌNH BẢO TRÌ CÔNG TRÌNH</w:t>
      </w:r>
      <w:bookmarkEnd w:id="47"/>
      <w:bookmarkEnd w:id="48"/>
      <w:bookmarkEnd w:id="49"/>
      <w:bookmarkEnd w:id="50"/>
      <w:bookmarkEnd w:id="51"/>
    </w:p>
    <w:p w14:paraId="5A29E5CE" w14:textId="77777777" w:rsidR="00A26B15" w:rsidRPr="009F37D2" w:rsidRDefault="00A26B15" w:rsidP="009F37D2">
      <w:pPr>
        <w:spacing w:before="20" w:after="20"/>
        <w:rPr>
          <w:color w:val="auto"/>
        </w:rPr>
      </w:pPr>
    </w:p>
    <w:p w14:paraId="1461FB70" w14:textId="77777777" w:rsidR="00A26B15" w:rsidRPr="009F37D2" w:rsidRDefault="00AB39CC" w:rsidP="009F37D2">
      <w:pPr>
        <w:pStyle w:val="Heading4"/>
        <w:spacing w:before="20" w:after="20"/>
        <w:rPr>
          <w:color w:val="auto"/>
          <w:lang w:val="af-ZA"/>
        </w:rPr>
      </w:pPr>
      <w:bookmarkStart w:id="52" w:name="_Toc16860354"/>
      <w:bookmarkStart w:id="53" w:name="_Toc492627082"/>
      <w:bookmarkStart w:id="54" w:name="_Toc37858517"/>
      <w:bookmarkStart w:id="55" w:name="_Toc29890470"/>
      <w:bookmarkStart w:id="56" w:name="_Toc180665954"/>
      <w:r w:rsidRPr="009F37D2">
        <w:rPr>
          <w:color w:val="auto"/>
          <w:lang w:val="af-ZA"/>
        </w:rPr>
        <w:t>8.1 Căn cứ pháp lý để thực hiện công tác bảo trì công trình xây dựng:</w:t>
      </w:r>
      <w:bookmarkEnd w:id="52"/>
      <w:bookmarkEnd w:id="53"/>
      <w:bookmarkEnd w:id="54"/>
      <w:bookmarkEnd w:id="55"/>
      <w:bookmarkEnd w:id="56"/>
    </w:p>
    <w:p w14:paraId="0DF7A4DF" w14:textId="77777777" w:rsidR="00A26B15" w:rsidRPr="009F37D2" w:rsidRDefault="00AB39CC" w:rsidP="009F37D2">
      <w:pPr>
        <w:widowControl w:val="0"/>
        <w:numPr>
          <w:ilvl w:val="0"/>
          <w:numId w:val="23"/>
        </w:numPr>
        <w:tabs>
          <w:tab w:val="left" w:pos="567"/>
        </w:tabs>
        <w:spacing w:before="20" w:after="20"/>
        <w:ind w:left="0" w:right="-17" w:firstLine="284"/>
        <w:rPr>
          <w:color w:val="auto"/>
          <w:lang w:val="da-DK"/>
        </w:rPr>
      </w:pPr>
      <w:r w:rsidRPr="009F37D2">
        <w:rPr>
          <w:color w:val="auto"/>
        </w:rPr>
        <w:t>Nghị định số 06/2021/NĐ-CP ngày 26/01/2021 của Chính Phủ về quản lý chất lượng thi công xây dựng và bảo trì công trình xây dựng</w:t>
      </w:r>
      <w:r w:rsidRPr="009F37D2">
        <w:rPr>
          <w:color w:val="auto"/>
          <w:lang w:val="da-DK"/>
        </w:rPr>
        <w:t>.</w:t>
      </w:r>
    </w:p>
    <w:p w14:paraId="707CC6CA" w14:textId="77777777" w:rsidR="00A26B15" w:rsidRPr="009F37D2" w:rsidRDefault="00AB39CC" w:rsidP="009F37D2">
      <w:pPr>
        <w:widowControl w:val="0"/>
        <w:numPr>
          <w:ilvl w:val="0"/>
          <w:numId w:val="23"/>
        </w:numPr>
        <w:tabs>
          <w:tab w:val="left" w:pos="567"/>
        </w:tabs>
        <w:spacing w:before="20" w:after="20"/>
        <w:ind w:left="0" w:right="-17" w:firstLine="284"/>
        <w:rPr>
          <w:color w:val="auto"/>
          <w:lang w:val="da-DK"/>
        </w:rPr>
      </w:pPr>
      <w:r w:rsidRPr="009F37D2">
        <w:rPr>
          <w:color w:val="auto"/>
          <w:lang w:val="da-DK"/>
        </w:rPr>
        <w:t>Căn cứ Thông tư 02/2012/TT-BXD ngày 12/6/2012 về việc hướng dẫn về bảo trì công trình dân dụng, công trình công nghiệp và vật liệu xây dựng và công trình hạ tầng kỹ thuật đô thị.</w:t>
      </w:r>
    </w:p>
    <w:p w14:paraId="7DE33408" w14:textId="77777777" w:rsidR="00A26B15" w:rsidRPr="009F37D2" w:rsidRDefault="00AB39CC" w:rsidP="009F37D2">
      <w:pPr>
        <w:widowControl w:val="0"/>
        <w:numPr>
          <w:ilvl w:val="0"/>
          <w:numId w:val="23"/>
        </w:numPr>
        <w:tabs>
          <w:tab w:val="left" w:pos="567"/>
        </w:tabs>
        <w:spacing w:before="20" w:after="20"/>
        <w:ind w:left="0" w:right="-17" w:firstLine="284"/>
        <w:rPr>
          <w:color w:val="auto"/>
          <w:lang w:val="da-DK"/>
        </w:rPr>
      </w:pPr>
      <w:r w:rsidRPr="009F37D2">
        <w:rPr>
          <w:color w:val="auto"/>
          <w:lang w:val="da-DK"/>
        </w:rPr>
        <w:t>Căn cứ Quyết định số 3179/QĐ-EVNHCMC ngày 15/5/2013 của Tổng Công ty Điện lực TP HCM về việc ban hành quy định bảo trì công trình xây dựng trong Tổng Công ty Điện lực TPHCM.</w:t>
      </w:r>
    </w:p>
    <w:p w14:paraId="10501277" w14:textId="77777777" w:rsidR="00A26B15" w:rsidRPr="009F37D2" w:rsidRDefault="00AB39CC" w:rsidP="009F37D2">
      <w:pPr>
        <w:widowControl w:val="0"/>
        <w:numPr>
          <w:ilvl w:val="0"/>
          <w:numId w:val="23"/>
        </w:numPr>
        <w:tabs>
          <w:tab w:val="left" w:pos="567"/>
        </w:tabs>
        <w:spacing w:before="20" w:after="20"/>
        <w:ind w:left="0" w:right="-17" w:firstLine="284"/>
        <w:rPr>
          <w:color w:val="auto"/>
          <w:lang w:val="da-DK"/>
        </w:rPr>
      </w:pPr>
      <w:r w:rsidRPr="009F37D2">
        <w:rPr>
          <w:color w:val="auto"/>
          <w:lang w:val="da-DK"/>
        </w:rPr>
        <w:t>Căn cứ các tiêu chuẩn quy định, quy phạm, nghị định hiện hành.</w:t>
      </w:r>
    </w:p>
    <w:p w14:paraId="6AE126EF" w14:textId="77777777" w:rsidR="00A26B15" w:rsidRPr="009F37D2" w:rsidRDefault="00AB39CC" w:rsidP="009F37D2">
      <w:pPr>
        <w:widowControl w:val="0"/>
        <w:numPr>
          <w:ilvl w:val="0"/>
          <w:numId w:val="23"/>
        </w:numPr>
        <w:tabs>
          <w:tab w:val="left" w:pos="567"/>
        </w:tabs>
        <w:spacing w:before="20" w:after="20"/>
        <w:ind w:left="0" w:right="-17" w:firstLine="284"/>
        <w:rPr>
          <w:color w:val="auto"/>
          <w:lang w:val="da-DK"/>
        </w:rPr>
      </w:pPr>
      <w:r w:rsidRPr="009F37D2">
        <w:rPr>
          <w:color w:val="auto"/>
          <w:lang w:val="da-DK"/>
        </w:rPr>
        <w:t>Các quy chuẩn, tiêu chuẩn kỹ thuật áp dụng cho công trình:</w:t>
      </w:r>
    </w:p>
    <w:p w14:paraId="5A9F9882"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lang w:val="da-DK"/>
        </w:rPr>
      </w:pPr>
      <w:bookmarkStart w:id="57" w:name="_Toc492627083"/>
      <w:r w:rsidRPr="009F37D2">
        <w:rPr>
          <w:color w:val="auto"/>
          <w:szCs w:val="26"/>
          <w:lang w:val="da-DK"/>
        </w:rPr>
        <w:t>Tiêu chuẩn thiết bị đóng cắt trọn bộ điện áp trên 1kV đến 52kV: IEC 62271 200.</w:t>
      </w:r>
    </w:p>
    <w:p w14:paraId="37AA8C78"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lang w:val="da-DK"/>
        </w:rPr>
      </w:pPr>
      <w:r w:rsidRPr="009F37D2">
        <w:rPr>
          <w:color w:val="auto"/>
          <w:szCs w:val="26"/>
          <w:lang w:val="da-DK"/>
        </w:rPr>
        <w:t>Tiêu chuẩn dao cách ly: IEC 62271-102.</w:t>
      </w:r>
    </w:p>
    <w:p w14:paraId="24DB97E2"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lang w:val="da-DK"/>
        </w:rPr>
      </w:pPr>
      <w:r w:rsidRPr="009F37D2">
        <w:rPr>
          <w:color w:val="auto"/>
          <w:szCs w:val="26"/>
          <w:lang w:val="da-DK"/>
        </w:rPr>
        <w:t>Tiêu chuẩn biến dòng điện: IEC 61869-2.</w:t>
      </w:r>
    </w:p>
    <w:p w14:paraId="175E8D19"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lang w:val="da-DK"/>
        </w:rPr>
      </w:pPr>
      <w:r w:rsidRPr="009F37D2">
        <w:rPr>
          <w:color w:val="auto"/>
          <w:szCs w:val="26"/>
          <w:lang w:val="da-DK"/>
        </w:rPr>
        <w:t>Tiêu chuẩn biến điện áp: IEC 61869-3,5.</w:t>
      </w:r>
    </w:p>
    <w:p w14:paraId="2157C350"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lang w:val="da-DK"/>
        </w:rPr>
      </w:pPr>
      <w:r w:rsidRPr="009F37D2">
        <w:rPr>
          <w:color w:val="auto"/>
          <w:szCs w:val="26"/>
          <w:lang w:val="da-DK"/>
        </w:rPr>
        <w:t>Tiêu chuẩn chống sét van: IEC 60099-4.</w:t>
      </w:r>
    </w:p>
    <w:p w14:paraId="3EEC95A0"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lang w:val="da-DK"/>
        </w:rPr>
      </w:pPr>
      <w:r w:rsidRPr="009F37D2">
        <w:rPr>
          <w:color w:val="auto"/>
          <w:szCs w:val="26"/>
          <w:lang w:val="da-DK"/>
        </w:rPr>
        <w:t>Tiêu chuẩn cách điện: IEC 60273, 60383, 60305.</w:t>
      </w:r>
    </w:p>
    <w:p w14:paraId="1534F27F"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lang w:val="da-DK"/>
        </w:rPr>
      </w:pPr>
      <w:r w:rsidRPr="009F37D2">
        <w:rPr>
          <w:color w:val="auto"/>
          <w:szCs w:val="26"/>
          <w:lang w:val="da-DK"/>
        </w:rPr>
        <w:t>Tiêu chuẩn dây dẫn: IEC 60189.</w:t>
      </w:r>
    </w:p>
    <w:p w14:paraId="2B479DAC"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lang w:val="da-DK"/>
        </w:rPr>
      </w:pPr>
      <w:r w:rsidRPr="009F37D2">
        <w:rPr>
          <w:color w:val="auto"/>
          <w:szCs w:val="26"/>
          <w:lang w:val="da-DK"/>
        </w:rPr>
        <w:t>Tiêu chuẩn cáp lực: IEC 60502, IEC 60228 TCVN.</w:t>
      </w:r>
    </w:p>
    <w:p w14:paraId="7578976A"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lang w:val="da-DK"/>
        </w:rPr>
      </w:pPr>
      <w:r w:rsidRPr="009F37D2">
        <w:rPr>
          <w:color w:val="auto"/>
          <w:szCs w:val="26"/>
          <w:lang w:val="da-DK"/>
        </w:rPr>
        <w:t>Dây trần dùng cho đường dây tải điện: TCVN 8090:2009.</w:t>
      </w:r>
    </w:p>
    <w:p w14:paraId="2E55A5BC"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 xml:space="preserve">Quy phạm trang bị điện: </w:t>
      </w:r>
    </w:p>
    <w:p w14:paraId="26C3EA40" w14:textId="77777777" w:rsidR="00A26B15" w:rsidRPr="009F37D2" w:rsidRDefault="00AB39CC" w:rsidP="009F37D2">
      <w:pPr>
        <w:widowControl w:val="0"/>
        <w:spacing w:before="20" w:after="20"/>
        <w:ind w:right="-17" w:firstLine="350"/>
        <w:rPr>
          <w:i/>
          <w:color w:val="auto"/>
          <w:szCs w:val="26"/>
        </w:rPr>
      </w:pPr>
      <w:r w:rsidRPr="009F37D2">
        <w:rPr>
          <w:i/>
          <w:color w:val="auto"/>
          <w:szCs w:val="26"/>
        </w:rPr>
        <w:t>Phần 1: Quy định chung 11TCN-18-2006.</w:t>
      </w:r>
    </w:p>
    <w:p w14:paraId="44FE61A1" w14:textId="77777777" w:rsidR="00A26B15" w:rsidRPr="009F37D2" w:rsidRDefault="00AB39CC" w:rsidP="009F37D2">
      <w:pPr>
        <w:widowControl w:val="0"/>
        <w:spacing w:before="20" w:after="20"/>
        <w:ind w:right="-17" w:firstLine="350"/>
        <w:rPr>
          <w:i/>
          <w:color w:val="auto"/>
          <w:szCs w:val="26"/>
        </w:rPr>
      </w:pPr>
      <w:r w:rsidRPr="009F37D2">
        <w:rPr>
          <w:i/>
          <w:color w:val="auto"/>
          <w:szCs w:val="26"/>
        </w:rPr>
        <w:t>Phần 2: Hệ thống đường dẫn điện 11TCN-19-2006.</w:t>
      </w:r>
    </w:p>
    <w:p w14:paraId="6DF44928" w14:textId="77777777" w:rsidR="00A26B15" w:rsidRPr="009F37D2" w:rsidRDefault="00AB39CC" w:rsidP="009F37D2">
      <w:pPr>
        <w:widowControl w:val="0"/>
        <w:spacing w:before="20" w:after="20"/>
        <w:ind w:right="-17" w:firstLine="350"/>
        <w:rPr>
          <w:i/>
          <w:color w:val="auto"/>
          <w:szCs w:val="26"/>
        </w:rPr>
      </w:pPr>
      <w:r w:rsidRPr="009F37D2">
        <w:rPr>
          <w:i/>
          <w:color w:val="auto"/>
          <w:szCs w:val="26"/>
        </w:rPr>
        <w:t>Phần 3: Trang bị phân phối và trạm biến áp 11TCN-20-2006.</w:t>
      </w:r>
    </w:p>
    <w:p w14:paraId="4FA78468" w14:textId="77777777" w:rsidR="00A26B15" w:rsidRPr="009F37D2" w:rsidRDefault="00AB39CC" w:rsidP="009F37D2">
      <w:pPr>
        <w:widowControl w:val="0"/>
        <w:spacing w:before="20" w:after="20"/>
        <w:ind w:right="-17" w:firstLine="350"/>
        <w:rPr>
          <w:i/>
          <w:color w:val="auto"/>
          <w:szCs w:val="26"/>
        </w:rPr>
      </w:pPr>
      <w:r w:rsidRPr="009F37D2">
        <w:rPr>
          <w:i/>
          <w:color w:val="auto"/>
          <w:szCs w:val="26"/>
        </w:rPr>
        <w:t>Phần 4: Bảo vệ và tự động 11TCN-21-2006.</w:t>
      </w:r>
    </w:p>
    <w:p w14:paraId="688F73CD"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Tiêu chuẩn tải trọng và tác động: TCVN 2737-1995.</w:t>
      </w:r>
    </w:p>
    <w:p w14:paraId="625A807F"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Tiêu chuẩn thiết kế kết cấu bê tông cốt thép: TCVN 5574-2012.</w:t>
      </w:r>
    </w:p>
    <w:p w14:paraId="45008019"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Tiêu chuẩn thiết kế kết cấu thép: TCVN 5575-2012.</w:t>
      </w:r>
    </w:p>
    <w:p w14:paraId="3F3F1181"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Tiêu chuẩn quốc gia cột điện bê tông cốt thép ly tâm: TCVN 5847:2016 .</w:t>
      </w:r>
    </w:p>
    <w:p w14:paraId="718F5435"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 xml:space="preserve">QCVN QTĐ 5:2009/BCT Quy chuẩn kỹ thuật quốc gia về kỹ thuật điện; Tập 5: Kiểm định trang thiết bị hệ thống điện. </w:t>
      </w:r>
    </w:p>
    <w:p w14:paraId="229E66FF"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 xml:space="preserve">QCVN QTĐ 6:2009/BCT Quy chuẩn kỹ thuật quốc gia về kỹ thuật điện; Tập 6: Vận hành sữa chữa trang thiết bị hệ thống điện. </w:t>
      </w:r>
    </w:p>
    <w:p w14:paraId="31E21449"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 xml:space="preserve">QCVN QTĐ 7:2009/BCT Quy chuẩn kỹ thuật quốc gia về kỹ thuật điện; Tập 7: Thi công các công trình điện. </w:t>
      </w:r>
    </w:p>
    <w:p w14:paraId="49311195"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 xml:space="preserve">QCVN 01:2008/BCT Quy chuẩn kỹ thuật quốc gia về an toàn điện </w:t>
      </w:r>
    </w:p>
    <w:p w14:paraId="7A7C4B88"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QCVN QTĐ-8:2010/BCT Quy chuẩn  kỹ thuật quốc gia về kỹ thuật điện; Tập 8: Quy chuẩn kỹ thuật điện hạ áp.</w:t>
      </w:r>
    </w:p>
    <w:p w14:paraId="0D6A8869"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 xml:space="preserve">QCVN 01:2008/BXD Quy chuẩn kỹ thuật quốc gia về quy hoạch xây dựng. </w:t>
      </w:r>
    </w:p>
    <w:p w14:paraId="4AFFDC1E" w14:textId="77777777" w:rsidR="00A26B15" w:rsidRPr="009F37D2" w:rsidRDefault="00AB39CC" w:rsidP="009F37D2">
      <w:pPr>
        <w:widowControl w:val="0"/>
        <w:numPr>
          <w:ilvl w:val="0"/>
          <w:numId w:val="23"/>
        </w:numPr>
        <w:tabs>
          <w:tab w:val="left" w:pos="710"/>
        </w:tabs>
        <w:spacing w:before="20" w:after="20"/>
        <w:ind w:left="0" w:right="-17" w:firstLine="350"/>
        <w:rPr>
          <w:color w:val="auto"/>
          <w:szCs w:val="26"/>
        </w:rPr>
      </w:pPr>
      <w:r w:rsidRPr="009F37D2">
        <w:rPr>
          <w:color w:val="auto"/>
          <w:szCs w:val="26"/>
        </w:rPr>
        <w:t xml:space="preserve">QCVN 02:2009/BXD Quy chuẩn kỹ thuật quốc gia về số liệu điều kiện tự nhiên dùng trong xây dựng. </w:t>
      </w:r>
    </w:p>
    <w:p w14:paraId="1B9EFF4B" w14:textId="77777777" w:rsidR="005F3104" w:rsidRPr="00B827C9" w:rsidRDefault="005F3104" w:rsidP="005F3104">
      <w:pPr>
        <w:widowControl w:val="0"/>
        <w:numPr>
          <w:ilvl w:val="0"/>
          <w:numId w:val="23"/>
        </w:numPr>
        <w:tabs>
          <w:tab w:val="left" w:pos="710"/>
        </w:tabs>
        <w:spacing w:before="20" w:after="20"/>
        <w:ind w:left="0" w:right="-17" w:firstLine="350"/>
        <w:rPr>
          <w:color w:val="auto"/>
          <w:szCs w:val="26"/>
          <w:lang w:val="vi-VN"/>
        </w:rPr>
      </w:pPr>
      <w:bookmarkStart w:id="58" w:name="_Toc29890471"/>
      <w:bookmarkStart w:id="59" w:name="_Toc37858518"/>
      <w:bookmarkStart w:id="60" w:name="_Toc16860355"/>
      <w:r w:rsidRPr="00B827C9">
        <w:rPr>
          <w:color w:val="auto"/>
          <w:szCs w:val="26"/>
          <w:lang w:val="vi-VN"/>
        </w:rPr>
        <w:t xml:space="preserve">Căn cứ Biên bản khảo sát thực trạng hư hỏng ngày </w:t>
      </w:r>
      <w:r>
        <w:rPr>
          <w:color w:val="auto"/>
          <w:szCs w:val="26"/>
        </w:rPr>
        <w:t xml:space="preserve">    </w:t>
      </w:r>
      <w:r w:rsidRPr="00B827C9">
        <w:rPr>
          <w:color w:val="auto"/>
          <w:szCs w:val="26"/>
          <w:lang w:val="vi-VN"/>
        </w:rPr>
        <w:t>/</w:t>
      </w:r>
      <w:r>
        <w:rPr>
          <w:color w:val="auto"/>
          <w:szCs w:val="26"/>
        </w:rPr>
        <w:t xml:space="preserve">    / 2024</w:t>
      </w:r>
      <w:r w:rsidRPr="00B827C9">
        <w:rPr>
          <w:color w:val="auto"/>
          <w:szCs w:val="26"/>
          <w:lang w:val="vi-VN"/>
        </w:rPr>
        <w:t xml:space="preserve"> của Đội Quản lý lưới điện - Công ty Điện lực Tân Thuận lập cho công trình: “</w:t>
      </w:r>
      <w:r w:rsidRPr="00B827C9">
        <w:rPr>
          <w:b/>
          <w:color w:val="auto"/>
          <w:szCs w:val="26"/>
          <w:lang w:val="vi-VN"/>
        </w:rPr>
        <w:t>SCL trụ hạ thế thấp, nghiêng, mất an toàn khu vực Quận 4</w:t>
      </w:r>
      <w:r w:rsidRPr="00B827C9">
        <w:rPr>
          <w:color w:val="auto"/>
          <w:szCs w:val="26"/>
          <w:lang w:val="vi-VN"/>
        </w:rPr>
        <w:t>”;</w:t>
      </w:r>
    </w:p>
    <w:p w14:paraId="3DF7705C" w14:textId="77777777" w:rsidR="002D6EFA" w:rsidRDefault="005F3104" w:rsidP="005F3104">
      <w:pPr>
        <w:widowControl w:val="0"/>
        <w:numPr>
          <w:ilvl w:val="0"/>
          <w:numId w:val="23"/>
        </w:numPr>
        <w:tabs>
          <w:tab w:val="left" w:pos="710"/>
        </w:tabs>
        <w:spacing w:before="20" w:after="20"/>
        <w:ind w:left="0" w:right="-17" w:firstLine="350"/>
        <w:rPr>
          <w:color w:val="auto"/>
          <w:szCs w:val="26"/>
          <w:lang w:val="vi-VN"/>
        </w:rPr>
      </w:pPr>
      <w:bookmarkStart w:id="61" w:name="_Hlk130560942"/>
      <w:r w:rsidRPr="00B827C9">
        <w:rPr>
          <w:color w:val="auto"/>
          <w:szCs w:val="26"/>
          <w:lang w:val="vi-VN"/>
        </w:rPr>
        <w:t xml:space="preserve">Căn cứ Hợp đồng Thiết kế, lập PAKT-DT và giám sát thi công xây lắp công trình </w:t>
      </w:r>
      <w:r w:rsidRPr="00B827C9">
        <w:rPr>
          <w:color w:val="auto"/>
          <w:szCs w:val="26"/>
          <w:lang w:val="vi-VN"/>
        </w:rPr>
        <w:lastRenderedPageBreak/>
        <w:t>“</w:t>
      </w:r>
      <w:r w:rsidRPr="00B827C9">
        <w:rPr>
          <w:b/>
          <w:color w:val="auto"/>
          <w:szCs w:val="26"/>
          <w:lang w:val="vi-VN"/>
        </w:rPr>
        <w:t>SCL trụ hạ thế thấp, nghiêng, mất an toàn khu vực Quận 4</w:t>
      </w:r>
      <w:r w:rsidRPr="00B827C9">
        <w:rPr>
          <w:color w:val="auto"/>
          <w:szCs w:val="26"/>
          <w:lang w:val="vi-VN"/>
        </w:rPr>
        <w:t xml:space="preserve">” số </w:t>
      </w:r>
      <w:r w:rsidRPr="00B827C9">
        <w:rPr>
          <w:color w:val="auto"/>
          <w:szCs w:val="26"/>
        </w:rPr>
        <w:t>15/2024/HĐ-HUNGPHAT</w:t>
      </w:r>
      <w:r w:rsidRPr="00B827C9">
        <w:rPr>
          <w:color w:val="auto"/>
          <w:szCs w:val="26"/>
          <w:lang w:val="vi-VN"/>
        </w:rPr>
        <w:t xml:space="preserve"> ngày </w:t>
      </w:r>
      <w:r w:rsidRPr="00B827C9">
        <w:rPr>
          <w:color w:val="auto"/>
          <w:szCs w:val="26"/>
        </w:rPr>
        <w:t>29</w:t>
      </w:r>
      <w:r w:rsidRPr="00B827C9">
        <w:rPr>
          <w:color w:val="auto"/>
          <w:szCs w:val="26"/>
          <w:lang w:val="vi-VN"/>
        </w:rPr>
        <w:t>/</w:t>
      </w:r>
      <w:r w:rsidRPr="00B827C9">
        <w:rPr>
          <w:color w:val="auto"/>
          <w:szCs w:val="26"/>
        </w:rPr>
        <w:t>08</w:t>
      </w:r>
      <w:r w:rsidRPr="00B827C9">
        <w:rPr>
          <w:color w:val="auto"/>
          <w:szCs w:val="26"/>
          <w:lang w:val="vi-VN"/>
        </w:rPr>
        <w:t>/202</w:t>
      </w:r>
      <w:r w:rsidRPr="00B827C9">
        <w:rPr>
          <w:color w:val="auto"/>
          <w:szCs w:val="26"/>
        </w:rPr>
        <w:t>4</w:t>
      </w:r>
      <w:r w:rsidRPr="00B827C9">
        <w:rPr>
          <w:color w:val="auto"/>
          <w:szCs w:val="26"/>
          <w:lang w:val="vi-VN"/>
        </w:rPr>
        <w:t xml:space="preserve"> giữa Công ty Điện lực Tân Thuận và Công ty TNHH Tư vấn Xây dựng Điện và TM Hưng Phát.</w:t>
      </w:r>
      <w:bookmarkEnd w:id="61"/>
    </w:p>
    <w:p w14:paraId="3DB4AB8D" w14:textId="228724BA" w:rsidR="005F3104" w:rsidRPr="002D6EFA" w:rsidRDefault="002D6EFA" w:rsidP="002D6EFA">
      <w:pPr>
        <w:widowControl w:val="0"/>
        <w:numPr>
          <w:ilvl w:val="0"/>
          <w:numId w:val="23"/>
        </w:numPr>
        <w:tabs>
          <w:tab w:val="left" w:pos="710"/>
        </w:tabs>
        <w:spacing w:before="20" w:after="20"/>
        <w:ind w:left="0" w:right="-17" w:firstLine="350"/>
        <w:rPr>
          <w:b/>
          <w:color w:val="FF0000"/>
          <w:sz w:val="28"/>
          <w:szCs w:val="26"/>
        </w:rPr>
      </w:pPr>
      <w:r w:rsidRPr="001C5AC3">
        <w:rPr>
          <w:color w:val="FF0000"/>
          <w:szCs w:val="26"/>
          <w:lang w:val="vi-VN"/>
        </w:rPr>
        <w:t xml:space="preserve">Căn cứ </w:t>
      </w:r>
      <w:r w:rsidRPr="001C5AC3">
        <w:rPr>
          <w:color w:val="FF0000"/>
          <w:szCs w:val="26"/>
        </w:rPr>
        <w:t xml:space="preserve">Phụ lục </w:t>
      </w:r>
      <w:r w:rsidRPr="001C5AC3">
        <w:rPr>
          <w:color w:val="FF0000"/>
          <w:szCs w:val="26"/>
          <w:lang w:val="vi-VN"/>
        </w:rPr>
        <w:t>Hợp đồng Thiết kế</w:t>
      </w:r>
      <w:r w:rsidRPr="001C5AC3">
        <w:rPr>
          <w:color w:val="FF0000"/>
          <w:szCs w:val="26"/>
        </w:rPr>
        <w:t xml:space="preserve"> số </w:t>
      </w:r>
      <w:r w:rsidRPr="001C5AC3">
        <w:rPr>
          <w:b/>
          <w:color w:val="FF0000"/>
          <w:szCs w:val="26"/>
        </w:rPr>
        <w:t>15-03</w:t>
      </w:r>
      <w:r w:rsidRPr="001C5AC3">
        <w:rPr>
          <w:b/>
          <w:color w:val="FF0000"/>
          <w:szCs w:val="26"/>
          <w:lang w:val="vi-VN"/>
        </w:rPr>
        <w:t xml:space="preserve"> </w:t>
      </w:r>
      <w:r w:rsidRPr="001C5AC3">
        <w:rPr>
          <w:b/>
          <w:color w:val="FF0000"/>
          <w:szCs w:val="26"/>
        </w:rPr>
        <w:t>/PLHĐ-HUNGPHAT</w:t>
      </w:r>
      <w:bookmarkStart w:id="62" w:name="_Hlk136441984"/>
      <w:r w:rsidRPr="001C5AC3">
        <w:rPr>
          <w:color w:val="FF0000"/>
          <w:szCs w:val="26"/>
        </w:rPr>
        <w:t>, Gói thầu TKGS01:</w:t>
      </w:r>
      <w:r w:rsidRPr="001C5AC3">
        <w:rPr>
          <w:b/>
          <w:color w:val="FF0000"/>
          <w:szCs w:val="26"/>
        </w:rPr>
        <w:t xml:space="preserve"> </w:t>
      </w:r>
      <w:r w:rsidRPr="001C5AC3">
        <w:rPr>
          <w:color w:val="FF0000"/>
          <w:szCs w:val="26"/>
        </w:rPr>
        <w:t>“</w:t>
      </w:r>
      <w:r w:rsidRPr="001C5AC3">
        <w:rPr>
          <w:b/>
          <w:color w:val="FF0000"/>
          <w:szCs w:val="26"/>
        </w:rPr>
        <w:t>Lập PAKT-DT và giám sát thi công xây lắp công trình</w:t>
      </w:r>
      <w:r w:rsidRPr="001C5AC3">
        <w:rPr>
          <w:color w:val="FF0000"/>
          <w:szCs w:val="26"/>
        </w:rPr>
        <w:t>”</w:t>
      </w:r>
      <w:bookmarkEnd w:id="62"/>
      <w:r w:rsidRPr="001C5AC3">
        <w:rPr>
          <w:color w:val="FF0000"/>
          <w:sz w:val="28"/>
          <w:szCs w:val="26"/>
        </w:rPr>
        <w:t xml:space="preserve">, </w:t>
      </w:r>
      <w:r w:rsidRPr="001C5AC3">
        <w:rPr>
          <w:color w:val="FF0000"/>
          <w:szCs w:val="26"/>
          <w:lang w:val="vi-VN"/>
        </w:rPr>
        <w:t>công trình “</w:t>
      </w:r>
      <w:r w:rsidRPr="001C5AC3">
        <w:rPr>
          <w:b/>
          <w:color w:val="FF0000"/>
          <w:szCs w:val="26"/>
          <w:lang w:val="vi-VN"/>
        </w:rPr>
        <w:t>Sửa chữa lớn trụ hạ thế thấp, mất an toàn, cáp ngầm hạ thế khu vực Quận 4</w:t>
      </w:r>
      <w:r w:rsidRPr="001C5AC3">
        <w:rPr>
          <w:color w:val="FF0000"/>
          <w:szCs w:val="26"/>
          <w:lang w:val="vi-VN"/>
        </w:rPr>
        <w:t xml:space="preserve">” số </w:t>
      </w:r>
      <w:r w:rsidRPr="001C5AC3">
        <w:rPr>
          <w:color w:val="FF0000"/>
          <w:szCs w:val="26"/>
        </w:rPr>
        <w:t>15/2024/HĐ-HUNGPHAT</w:t>
      </w:r>
      <w:r w:rsidRPr="001C5AC3">
        <w:rPr>
          <w:color w:val="FF0000"/>
          <w:szCs w:val="26"/>
          <w:lang w:val="vi-VN"/>
        </w:rPr>
        <w:t xml:space="preserve"> ngày </w:t>
      </w:r>
      <w:r w:rsidRPr="001C5AC3">
        <w:rPr>
          <w:color w:val="FF0000"/>
          <w:szCs w:val="26"/>
        </w:rPr>
        <w:t>29</w:t>
      </w:r>
      <w:r w:rsidRPr="001C5AC3">
        <w:rPr>
          <w:color w:val="FF0000"/>
          <w:szCs w:val="26"/>
          <w:lang w:val="vi-VN"/>
        </w:rPr>
        <w:t>/</w:t>
      </w:r>
      <w:r w:rsidRPr="001C5AC3">
        <w:rPr>
          <w:color w:val="FF0000"/>
          <w:szCs w:val="26"/>
        </w:rPr>
        <w:t>08</w:t>
      </w:r>
      <w:r w:rsidRPr="001C5AC3">
        <w:rPr>
          <w:color w:val="FF0000"/>
          <w:szCs w:val="26"/>
          <w:lang w:val="vi-VN"/>
        </w:rPr>
        <w:t>/202</w:t>
      </w:r>
      <w:r w:rsidRPr="001C5AC3">
        <w:rPr>
          <w:color w:val="FF0000"/>
          <w:szCs w:val="26"/>
        </w:rPr>
        <w:t>4</w:t>
      </w:r>
      <w:r w:rsidRPr="001C5AC3">
        <w:rPr>
          <w:color w:val="FF0000"/>
          <w:szCs w:val="26"/>
          <w:lang w:val="vi-VN"/>
        </w:rPr>
        <w:t xml:space="preserve"> giữa Công ty Điện lực Tân Thuận và Công ty TNHH Tư vấn Xây dựng Điện và TM Hưng Phát. </w:t>
      </w:r>
    </w:p>
    <w:p w14:paraId="1F9075E0" w14:textId="77777777" w:rsidR="00A26B15" w:rsidRPr="009F37D2" w:rsidRDefault="00AB39CC" w:rsidP="009F37D2">
      <w:pPr>
        <w:pStyle w:val="Heading4"/>
        <w:spacing w:before="20" w:after="20"/>
        <w:rPr>
          <w:color w:val="auto"/>
          <w:lang w:val="af-ZA"/>
        </w:rPr>
      </w:pPr>
      <w:bookmarkStart w:id="63" w:name="_Toc180665955"/>
      <w:r w:rsidRPr="009F37D2">
        <w:rPr>
          <w:color w:val="auto"/>
          <w:lang w:val="af-ZA"/>
        </w:rPr>
        <w:t>8.2 Đặc điểm chính của công trình:</w:t>
      </w:r>
      <w:bookmarkEnd w:id="57"/>
      <w:bookmarkEnd w:id="58"/>
      <w:bookmarkEnd w:id="59"/>
      <w:bookmarkEnd w:id="60"/>
      <w:bookmarkEnd w:id="63"/>
    </w:p>
    <w:p w14:paraId="0406CAA6" w14:textId="5A661B0D" w:rsidR="00A26B15" w:rsidRPr="009F37D2" w:rsidRDefault="00AB39CC" w:rsidP="009F37D2">
      <w:pPr>
        <w:widowControl w:val="0"/>
        <w:spacing w:before="20" w:after="20"/>
        <w:ind w:firstLine="709"/>
        <w:rPr>
          <w:color w:val="auto"/>
          <w:szCs w:val="26"/>
          <w:lang w:val="vi-VN"/>
        </w:rPr>
      </w:pPr>
      <w:r w:rsidRPr="009F37D2">
        <w:rPr>
          <w:color w:val="auto"/>
          <w:szCs w:val="26"/>
          <w:lang w:val="af-ZA"/>
        </w:rPr>
        <w:t>+</w:t>
      </w:r>
      <w:r w:rsidRPr="009F37D2">
        <w:rPr>
          <w:color w:val="auto"/>
          <w:szCs w:val="26"/>
          <w:lang w:val="vi-VN"/>
        </w:rPr>
        <w:t xml:space="preserve"> </w:t>
      </w:r>
      <w:r w:rsidRPr="009F37D2">
        <w:rPr>
          <w:color w:val="auto"/>
          <w:szCs w:val="26"/>
          <w:lang w:val="af-ZA"/>
        </w:rPr>
        <w:t>Công trình “</w:t>
      </w:r>
      <w:r w:rsidR="00B16EBF" w:rsidRPr="001C5AC3">
        <w:rPr>
          <w:b/>
          <w:color w:val="FF0000"/>
          <w:szCs w:val="26"/>
          <w:lang w:val="vi-VN"/>
        </w:rPr>
        <w:t>Sửa chữa lớn trụ hạ thế thấp, mất an toàn, cáp ngầm hạ thế khu vực Quận 4</w:t>
      </w:r>
      <w:bookmarkStart w:id="64" w:name="_GoBack"/>
      <w:bookmarkEnd w:id="64"/>
      <w:r w:rsidRPr="00DE26FA">
        <w:rPr>
          <w:b/>
          <w:color w:val="auto"/>
          <w:szCs w:val="26"/>
          <w:lang w:val="af-ZA"/>
        </w:rPr>
        <w:t>”</w:t>
      </w:r>
      <w:r w:rsidRPr="009F37D2">
        <w:rPr>
          <w:color w:val="auto"/>
          <w:szCs w:val="26"/>
          <w:lang w:val="af-ZA"/>
        </w:rPr>
        <w:t xml:space="preserve"> thực hiện nhằm mục đích:</w:t>
      </w:r>
    </w:p>
    <w:p w14:paraId="13990598" w14:textId="77777777" w:rsidR="00A26B15" w:rsidRPr="009F37D2" w:rsidRDefault="00AB39CC" w:rsidP="009F37D2">
      <w:pPr>
        <w:widowControl w:val="0"/>
        <w:spacing w:before="20" w:after="20"/>
        <w:rPr>
          <w:color w:val="auto"/>
          <w:szCs w:val="26"/>
          <w:lang w:val="da-DK"/>
        </w:rPr>
      </w:pPr>
      <w:r w:rsidRPr="009F37D2">
        <w:rPr>
          <w:color w:val="auto"/>
          <w:szCs w:val="26"/>
          <w:lang w:val="da-DK"/>
        </w:rPr>
        <w:t xml:space="preserve">- </w:t>
      </w:r>
      <w:r w:rsidRPr="009F37D2">
        <w:rPr>
          <w:color w:val="auto"/>
          <w:szCs w:val="26"/>
          <w:lang w:val="vi-VN"/>
        </w:rPr>
        <w:t>Sửa chữa</w:t>
      </w:r>
      <w:r w:rsidRPr="009F37D2">
        <w:rPr>
          <w:color w:val="auto"/>
          <w:szCs w:val="26"/>
          <w:lang w:val="da-DK"/>
        </w:rPr>
        <w:t xml:space="preserve"> lộ ra hạ thế cáp ABC vận hành lâu năm bị lão hóa, tróc vỏ bọc cách điện để đảm bảo vận hành an toàn lưới điện và an toán điện trong nhân dân.</w:t>
      </w:r>
    </w:p>
    <w:p w14:paraId="7078500A" w14:textId="77777777" w:rsidR="00A26B15" w:rsidRPr="009F37D2" w:rsidRDefault="00AB39CC" w:rsidP="009F37D2">
      <w:pPr>
        <w:widowControl w:val="0"/>
        <w:tabs>
          <w:tab w:val="left" w:pos="0"/>
        </w:tabs>
        <w:spacing w:before="20" w:after="20"/>
        <w:rPr>
          <w:color w:val="auto"/>
          <w:szCs w:val="26"/>
          <w:lang w:val="da-DK"/>
        </w:rPr>
      </w:pPr>
      <w:r w:rsidRPr="009F37D2">
        <w:rPr>
          <w:color w:val="auto"/>
          <w:szCs w:val="26"/>
          <w:lang w:val="da-DK"/>
        </w:rPr>
        <w:t xml:space="preserve">- </w:t>
      </w:r>
      <w:r w:rsidRPr="009F37D2">
        <w:rPr>
          <w:color w:val="auto"/>
          <w:szCs w:val="26"/>
          <w:lang w:val="vi-VN"/>
        </w:rPr>
        <w:t>Sửa chữa</w:t>
      </w:r>
      <w:r w:rsidRPr="009F37D2">
        <w:rPr>
          <w:color w:val="auto"/>
          <w:szCs w:val="26"/>
          <w:lang w:val="da-DK"/>
        </w:rPr>
        <w:t xml:space="preserve"> các vị trí cuối lưới có nhiều nhánh dây mắc điện thành cáp ABC4x95mm2 để tạo mỹ quan đô thị</w:t>
      </w:r>
    </w:p>
    <w:p w14:paraId="52A375D6" w14:textId="77777777" w:rsidR="00A26B15" w:rsidRPr="009F37D2" w:rsidRDefault="00AB39CC" w:rsidP="009F37D2">
      <w:pPr>
        <w:widowControl w:val="0"/>
        <w:tabs>
          <w:tab w:val="left" w:pos="0"/>
        </w:tabs>
        <w:spacing w:before="20" w:after="20"/>
        <w:rPr>
          <w:color w:val="auto"/>
          <w:szCs w:val="26"/>
          <w:lang w:val="da-DK"/>
        </w:rPr>
      </w:pPr>
      <w:r w:rsidRPr="009F37D2">
        <w:rPr>
          <w:color w:val="auto"/>
          <w:szCs w:val="26"/>
          <w:lang w:val="da-DK"/>
        </w:rPr>
        <w:t xml:space="preserve">- </w:t>
      </w:r>
      <w:r w:rsidRPr="009F37D2">
        <w:rPr>
          <w:color w:val="auto"/>
          <w:szCs w:val="26"/>
          <w:lang w:val="vi-VN"/>
        </w:rPr>
        <w:t>Sửa chữa</w:t>
      </w:r>
      <w:r w:rsidRPr="009F37D2">
        <w:rPr>
          <w:color w:val="auto"/>
          <w:szCs w:val="26"/>
          <w:lang w:val="da-DK"/>
        </w:rPr>
        <w:t xml:space="preserve"> cáp suất trạm biến áp phù hợp với công suất MBA, thay cáp xuất vận hành lâu năm bị lão hóa, đổi màu, tróc vỏ cách điện để đảm bảo vận hành an toàn trạm điện.</w:t>
      </w:r>
    </w:p>
    <w:p w14:paraId="63EC634A" w14:textId="77777777" w:rsidR="00A26B15" w:rsidRPr="009F37D2" w:rsidRDefault="00AB39CC" w:rsidP="009F37D2">
      <w:pPr>
        <w:widowControl w:val="0"/>
        <w:tabs>
          <w:tab w:val="left" w:pos="0"/>
        </w:tabs>
        <w:spacing w:before="20" w:after="20"/>
        <w:rPr>
          <w:color w:val="auto"/>
          <w:szCs w:val="26"/>
          <w:lang w:val="da-DK"/>
        </w:rPr>
      </w:pPr>
      <w:r w:rsidRPr="009F37D2">
        <w:rPr>
          <w:color w:val="auto"/>
          <w:szCs w:val="26"/>
          <w:lang w:val="da-DK"/>
        </w:rPr>
        <w:t>- Xử lý các hộp domino vận hành lâu năm bị lão hóa vỏ hộp, các hộp bị mất nắp, bể nát.</w:t>
      </w:r>
      <w:bookmarkStart w:id="65" w:name="_Toc29890472"/>
      <w:bookmarkStart w:id="66" w:name="_Toc492627084"/>
      <w:bookmarkStart w:id="67" w:name="_Toc16860356"/>
      <w:bookmarkStart w:id="68" w:name="_Toc37858519"/>
    </w:p>
    <w:p w14:paraId="7EA9F1D5" w14:textId="77777777" w:rsidR="00A26B15" w:rsidRPr="009F37D2" w:rsidRDefault="00AB39CC" w:rsidP="009F37D2">
      <w:pPr>
        <w:pStyle w:val="Heading4"/>
        <w:spacing w:before="20" w:after="20"/>
        <w:rPr>
          <w:color w:val="auto"/>
          <w:lang w:val="af-ZA"/>
        </w:rPr>
      </w:pPr>
      <w:bookmarkStart w:id="69" w:name="_Toc180665956"/>
      <w:r w:rsidRPr="009F37D2">
        <w:rPr>
          <w:color w:val="auto"/>
          <w:lang w:val="af-ZA"/>
        </w:rPr>
        <w:t xml:space="preserve">8.3 </w:t>
      </w:r>
      <w:bookmarkStart w:id="70" w:name="_Toc42199863"/>
      <w:bookmarkEnd w:id="65"/>
      <w:bookmarkEnd w:id="66"/>
      <w:bookmarkEnd w:id="67"/>
      <w:bookmarkEnd w:id="68"/>
      <w:r w:rsidRPr="009F37D2">
        <w:rPr>
          <w:color w:val="auto"/>
          <w:szCs w:val="26"/>
          <w:lang w:val="nl-NL"/>
        </w:rPr>
        <w:t>Hướng dẫn chung công tác bảo trì xây dựng:</w:t>
      </w:r>
      <w:bookmarkEnd w:id="69"/>
      <w:bookmarkEnd w:id="70"/>
    </w:p>
    <w:p w14:paraId="58AF846B" w14:textId="77777777" w:rsidR="00A26B15" w:rsidRPr="009F37D2" w:rsidRDefault="00AB39CC" w:rsidP="009F37D2">
      <w:pPr>
        <w:spacing w:before="20" w:after="20"/>
        <w:ind w:firstLine="601"/>
        <w:rPr>
          <w:color w:val="auto"/>
          <w:szCs w:val="26"/>
          <w:lang w:val="nl-NL"/>
        </w:rPr>
      </w:pPr>
      <w:r w:rsidRPr="009F37D2">
        <w:rPr>
          <w:color w:val="auto"/>
          <w:szCs w:val="26"/>
          <w:lang w:val="nl-NL"/>
        </w:rPr>
        <w:t>- Công tác bảo trì công trình xây dựng được Chủ đầu tư, Cơ quan quản lý sử dụng công trình có trách nhiệm thường xuyên kiểm tra, thực hiện các hướng dẫn kỹ thuật, áp dụng liên tục cho đến hết niên hạn sử dụng công trình.</w:t>
      </w:r>
    </w:p>
    <w:p w14:paraId="6077E971" w14:textId="77777777" w:rsidR="00A26B15" w:rsidRPr="009F37D2" w:rsidRDefault="00AB39CC" w:rsidP="009F37D2">
      <w:pPr>
        <w:spacing w:before="20" w:after="20"/>
        <w:ind w:firstLine="567"/>
        <w:rPr>
          <w:color w:val="auto"/>
          <w:szCs w:val="26"/>
          <w:lang w:val="nl-NL"/>
        </w:rPr>
      </w:pPr>
      <w:r w:rsidRPr="009F37D2">
        <w:rPr>
          <w:color w:val="auto"/>
          <w:szCs w:val="26"/>
          <w:lang w:val="nl-NL"/>
        </w:rPr>
        <w:t xml:space="preserve">- Mục đích của công tác bảo trì nhằm duy trì những đặc trưng kiến trúc, công năng công trình, đảm bảo công trình được vận hành và khai thác phù hợp yêu cầu của thiết kế trong suốt quá trình sử dụng.   </w:t>
      </w:r>
    </w:p>
    <w:p w14:paraId="73437574" w14:textId="77777777" w:rsidR="00A26B15" w:rsidRPr="009F37D2" w:rsidRDefault="00AB39CC" w:rsidP="009F37D2">
      <w:pPr>
        <w:pStyle w:val="Heading4"/>
        <w:spacing w:before="20" w:after="20"/>
        <w:rPr>
          <w:color w:val="auto"/>
          <w:lang w:val="af-ZA"/>
        </w:rPr>
      </w:pPr>
      <w:bookmarkStart w:id="71" w:name="_Toc180665957"/>
      <w:r w:rsidRPr="009F37D2">
        <w:rPr>
          <w:color w:val="auto"/>
          <w:lang w:val="af-ZA"/>
        </w:rPr>
        <w:t xml:space="preserve">8.4 </w:t>
      </w:r>
      <w:r w:rsidRPr="009F37D2">
        <w:rPr>
          <w:color w:val="auto"/>
          <w:szCs w:val="26"/>
          <w:lang w:val="nl-NL"/>
        </w:rPr>
        <w:t>Nội dung, trình tự thực hiện công tác bảo trì công trình:</w:t>
      </w:r>
      <w:bookmarkEnd w:id="71"/>
    </w:p>
    <w:p w14:paraId="7DFDE86F" w14:textId="77777777" w:rsidR="00A26B15" w:rsidRPr="009F37D2" w:rsidRDefault="00AB39CC" w:rsidP="009F37D2">
      <w:pPr>
        <w:spacing w:before="20" w:after="20"/>
        <w:rPr>
          <w:color w:val="auto"/>
          <w:szCs w:val="26"/>
          <w:lang w:val="nl-NL"/>
        </w:rPr>
      </w:pPr>
      <w:r w:rsidRPr="009F37D2">
        <w:rPr>
          <w:color w:val="auto"/>
          <w:szCs w:val="26"/>
          <w:lang w:val="nl-NL"/>
        </w:rPr>
        <w:t>A.Nội dung công tác bảo trì công trình: bao gồm các bước chính như sau:</w:t>
      </w:r>
    </w:p>
    <w:p w14:paraId="10CAEFED" w14:textId="77777777" w:rsidR="00A26B15" w:rsidRPr="009F37D2" w:rsidRDefault="00AB39CC" w:rsidP="009F37D2">
      <w:pPr>
        <w:pStyle w:val="BodyTextlist1"/>
        <w:tabs>
          <w:tab w:val="clear" w:pos="851"/>
          <w:tab w:val="clear" w:pos="1084"/>
        </w:tabs>
        <w:spacing w:before="20" w:after="20"/>
        <w:ind w:left="90" w:firstLine="0"/>
        <w:rPr>
          <w:lang w:val="nl-NL"/>
        </w:rPr>
      </w:pPr>
      <w:r w:rsidRPr="009F37D2">
        <w:rPr>
          <w:lang w:val="nl-NL"/>
        </w:rPr>
        <w:t xml:space="preserve">a.Công tác kiểm tra: Người có trách nhiệm bảo trì công trình là Công ty Điện lực </w:t>
      </w:r>
      <w:r w:rsidRPr="009F37D2">
        <w:rPr>
          <w:lang w:val="vi-VN"/>
        </w:rPr>
        <w:t xml:space="preserve">Tân Thuận </w:t>
      </w:r>
      <w:r w:rsidRPr="009F37D2">
        <w:rPr>
          <w:lang w:val="nl-NL"/>
        </w:rPr>
        <w:t xml:space="preserve">sẽ tổ chức thực hiện việc kiểm tra, bảo dưỡng và sửa chữa công trình theo quy trình bảo trì công trình hoặc thuê tổ chức có đủ điều kiện năng lực thực hiện. </w:t>
      </w:r>
    </w:p>
    <w:p w14:paraId="5463057A" w14:textId="77777777" w:rsidR="00A26B15" w:rsidRPr="009F37D2" w:rsidRDefault="00AB39CC" w:rsidP="009F37D2">
      <w:pPr>
        <w:pStyle w:val="BodyTextlist1"/>
        <w:tabs>
          <w:tab w:val="clear" w:pos="851"/>
          <w:tab w:val="clear" w:pos="1084"/>
          <w:tab w:val="left" w:pos="284"/>
        </w:tabs>
        <w:spacing w:before="20" w:after="20"/>
        <w:ind w:left="0" w:firstLine="0"/>
        <w:rPr>
          <w:lang w:val="nl-NL"/>
        </w:rPr>
      </w:pPr>
      <w:r w:rsidRPr="009F37D2">
        <w:rPr>
          <w:lang w:val="nl-NL"/>
        </w:rPr>
        <w:t xml:space="preserve">  </w:t>
      </w:r>
      <w:r w:rsidRPr="009F37D2">
        <w:rPr>
          <w:lang w:val="nl-NL"/>
        </w:rPr>
        <w:tab/>
        <w:t>a.1.Kiểm tra thường xuyên:</w:t>
      </w:r>
    </w:p>
    <w:p w14:paraId="75D603DE" w14:textId="77777777" w:rsidR="00A26B15" w:rsidRPr="009F37D2" w:rsidRDefault="00AB39CC" w:rsidP="009F37D2">
      <w:pPr>
        <w:pStyle w:val="BodyTextlist1"/>
        <w:tabs>
          <w:tab w:val="clear" w:pos="851"/>
          <w:tab w:val="clear" w:pos="1084"/>
          <w:tab w:val="left" w:pos="900"/>
        </w:tabs>
        <w:spacing w:before="20" w:after="20"/>
        <w:ind w:left="0" w:firstLine="0"/>
        <w:rPr>
          <w:lang w:val="nl-NL"/>
        </w:rPr>
      </w:pPr>
      <w:r w:rsidRPr="009F37D2">
        <w:rPr>
          <w:lang w:val="nl-NL"/>
        </w:rPr>
        <w:tab/>
        <w:t xml:space="preserve">Sẽ tiến hành đối với các hạng mục: </w:t>
      </w:r>
    </w:p>
    <w:p w14:paraId="2E5F40BA" w14:textId="77777777" w:rsidR="00A26B15" w:rsidRPr="009F37D2" w:rsidRDefault="00AB39CC" w:rsidP="009F37D2">
      <w:pPr>
        <w:pStyle w:val="BodyTextlist1"/>
        <w:tabs>
          <w:tab w:val="clear" w:pos="851"/>
          <w:tab w:val="clear" w:pos="1084"/>
          <w:tab w:val="left" w:pos="900"/>
        </w:tabs>
        <w:spacing w:before="20" w:after="20"/>
        <w:ind w:left="0" w:firstLine="630"/>
        <w:rPr>
          <w:lang w:val="nl-NL"/>
        </w:rPr>
      </w:pPr>
      <w:r w:rsidRPr="009F37D2">
        <w:rPr>
          <w:lang w:val="nl-NL"/>
        </w:rPr>
        <w:tab/>
        <w:t>+ Kiểm tra VTTB đường dây.</w:t>
      </w:r>
    </w:p>
    <w:p w14:paraId="1742FAC3" w14:textId="77777777" w:rsidR="00A26B15" w:rsidRPr="009F37D2" w:rsidRDefault="00AB39CC" w:rsidP="009F37D2">
      <w:pPr>
        <w:pStyle w:val="BodyTextlist1"/>
        <w:tabs>
          <w:tab w:val="clear" w:pos="851"/>
          <w:tab w:val="clear" w:pos="1084"/>
          <w:tab w:val="left" w:pos="900"/>
        </w:tabs>
        <w:spacing w:before="20" w:after="20"/>
        <w:ind w:left="0" w:firstLine="0"/>
        <w:rPr>
          <w:lang w:val="nl-NL"/>
        </w:rPr>
      </w:pPr>
      <w:r w:rsidRPr="009F37D2">
        <w:rPr>
          <w:lang w:val="nl-NL"/>
        </w:rPr>
        <w:t xml:space="preserve">         </w:t>
      </w:r>
      <w:r w:rsidRPr="009F37D2">
        <w:rPr>
          <w:lang w:val="nl-NL"/>
        </w:rPr>
        <w:tab/>
        <w:t>+ Móng trụ, tình trạng sụt lún, nứt...</w:t>
      </w:r>
    </w:p>
    <w:p w14:paraId="7F9AC07C" w14:textId="77777777" w:rsidR="00A26B15" w:rsidRPr="009F37D2" w:rsidRDefault="00AB39CC" w:rsidP="009F37D2">
      <w:pPr>
        <w:pStyle w:val="BodyTextlist1"/>
        <w:tabs>
          <w:tab w:val="clear" w:pos="851"/>
          <w:tab w:val="clear" w:pos="1084"/>
          <w:tab w:val="left" w:pos="900"/>
        </w:tabs>
        <w:spacing w:before="20" w:after="20"/>
        <w:ind w:left="0" w:firstLine="540"/>
        <w:rPr>
          <w:lang w:val="nl-NL"/>
        </w:rPr>
      </w:pPr>
      <w:r w:rsidRPr="009F37D2">
        <w:rPr>
          <w:lang w:val="nl-NL"/>
        </w:rPr>
        <w:t xml:space="preserve"> </w:t>
      </w:r>
      <w:r w:rsidRPr="009F37D2">
        <w:rPr>
          <w:lang w:val="nl-NL"/>
        </w:rPr>
        <w:tab/>
        <w:t>+ Kết cấu kim loại: rỉ sét, nghiêng và nứt trụ...</w:t>
      </w:r>
    </w:p>
    <w:p w14:paraId="6ED75758" w14:textId="77777777" w:rsidR="00A26B15" w:rsidRPr="009F37D2" w:rsidRDefault="00AB39CC" w:rsidP="009F37D2">
      <w:pPr>
        <w:pStyle w:val="BodyTextlist1"/>
        <w:tabs>
          <w:tab w:val="clear" w:pos="851"/>
          <w:tab w:val="clear" w:pos="1084"/>
          <w:tab w:val="left" w:pos="284"/>
        </w:tabs>
        <w:spacing w:before="20" w:after="20"/>
        <w:ind w:left="0" w:firstLine="0"/>
        <w:rPr>
          <w:lang w:val="nl-NL"/>
        </w:rPr>
      </w:pPr>
      <w:r w:rsidRPr="009F37D2">
        <w:rPr>
          <w:lang w:val="nl-NL"/>
        </w:rPr>
        <w:tab/>
        <w:t xml:space="preserve"> a.2. Kiểm tra định kỳ: </w:t>
      </w:r>
    </w:p>
    <w:p w14:paraId="563EC660" w14:textId="77777777" w:rsidR="00A26B15" w:rsidRPr="009F37D2" w:rsidRDefault="00AB39CC" w:rsidP="009F37D2">
      <w:pPr>
        <w:pStyle w:val="NormalWeb"/>
        <w:shd w:val="clear" w:color="auto" w:fill="FFFFFF"/>
        <w:spacing w:before="20" w:beforeAutospacing="0" w:after="20" w:afterAutospacing="0"/>
        <w:ind w:left="720" w:firstLine="180"/>
        <w:jc w:val="both"/>
        <w:rPr>
          <w:sz w:val="26"/>
          <w:szCs w:val="26"/>
          <w:lang w:val="nl-NL"/>
        </w:rPr>
      </w:pPr>
      <w:r w:rsidRPr="009F37D2">
        <w:rPr>
          <w:sz w:val="26"/>
          <w:szCs w:val="26"/>
          <w:lang w:val="nl-NL"/>
        </w:rPr>
        <w:t>- Đối với công trình đường dây và trạm biến áp 22 kV:</w:t>
      </w:r>
    </w:p>
    <w:p w14:paraId="414D3102" w14:textId="77777777" w:rsidR="00A26B15" w:rsidRPr="009F37D2" w:rsidRDefault="00AB39CC" w:rsidP="009F37D2">
      <w:pPr>
        <w:pStyle w:val="NormalWeb"/>
        <w:shd w:val="clear" w:color="auto" w:fill="FFFFFF"/>
        <w:spacing w:before="20" w:beforeAutospacing="0" w:after="20" w:afterAutospacing="0"/>
        <w:ind w:firstLine="900"/>
        <w:jc w:val="both"/>
        <w:rPr>
          <w:sz w:val="26"/>
          <w:szCs w:val="26"/>
          <w:lang w:val="nl-NL"/>
        </w:rPr>
      </w:pPr>
      <w:r w:rsidRPr="009F37D2">
        <w:rPr>
          <w:sz w:val="26"/>
          <w:szCs w:val="26"/>
          <w:lang w:val="nl-NL"/>
        </w:rPr>
        <w:t>+ Kiểm tra định kỳ ngày tối thiểu 1 tháng một lần. Nắm vững thường xuyên tình trạng đường dây và những biến động phát sinh. Đối với những khu vực đông dân cư, cây cối phát triển nhanh, công trường và nhà đang thi công, đường dây quá tải nặng, xà sứ phụ kiện không đảm bảo chất lượng, hoặc đường dây đi qua những nơi có nhiều bụi và vùng ven biển, nhà máy hóa chất…phải tăng cường số lần kiểm tra. Khoảng thời gian cần tăng cường kiểm tra và những khu vực cụ thể, các hạng mục cần kiểm tra tăng cường do Phó Giám đốc Công ty Điện lực quyết định.</w:t>
      </w:r>
    </w:p>
    <w:p w14:paraId="495DF54A" w14:textId="77777777" w:rsidR="00A26B15" w:rsidRPr="009F37D2" w:rsidRDefault="00AB39CC" w:rsidP="009F37D2">
      <w:pPr>
        <w:pStyle w:val="NormalWeb"/>
        <w:shd w:val="clear" w:color="auto" w:fill="FFFFFF"/>
        <w:spacing w:before="20" w:beforeAutospacing="0" w:after="20" w:afterAutospacing="0"/>
        <w:ind w:firstLine="900"/>
        <w:jc w:val="both"/>
        <w:rPr>
          <w:sz w:val="26"/>
          <w:szCs w:val="26"/>
          <w:lang w:val="nl-NL"/>
        </w:rPr>
      </w:pPr>
      <w:r w:rsidRPr="009F37D2">
        <w:rPr>
          <w:sz w:val="26"/>
          <w:szCs w:val="26"/>
          <w:lang w:val="nl-NL"/>
        </w:rPr>
        <w:t>+ Kiểm tra định kỳ đêm: Tối thiểu 3 tháng/lần khi trời tối và giờ cao điểm.</w:t>
      </w:r>
    </w:p>
    <w:p w14:paraId="3497F060" w14:textId="77777777" w:rsidR="00A26B15" w:rsidRPr="009F37D2" w:rsidRDefault="00AB39CC" w:rsidP="009F37D2">
      <w:pPr>
        <w:pStyle w:val="NormalWeb"/>
        <w:shd w:val="clear" w:color="auto" w:fill="FFFFFF"/>
        <w:spacing w:before="20" w:beforeAutospacing="0" w:after="20" w:afterAutospacing="0"/>
        <w:ind w:firstLine="720"/>
        <w:jc w:val="both"/>
        <w:rPr>
          <w:sz w:val="26"/>
          <w:szCs w:val="26"/>
          <w:lang w:val="nl-NL"/>
        </w:rPr>
      </w:pPr>
      <w:r w:rsidRPr="009F37D2">
        <w:rPr>
          <w:sz w:val="26"/>
          <w:szCs w:val="26"/>
          <w:lang w:val="nl-NL"/>
        </w:rPr>
        <w:t xml:space="preserve">Sau khi có kết quả kiểm tra định kỳ, tùy theo thực trạng chất lượng công trình mà chủ sở hữu hoặc chủ quản lý sử dụng quyết định chọn cách bảo trì cho phù hợp (bảo dưỡng hay sửa chữa,…). </w:t>
      </w:r>
    </w:p>
    <w:p w14:paraId="43ED5A35" w14:textId="77777777" w:rsidR="00A26B15" w:rsidRPr="009F37D2" w:rsidRDefault="00AB39CC" w:rsidP="009F37D2">
      <w:pPr>
        <w:pStyle w:val="BodyTextlist1"/>
        <w:tabs>
          <w:tab w:val="clear" w:pos="851"/>
          <w:tab w:val="clear" w:pos="1084"/>
          <w:tab w:val="left" w:pos="284"/>
        </w:tabs>
        <w:spacing w:before="20" w:after="20"/>
        <w:ind w:left="0" w:firstLine="0"/>
        <w:rPr>
          <w:lang w:val="nl-NL"/>
        </w:rPr>
      </w:pPr>
      <w:r w:rsidRPr="009F37D2">
        <w:rPr>
          <w:lang w:val="nl-NL"/>
        </w:rPr>
        <w:lastRenderedPageBreak/>
        <w:tab/>
        <w:t xml:space="preserve">a.3. Kiểm tra đột xuất (kiểm tra bất thường): </w:t>
      </w:r>
    </w:p>
    <w:p w14:paraId="03AA7A1A" w14:textId="77777777" w:rsidR="00A26B15" w:rsidRPr="009F37D2" w:rsidRDefault="00AB39CC" w:rsidP="009F37D2">
      <w:pPr>
        <w:pStyle w:val="NormalWeb"/>
        <w:shd w:val="clear" w:color="auto" w:fill="FFFFFF"/>
        <w:spacing w:before="20" w:beforeAutospacing="0" w:after="20" w:afterAutospacing="0"/>
        <w:ind w:firstLine="720"/>
        <w:jc w:val="both"/>
        <w:rPr>
          <w:sz w:val="26"/>
          <w:szCs w:val="26"/>
          <w:lang w:val="nl-NL"/>
        </w:rPr>
      </w:pPr>
      <w:r w:rsidRPr="009F37D2">
        <w:rPr>
          <w:sz w:val="26"/>
          <w:szCs w:val="26"/>
          <w:lang w:val="nl-NL"/>
        </w:rPr>
        <w:t>- Được tiến hành sau khi có sự cố bất thường (lũ bão, hoả hoạn, động đất, va chạm lớn,...), sửa chữa, nghi ngờ về khả năng khai thác sau khi đã kiểm tra chi tiết mà không xác định rõ nguyên nhân hoặc khi cần khai thác với tải trọng lớn hơn. Công việc này phải do các chuyên gia và các tổ chức có đủ điều kiện năng lực thực hiện.</w:t>
      </w:r>
    </w:p>
    <w:p w14:paraId="3E1AD890" w14:textId="77777777" w:rsidR="00A26B15" w:rsidRPr="009F37D2" w:rsidRDefault="00AB39CC" w:rsidP="009F37D2">
      <w:pPr>
        <w:pStyle w:val="NormalWeb"/>
        <w:shd w:val="clear" w:color="auto" w:fill="FFFFFF"/>
        <w:spacing w:before="20" w:beforeAutospacing="0" w:after="20" w:afterAutospacing="0"/>
        <w:ind w:firstLine="720"/>
        <w:jc w:val="both"/>
        <w:rPr>
          <w:sz w:val="26"/>
          <w:szCs w:val="26"/>
          <w:lang w:val="nl-NL"/>
        </w:rPr>
      </w:pPr>
      <w:r w:rsidRPr="009F37D2">
        <w:rPr>
          <w:sz w:val="26"/>
          <w:szCs w:val="26"/>
          <w:lang w:val="nl-NL"/>
        </w:rPr>
        <w:t>- Đối với công trình Trạm biến áp: trước và sau khi có bão, lụt, trước các dịp Lễ, Tết hoặc các sự kiện quan trọng hoặc khi có các hiện tượng bất thường của thiết bị trong vận hành.</w:t>
      </w:r>
    </w:p>
    <w:p w14:paraId="26F2F118" w14:textId="77777777" w:rsidR="00A26B15" w:rsidRPr="009F37D2" w:rsidRDefault="00AB39CC" w:rsidP="009F37D2">
      <w:pPr>
        <w:pStyle w:val="NormalWeb"/>
        <w:shd w:val="clear" w:color="auto" w:fill="FFFFFF"/>
        <w:spacing w:before="20" w:beforeAutospacing="0" w:after="20" w:afterAutospacing="0"/>
        <w:ind w:firstLine="720"/>
        <w:jc w:val="both"/>
        <w:rPr>
          <w:sz w:val="26"/>
          <w:szCs w:val="26"/>
          <w:lang w:val="nl-NL"/>
        </w:rPr>
      </w:pPr>
      <w:r w:rsidRPr="009F37D2">
        <w:rPr>
          <w:sz w:val="26"/>
          <w:szCs w:val="26"/>
          <w:lang w:val="nl-NL"/>
        </w:rPr>
        <w:t>- Đối với các công trình đường dây : trước hoặc sau khi có mưa bão, thời tiết bất thường, dịp lễ. Nắm vững kịp thời tình trạng đường dây nhằm khắc phục những chỗ thiếu sót.</w:t>
      </w:r>
    </w:p>
    <w:p w14:paraId="5117E4F5" w14:textId="77777777" w:rsidR="00A26B15" w:rsidRPr="009F37D2" w:rsidRDefault="00AB39CC" w:rsidP="009F37D2">
      <w:pPr>
        <w:pStyle w:val="BodyTextlist1"/>
        <w:tabs>
          <w:tab w:val="clear" w:pos="851"/>
          <w:tab w:val="clear" w:pos="1084"/>
        </w:tabs>
        <w:spacing w:before="20" w:after="20"/>
        <w:ind w:left="630" w:firstLine="0"/>
        <w:rPr>
          <w:lang w:val="nl-NL"/>
        </w:rPr>
      </w:pPr>
      <w:r w:rsidRPr="009F37D2">
        <w:rPr>
          <w:lang w:val="nl-NL"/>
        </w:rPr>
        <w:t xml:space="preserve"> - Kiểm tra theo quyết định của Chủ sở hữu hoặc theo báo cáo của đơn vị vận hành.</w:t>
      </w:r>
    </w:p>
    <w:p w14:paraId="1CB77089" w14:textId="77777777" w:rsidR="00A26B15" w:rsidRPr="009F37D2" w:rsidRDefault="00AB39CC" w:rsidP="009F37D2">
      <w:pPr>
        <w:pStyle w:val="BodyTextlist1"/>
        <w:tabs>
          <w:tab w:val="clear" w:pos="851"/>
          <w:tab w:val="clear" w:pos="1084"/>
          <w:tab w:val="left" w:pos="284"/>
        </w:tabs>
        <w:spacing w:before="20" w:after="20"/>
        <w:ind w:left="0" w:firstLine="0"/>
        <w:rPr>
          <w:lang w:val="nl-NL"/>
        </w:rPr>
      </w:pPr>
      <w:bookmarkStart w:id="72" w:name="_Toc278544154"/>
      <w:r w:rsidRPr="009F37D2">
        <w:rPr>
          <w:lang w:val="nl-NL"/>
        </w:rPr>
        <w:tab/>
        <w:t>a.4.  Kiểm tra sự cố</w:t>
      </w:r>
      <w:bookmarkEnd w:id="72"/>
      <w:r w:rsidRPr="009F37D2">
        <w:rPr>
          <w:lang w:val="nl-NL"/>
        </w:rPr>
        <w:t xml:space="preserve">: </w:t>
      </w:r>
    </w:p>
    <w:p w14:paraId="4464EFF7" w14:textId="77777777" w:rsidR="00A26B15" w:rsidRPr="009F37D2" w:rsidRDefault="00AB39CC" w:rsidP="009F37D2">
      <w:pPr>
        <w:pStyle w:val="NormalWeb"/>
        <w:shd w:val="clear" w:color="auto" w:fill="FFFFFF"/>
        <w:spacing w:before="20" w:beforeAutospacing="0" w:after="20" w:afterAutospacing="0"/>
        <w:jc w:val="both"/>
        <w:rPr>
          <w:sz w:val="26"/>
          <w:szCs w:val="26"/>
          <w:lang w:val="nl-NL"/>
        </w:rPr>
      </w:pPr>
      <w:r w:rsidRPr="009F37D2">
        <w:rPr>
          <w:sz w:val="26"/>
          <w:szCs w:val="26"/>
          <w:lang w:val="nl-NL"/>
        </w:rPr>
        <w:t xml:space="preserve"> </w:t>
      </w:r>
      <w:r w:rsidRPr="009F37D2">
        <w:rPr>
          <w:sz w:val="26"/>
          <w:szCs w:val="26"/>
          <w:lang w:val="nl-NL"/>
        </w:rPr>
        <w:tab/>
        <w:t xml:space="preserve">- Đối với công trình Trạm biến áp: </w:t>
      </w:r>
    </w:p>
    <w:p w14:paraId="6F56B969" w14:textId="77777777" w:rsidR="00A26B15" w:rsidRPr="009F37D2" w:rsidRDefault="00AB39CC" w:rsidP="009F37D2">
      <w:pPr>
        <w:pStyle w:val="NormalWeb"/>
        <w:shd w:val="clear" w:color="auto" w:fill="FFFFFF"/>
        <w:spacing w:before="20" w:beforeAutospacing="0" w:after="20" w:afterAutospacing="0"/>
        <w:ind w:firstLine="720"/>
        <w:jc w:val="both"/>
        <w:rPr>
          <w:sz w:val="26"/>
          <w:szCs w:val="26"/>
          <w:lang w:val="nl-NL"/>
        </w:rPr>
      </w:pPr>
      <w:r w:rsidRPr="009F37D2">
        <w:rPr>
          <w:sz w:val="26"/>
          <w:szCs w:val="26"/>
          <w:lang w:val="nl-NL"/>
        </w:rPr>
        <w:t xml:space="preserve">+ Mỗi trường hợp để xảy ra sự cố hay làm gián đoạn vận hành thiết bị đều phải được điều tra kỹ và thống kê theo đúng quy trình điều tra, thống kê sự cố và các hiện tượng không bình thường theo quy định hiện hành. Khi điều tra phải xác định được các nguyên nhân gây ra sự cố và các hiện tượng không bình thường, đề ra các biện pháp khắc phục phòng ngừa kịp thời. </w:t>
      </w:r>
    </w:p>
    <w:p w14:paraId="6D13D373" w14:textId="77777777" w:rsidR="00A26B15" w:rsidRPr="009F37D2" w:rsidRDefault="00AB39CC" w:rsidP="009F37D2">
      <w:pPr>
        <w:pStyle w:val="NormalWeb"/>
        <w:shd w:val="clear" w:color="auto" w:fill="FFFFFF"/>
        <w:spacing w:before="20" w:beforeAutospacing="0" w:after="20" w:afterAutospacing="0"/>
        <w:ind w:firstLine="720"/>
        <w:jc w:val="both"/>
        <w:rPr>
          <w:sz w:val="26"/>
          <w:szCs w:val="26"/>
          <w:lang w:val="nl-NL"/>
        </w:rPr>
      </w:pPr>
      <w:r w:rsidRPr="009F37D2">
        <w:rPr>
          <w:sz w:val="26"/>
          <w:szCs w:val="26"/>
          <w:lang w:val="nl-NL"/>
        </w:rPr>
        <w:t>+ Thực hiện ngay sau khi xảy ra sự cố, xác định nguyên nhân gây ra sự cố và khắc phục kịp thời.</w:t>
      </w:r>
    </w:p>
    <w:p w14:paraId="2CA3C89B" w14:textId="77777777" w:rsidR="00A26B15" w:rsidRPr="009F37D2" w:rsidRDefault="00AB39CC" w:rsidP="009F37D2">
      <w:pPr>
        <w:pStyle w:val="NormalWeb"/>
        <w:shd w:val="clear" w:color="auto" w:fill="FFFFFF"/>
        <w:spacing w:before="20" w:beforeAutospacing="0" w:after="20" w:afterAutospacing="0"/>
        <w:ind w:firstLine="720"/>
        <w:jc w:val="both"/>
        <w:rPr>
          <w:sz w:val="26"/>
          <w:szCs w:val="26"/>
          <w:lang w:val="nl-NL"/>
        </w:rPr>
      </w:pPr>
      <w:r w:rsidRPr="009F37D2">
        <w:rPr>
          <w:sz w:val="26"/>
          <w:szCs w:val="26"/>
          <w:lang w:val="nl-NL"/>
        </w:rPr>
        <w:t>+ Biên bản kiểm tra sự cố được lưu tại trạm và ghi vào phiếu lý lịch của thiết bị.</w:t>
      </w:r>
    </w:p>
    <w:p w14:paraId="2253B675" w14:textId="77777777" w:rsidR="00A26B15" w:rsidRPr="009F37D2" w:rsidRDefault="00AB39CC" w:rsidP="009F37D2">
      <w:pPr>
        <w:pStyle w:val="NormalWeb"/>
        <w:shd w:val="clear" w:color="auto" w:fill="FFFFFF"/>
        <w:spacing w:before="20" w:beforeAutospacing="0" w:after="20" w:afterAutospacing="0"/>
        <w:ind w:firstLine="720"/>
        <w:jc w:val="both"/>
        <w:rPr>
          <w:sz w:val="26"/>
          <w:szCs w:val="26"/>
          <w:lang w:val="nl-NL"/>
        </w:rPr>
      </w:pPr>
      <w:r w:rsidRPr="009F37D2">
        <w:rPr>
          <w:sz w:val="26"/>
          <w:szCs w:val="26"/>
          <w:lang w:val="nl-NL"/>
        </w:rPr>
        <w:t>- Đối với các công trình đường dây: ngay sau khi xảy ra sự cố kể cả sự cố thoáng qua. Phát hiện điểm sự cố hoặc nguyên nhân gây ra sự cố để khắc phục kịp thời.</w:t>
      </w:r>
    </w:p>
    <w:p w14:paraId="008B594F" w14:textId="77777777" w:rsidR="00A26B15" w:rsidRPr="009F37D2" w:rsidRDefault="00AB39CC" w:rsidP="009F37D2">
      <w:pPr>
        <w:pStyle w:val="BodyTextlist1"/>
        <w:tabs>
          <w:tab w:val="clear" w:pos="851"/>
          <w:tab w:val="clear" w:pos="1084"/>
          <w:tab w:val="left" w:pos="284"/>
        </w:tabs>
        <w:spacing w:before="20" w:after="20"/>
        <w:ind w:left="0" w:firstLine="0"/>
        <w:rPr>
          <w:lang w:val="nl-NL"/>
        </w:rPr>
      </w:pPr>
      <w:r w:rsidRPr="009F37D2">
        <w:rPr>
          <w:lang w:val="nl-NL"/>
        </w:rPr>
        <w:tab/>
        <w:t>a.5. Kiểm tra kỹ thuật</w:t>
      </w:r>
    </w:p>
    <w:p w14:paraId="7CEDE504" w14:textId="77777777" w:rsidR="00A26B15" w:rsidRPr="009F37D2" w:rsidRDefault="00AB39CC" w:rsidP="009F37D2">
      <w:pPr>
        <w:pStyle w:val="NormalWeb"/>
        <w:shd w:val="clear" w:color="auto" w:fill="FFFFFF"/>
        <w:spacing w:before="20" w:beforeAutospacing="0" w:after="20" w:afterAutospacing="0"/>
        <w:ind w:firstLine="720"/>
        <w:jc w:val="both"/>
        <w:rPr>
          <w:sz w:val="26"/>
          <w:szCs w:val="26"/>
          <w:lang w:val="nl-NL"/>
        </w:rPr>
      </w:pPr>
      <w:r w:rsidRPr="009F37D2">
        <w:rPr>
          <w:sz w:val="26"/>
          <w:szCs w:val="26"/>
          <w:lang w:val="nl-NL"/>
        </w:rPr>
        <w:t xml:space="preserve">- Đối với công trình trạm và đường dây 22 kV: Cán bộ lãnh đạo, cán bộ kỹ thuật đơn vị quản lý đường dây và cán bộ Phòng thuộc Công ty Điện lực </w:t>
      </w:r>
      <w:r w:rsidRPr="009F37D2">
        <w:rPr>
          <w:sz w:val="26"/>
          <w:szCs w:val="26"/>
          <w:lang w:val="vi-VN"/>
        </w:rPr>
        <w:t>Tân Thuận</w:t>
      </w:r>
      <w:r w:rsidRPr="009F37D2">
        <w:rPr>
          <w:sz w:val="26"/>
          <w:szCs w:val="26"/>
          <w:lang w:val="nl-NL"/>
        </w:rPr>
        <w:t xml:space="preserve"> được phân công theo dõi quản lý vận hành đường dây kiểm tra nắm tình hình để chỉ đạo và khắc phục thiếu sót trong quá trình vận hành và đặt kế hoạch đại tu, bảo dưỡng kiểm tra định kỳ 6 tháng/1 lần và 1 năm/1 lần khi có sự tham gia của Cán bộ kỹ thuật và Lãnh đạo cấp Tổng công ty.</w:t>
      </w:r>
    </w:p>
    <w:p w14:paraId="4D77C8EF" w14:textId="77777777" w:rsidR="00A26B15" w:rsidRPr="009F37D2" w:rsidRDefault="00AB39CC" w:rsidP="009F37D2">
      <w:pPr>
        <w:pStyle w:val="NormalWeb"/>
        <w:shd w:val="clear" w:color="auto" w:fill="FFFFFF"/>
        <w:spacing w:before="20" w:beforeAutospacing="0" w:after="20" w:afterAutospacing="0"/>
        <w:rPr>
          <w:sz w:val="26"/>
          <w:szCs w:val="26"/>
          <w:lang w:val="nl-NL"/>
        </w:rPr>
      </w:pPr>
      <w:r w:rsidRPr="009F37D2">
        <w:rPr>
          <w:sz w:val="26"/>
          <w:szCs w:val="26"/>
          <w:lang w:val="nl-NL"/>
        </w:rPr>
        <w:t>B. Công tác bảo dưỡng công trình:</w:t>
      </w:r>
    </w:p>
    <w:p w14:paraId="07644F38" w14:textId="77777777" w:rsidR="00A26B15" w:rsidRPr="009F37D2" w:rsidRDefault="00AB39CC" w:rsidP="009F37D2">
      <w:pPr>
        <w:pStyle w:val="BodyTextlist1"/>
        <w:tabs>
          <w:tab w:val="clear" w:pos="851"/>
          <w:tab w:val="clear" w:pos="1084"/>
          <w:tab w:val="left" w:pos="0"/>
          <w:tab w:val="left" w:pos="630"/>
        </w:tabs>
        <w:spacing w:before="20" w:after="20"/>
        <w:ind w:left="0" w:firstLine="0"/>
        <w:rPr>
          <w:lang w:val="nl-NL"/>
        </w:rPr>
      </w:pPr>
      <w:r w:rsidRPr="009F37D2">
        <w:rPr>
          <w:lang w:val="nl-NL"/>
        </w:rPr>
        <w:tab/>
        <w:t xml:space="preserve">- Đối tượng, phương pháp và tần suất kiểm tra, ngoài các công tác chính như đã nêu trên, một số hạng mục cũng cần kiểm tra theo dõi: </w:t>
      </w:r>
    </w:p>
    <w:p w14:paraId="2E3FDB61" w14:textId="77777777" w:rsidR="00A26B15" w:rsidRPr="009F37D2" w:rsidRDefault="00AB39CC" w:rsidP="009F37D2">
      <w:pPr>
        <w:pStyle w:val="BodyTextlist2"/>
        <w:numPr>
          <w:ilvl w:val="0"/>
          <w:numId w:val="0"/>
        </w:numPr>
        <w:spacing w:before="20" w:after="20"/>
        <w:ind w:firstLine="720"/>
        <w:rPr>
          <w:rFonts w:ascii="Times New Roman" w:eastAsia="Times New Roman" w:hAnsi="Times New Roman" w:cs="Times New Roman"/>
          <w:lang w:val="nl-NL"/>
        </w:rPr>
      </w:pPr>
      <w:r w:rsidRPr="009F37D2">
        <w:rPr>
          <w:rFonts w:ascii="Times New Roman" w:eastAsia="Times New Roman" w:hAnsi="Times New Roman" w:cs="Times New Roman"/>
          <w:lang w:val="nl-NL"/>
        </w:rPr>
        <w:t>+ Kiểm tra công tác hoàn thiện: quan sát bằng mắt. Tần suất kiểm tra theo quan sát của đơn vị vận hành.</w:t>
      </w:r>
    </w:p>
    <w:p w14:paraId="62CFEF61" w14:textId="77777777" w:rsidR="00A26B15" w:rsidRPr="009F37D2" w:rsidRDefault="00AB39CC" w:rsidP="009F37D2">
      <w:pPr>
        <w:pStyle w:val="BodyTextlist1"/>
        <w:numPr>
          <w:ilvl w:val="0"/>
          <w:numId w:val="24"/>
        </w:numPr>
        <w:tabs>
          <w:tab w:val="clear" w:pos="851"/>
          <w:tab w:val="left" w:pos="900"/>
        </w:tabs>
        <w:spacing w:before="20" w:after="20"/>
        <w:ind w:left="90" w:right="202" w:firstLine="540"/>
        <w:rPr>
          <w:lang w:val="nl-NL"/>
        </w:rPr>
      </w:pPr>
      <w:r w:rsidRPr="009F37D2">
        <w:rPr>
          <w:lang w:val="nl-NL"/>
        </w:rPr>
        <w:t>Nội dung và chỉ dẫn thực hiện bảo dưỡng công trình: Tùy theo mức độ của kết quả quan sát, kiểm tra mà có biện pháp bảo dưỡng, sửa chữa thích hợp.</w:t>
      </w:r>
    </w:p>
    <w:p w14:paraId="5E1F3F97" w14:textId="77777777" w:rsidR="00A26B15" w:rsidRPr="009F37D2" w:rsidRDefault="00AB39CC" w:rsidP="009F37D2">
      <w:pPr>
        <w:pStyle w:val="BodyTextlist1"/>
        <w:numPr>
          <w:ilvl w:val="0"/>
          <w:numId w:val="24"/>
        </w:numPr>
        <w:tabs>
          <w:tab w:val="clear" w:pos="851"/>
          <w:tab w:val="left" w:pos="900"/>
        </w:tabs>
        <w:spacing w:before="20" w:after="20"/>
        <w:ind w:left="90" w:right="202" w:firstLine="540"/>
        <w:rPr>
          <w:lang w:val="nl-NL"/>
        </w:rPr>
      </w:pPr>
      <w:r w:rsidRPr="009F37D2">
        <w:rPr>
          <w:lang w:val="nl-NL"/>
        </w:rPr>
        <w:t xml:space="preserve">  Biện pháp bảo dưỡng, sửa chữa: </w:t>
      </w:r>
    </w:p>
    <w:p w14:paraId="6FD77E83" w14:textId="77777777" w:rsidR="00A26B15" w:rsidRPr="009F37D2" w:rsidRDefault="00AB39CC" w:rsidP="009F37D2">
      <w:pPr>
        <w:pStyle w:val="BodyTextlist2"/>
        <w:numPr>
          <w:ilvl w:val="0"/>
          <w:numId w:val="0"/>
        </w:numPr>
        <w:spacing w:before="20" w:after="20"/>
        <w:ind w:firstLine="720"/>
        <w:rPr>
          <w:rFonts w:ascii="Times New Roman" w:eastAsia="Times New Roman" w:hAnsi="Times New Roman" w:cs="Times New Roman"/>
          <w:lang w:val="nl-NL"/>
        </w:rPr>
      </w:pPr>
      <w:r w:rsidRPr="009F37D2">
        <w:rPr>
          <w:rFonts w:ascii="Times New Roman" w:eastAsia="Times New Roman" w:hAnsi="Times New Roman" w:cs="Times New Roman"/>
          <w:lang w:val="nl-NL"/>
        </w:rPr>
        <w:t xml:space="preserve">+ Công tác hoàn thiện: tùy mức độ quan sát, thời gian sử dụng mà có biện pháp thực hiện thích hợp: sơn dặm vá hoặc sơn lại toàn bộ. </w:t>
      </w:r>
    </w:p>
    <w:p w14:paraId="391D4EB1" w14:textId="77777777" w:rsidR="00A26B15" w:rsidRPr="009F37D2" w:rsidRDefault="00AB39CC" w:rsidP="009F37D2">
      <w:pPr>
        <w:pStyle w:val="BodyTextlist1"/>
        <w:numPr>
          <w:ilvl w:val="0"/>
          <w:numId w:val="24"/>
        </w:numPr>
        <w:tabs>
          <w:tab w:val="clear" w:pos="851"/>
          <w:tab w:val="left" w:pos="900"/>
        </w:tabs>
        <w:spacing w:before="20" w:after="20"/>
        <w:ind w:left="90" w:right="202" w:firstLine="540"/>
        <w:rPr>
          <w:lang w:val="nl-NL"/>
        </w:rPr>
      </w:pPr>
      <w:r w:rsidRPr="009F37D2">
        <w:rPr>
          <w:lang w:val="nl-NL"/>
        </w:rPr>
        <w:t>Thời điểm và chỉ dẫn thay thế định kỳ các thiết bị lắp đặt vào công trình: theo quy định của nhà sản xuất, cung cấp.</w:t>
      </w:r>
    </w:p>
    <w:p w14:paraId="3460B3BE" w14:textId="77777777" w:rsidR="00A26B15" w:rsidRPr="009F37D2" w:rsidRDefault="00AB39CC" w:rsidP="009F37D2">
      <w:pPr>
        <w:pStyle w:val="BodyTextlist1"/>
        <w:numPr>
          <w:ilvl w:val="0"/>
          <w:numId w:val="24"/>
        </w:numPr>
        <w:tabs>
          <w:tab w:val="clear" w:pos="851"/>
          <w:tab w:val="left" w:pos="900"/>
        </w:tabs>
        <w:spacing w:before="20" w:after="20"/>
        <w:ind w:left="90" w:right="202" w:firstLine="540"/>
        <w:rPr>
          <w:lang w:val="nl-NL"/>
        </w:rPr>
      </w:pPr>
      <w:r w:rsidRPr="009F37D2">
        <w:rPr>
          <w:lang w:val="nl-NL"/>
        </w:rPr>
        <w:t xml:space="preserve"> Các điều kiện nhằm bảo đảm an toàn lao động, vệ sinh môi trường trong quá trình thực hiện bảo trì công trình: </w:t>
      </w:r>
    </w:p>
    <w:p w14:paraId="7CDC58E3" w14:textId="77777777" w:rsidR="00A26B15" w:rsidRPr="009F37D2" w:rsidRDefault="00AB39CC" w:rsidP="009F37D2">
      <w:pPr>
        <w:pStyle w:val="BodyTextlist2"/>
        <w:numPr>
          <w:ilvl w:val="0"/>
          <w:numId w:val="0"/>
        </w:numPr>
        <w:spacing w:before="20" w:after="20"/>
        <w:ind w:firstLine="720"/>
        <w:rPr>
          <w:rFonts w:ascii="Times New Roman" w:eastAsia="Times New Roman" w:hAnsi="Times New Roman" w:cs="Times New Roman"/>
          <w:lang w:val="nl-NL"/>
        </w:rPr>
      </w:pPr>
      <w:r w:rsidRPr="009F37D2">
        <w:rPr>
          <w:rFonts w:ascii="Times New Roman" w:eastAsia="Times New Roman" w:hAnsi="Times New Roman" w:cs="Times New Roman"/>
          <w:lang w:val="nl-NL"/>
        </w:rPr>
        <w:t>+ Thực hiện công tác bảo trì, bảo dưỡng trong môi trường mang điện.</w:t>
      </w:r>
    </w:p>
    <w:p w14:paraId="2C4AE6A4" w14:textId="77777777" w:rsidR="00A26B15" w:rsidRPr="009F37D2" w:rsidRDefault="00AB39CC" w:rsidP="009F37D2">
      <w:pPr>
        <w:pStyle w:val="BodyTextlist1"/>
        <w:numPr>
          <w:ilvl w:val="0"/>
          <w:numId w:val="24"/>
        </w:numPr>
        <w:tabs>
          <w:tab w:val="clear" w:pos="851"/>
          <w:tab w:val="clear" w:pos="1276"/>
          <w:tab w:val="left" w:pos="840"/>
        </w:tabs>
        <w:spacing w:before="20" w:after="20"/>
        <w:ind w:left="960" w:right="202" w:hanging="360"/>
        <w:rPr>
          <w:lang w:val="nl-NL"/>
        </w:rPr>
      </w:pPr>
      <w:r w:rsidRPr="009F37D2">
        <w:rPr>
          <w:lang w:val="nl-NL"/>
        </w:rPr>
        <w:t>Công tác khác:</w:t>
      </w:r>
    </w:p>
    <w:p w14:paraId="507EE3E4" w14:textId="49A35219" w:rsidR="00A26B15" w:rsidRPr="009F37D2" w:rsidRDefault="00AB39CC" w:rsidP="009F37D2">
      <w:pPr>
        <w:pStyle w:val="BodyTextlist2"/>
        <w:numPr>
          <w:ilvl w:val="0"/>
          <w:numId w:val="0"/>
        </w:numPr>
        <w:spacing w:before="20" w:after="20"/>
        <w:ind w:firstLine="720"/>
        <w:rPr>
          <w:rFonts w:ascii="Times New Roman" w:eastAsia="Times New Roman" w:hAnsi="Times New Roman" w:cs="Times New Roman"/>
          <w:lang w:val="nl-NL"/>
        </w:rPr>
      </w:pPr>
      <w:r w:rsidRPr="009F37D2">
        <w:rPr>
          <w:rFonts w:ascii="Times New Roman" w:eastAsia="Times New Roman" w:hAnsi="Times New Roman" w:cs="Times New Roman"/>
          <w:lang w:val="nl-NL"/>
        </w:rPr>
        <w:lastRenderedPageBreak/>
        <w:t>+ Kết cấu kim loại mạ kẽm: tùy theo kết quả kiểm tra định kỳ hàng năm mà đơn vị sử dụng đề nghị biện pháp sửa chữa thích hợp, như sơn giàu kẽm cho các khu vực xuấ</w:t>
      </w:r>
      <w:r w:rsidR="00032F8F">
        <w:rPr>
          <w:rFonts w:ascii="Times New Roman" w:eastAsia="Times New Roman" w:hAnsi="Times New Roman" w:cs="Times New Roman"/>
          <w:lang w:val="nl-NL"/>
        </w:rPr>
        <w:t>t hiện rỉ sét, hoặc thay thế</w:t>
      </w:r>
      <w:r w:rsidRPr="009F37D2">
        <w:rPr>
          <w:rFonts w:ascii="Times New Roman" w:eastAsia="Times New Roman" w:hAnsi="Times New Roman" w:cs="Times New Roman"/>
          <w:lang w:val="nl-NL"/>
        </w:rPr>
        <w:t>...</w:t>
      </w:r>
    </w:p>
    <w:p w14:paraId="2EF97227" w14:textId="77777777" w:rsidR="00A26B15" w:rsidRPr="009F37D2" w:rsidRDefault="00A26B15" w:rsidP="009F37D2">
      <w:pPr>
        <w:pStyle w:val="BodyTextlist2"/>
        <w:numPr>
          <w:ilvl w:val="0"/>
          <w:numId w:val="0"/>
        </w:numPr>
        <w:spacing w:before="20" w:after="20"/>
        <w:ind w:firstLine="720"/>
        <w:rPr>
          <w:rFonts w:ascii="Times New Roman" w:eastAsia="Times New Roman" w:hAnsi="Times New Roman" w:cs="Times New Roman"/>
          <w:lang w:val="nl-NL"/>
        </w:rPr>
      </w:pPr>
    </w:p>
    <w:p w14:paraId="329D1138" w14:textId="77777777" w:rsidR="00A26B15" w:rsidRPr="009F37D2" w:rsidRDefault="00A26B15" w:rsidP="009F37D2">
      <w:pPr>
        <w:pStyle w:val="BodyTextlist2"/>
        <w:numPr>
          <w:ilvl w:val="0"/>
          <w:numId w:val="0"/>
        </w:numPr>
        <w:spacing w:before="20" w:after="20"/>
        <w:ind w:firstLine="720"/>
        <w:rPr>
          <w:rFonts w:ascii="Times New Roman" w:eastAsia="Times New Roman" w:hAnsi="Times New Roman" w:cs="Times New Roman"/>
          <w:lang w:val="nl-NL"/>
        </w:rPr>
      </w:pPr>
    </w:p>
    <w:p w14:paraId="4EAA5D05" w14:textId="77777777" w:rsidR="00A26B15" w:rsidRPr="009F37D2" w:rsidRDefault="00AB39CC" w:rsidP="009F37D2">
      <w:pPr>
        <w:pStyle w:val="NormalWeb"/>
        <w:shd w:val="clear" w:color="auto" w:fill="FFFFFF"/>
        <w:spacing w:before="20" w:beforeAutospacing="0" w:after="20" w:afterAutospacing="0"/>
        <w:rPr>
          <w:sz w:val="26"/>
          <w:szCs w:val="26"/>
          <w:lang w:val="nl-NL"/>
        </w:rPr>
      </w:pPr>
      <w:r w:rsidRPr="009F37D2">
        <w:rPr>
          <w:sz w:val="26"/>
          <w:szCs w:val="26"/>
          <w:lang w:val="nl-NL"/>
        </w:rPr>
        <w:t>C. Kiểm định chất lượng công trình phục vụ bảo trì công trình:</w:t>
      </w:r>
    </w:p>
    <w:p w14:paraId="78BF742F" w14:textId="77777777" w:rsidR="00A26B15" w:rsidRPr="009F37D2" w:rsidRDefault="00AB39CC" w:rsidP="009F37D2">
      <w:pPr>
        <w:pStyle w:val="BodyText"/>
        <w:spacing w:before="20" w:after="20"/>
        <w:ind w:firstLine="540"/>
        <w:rPr>
          <w:szCs w:val="26"/>
          <w:lang w:val="nl-NL"/>
        </w:rPr>
      </w:pPr>
      <w:r w:rsidRPr="009F37D2">
        <w:rPr>
          <w:szCs w:val="26"/>
          <w:lang w:val="nl-NL"/>
        </w:rPr>
        <w:t>Chi tiết nội dung xem điều 40 của nghị định 06/2021/NĐ-CP. Cụ thể:</w:t>
      </w:r>
    </w:p>
    <w:p w14:paraId="63D93A70" w14:textId="77777777" w:rsidR="00A26B15" w:rsidRPr="009F37D2" w:rsidRDefault="00AB39CC" w:rsidP="009F37D2">
      <w:pPr>
        <w:spacing w:before="20" w:after="20"/>
        <w:rPr>
          <w:color w:val="auto"/>
          <w:szCs w:val="26"/>
          <w:lang w:val="nl-NL"/>
        </w:rPr>
      </w:pPr>
      <w:r w:rsidRPr="009F37D2">
        <w:rPr>
          <w:color w:val="auto"/>
          <w:szCs w:val="26"/>
          <w:lang w:val="nl-NL"/>
        </w:rPr>
        <w:t>1. Kiểm định chất lượng công trình phục vụ bảo trì công trình được thực hiện trong các trường hợp sau:</w:t>
      </w:r>
    </w:p>
    <w:p w14:paraId="1FA3D533" w14:textId="77777777" w:rsidR="00A26B15" w:rsidRPr="009F37D2" w:rsidRDefault="00AB39CC" w:rsidP="009F37D2">
      <w:pPr>
        <w:spacing w:before="20" w:after="20"/>
        <w:ind w:left="360"/>
        <w:rPr>
          <w:color w:val="auto"/>
          <w:szCs w:val="26"/>
          <w:lang w:val="nl-NL"/>
        </w:rPr>
      </w:pPr>
      <w:r w:rsidRPr="009F37D2">
        <w:rPr>
          <w:color w:val="auto"/>
          <w:szCs w:val="26"/>
          <w:lang w:val="nl-NL"/>
        </w:rPr>
        <w:t>a) Kiểm định định kỳ theo quy trình bảo trì công trình được duyệt;</w:t>
      </w:r>
    </w:p>
    <w:p w14:paraId="6B36B854" w14:textId="77777777" w:rsidR="00A26B15" w:rsidRPr="009F37D2" w:rsidRDefault="00AB39CC" w:rsidP="009F37D2">
      <w:pPr>
        <w:spacing w:before="20" w:after="20"/>
        <w:ind w:firstLine="360"/>
        <w:rPr>
          <w:color w:val="auto"/>
          <w:szCs w:val="26"/>
          <w:lang w:val="nl-NL"/>
        </w:rPr>
      </w:pPr>
      <w:r w:rsidRPr="009F37D2">
        <w:rPr>
          <w:color w:val="auto"/>
          <w:szCs w:val="26"/>
          <w:lang w:val="nl-NL"/>
        </w:rPr>
        <w:t>b) Khi phát hiện thấy chất lượng công trình có những hư hỏng của một số bộ phận công trình, công trình có biểu hiện xuống cấp về chất lượng, không đảm bảo an toàn cho việc khai thác, sử dụng.</w:t>
      </w:r>
    </w:p>
    <w:p w14:paraId="2D4A4E33" w14:textId="77777777" w:rsidR="00A26B15" w:rsidRPr="009F37D2" w:rsidRDefault="00AB39CC" w:rsidP="009F37D2">
      <w:pPr>
        <w:spacing w:before="20" w:after="20"/>
        <w:ind w:firstLine="360"/>
        <w:rPr>
          <w:color w:val="auto"/>
          <w:szCs w:val="26"/>
          <w:lang w:val="nl-NL"/>
        </w:rPr>
      </w:pPr>
      <w:r w:rsidRPr="009F37D2">
        <w:rPr>
          <w:color w:val="auto"/>
          <w:szCs w:val="26"/>
          <w:lang w:val="nl-NL"/>
        </w:rPr>
        <w:t>c) Khi có yêu cầu đánh giá chất lượng hiện trạng của công trình phục vụ cho việc quy trình bảo trì đối với những công trình đã đưa vào sử dụng nhưng chưa có quy trình bảo trì quy định tại mục 5 - điều 40 Nghị định này.</w:t>
      </w:r>
    </w:p>
    <w:p w14:paraId="16A6D2B9" w14:textId="77777777" w:rsidR="00A26B15" w:rsidRPr="009F37D2" w:rsidRDefault="00AB39CC" w:rsidP="009F37D2">
      <w:pPr>
        <w:spacing w:before="20" w:after="20"/>
        <w:ind w:firstLine="360"/>
        <w:rPr>
          <w:color w:val="auto"/>
          <w:szCs w:val="26"/>
          <w:lang w:val="nl-NL"/>
        </w:rPr>
      </w:pPr>
      <w:r w:rsidRPr="009F37D2">
        <w:rPr>
          <w:color w:val="auto"/>
          <w:szCs w:val="26"/>
          <w:lang w:val="nl-NL"/>
        </w:rPr>
        <w:t xml:space="preserve">d) Khi cần có cơ sở để quyết định việc kéo dài thời hạn sử dụng của công trình đối với các công trình hết tuổi thọ thiết kế hoặc làm cơ sở cho việc </w:t>
      </w:r>
      <w:r w:rsidRPr="009F37D2">
        <w:rPr>
          <w:color w:val="auto"/>
          <w:szCs w:val="26"/>
          <w:lang w:val="vi-VN"/>
        </w:rPr>
        <w:t>sửa chữa</w:t>
      </w:r>
      <w:r w:rsidRPr="009F37D2">
        <w:rPr>
          <w:color w:val="auto"/>
          <w:szCs w:val="26"/>
          <w:lang w:val="nl-NL"/>
        </w:rPr>
        <w:t xml:space="preserve"> công trình;</w:t>
      </w:r>
    </w:p>
    <w:p w14:paraId="18EEAEAB" w14:textId="77777777" w:rsidR="00A26B15" w:rsidRPr="009F37D2" w:rsidRDefault="00AB39CC" w:rsidP="009F37D2">
      <w:pPr>
        <w:spacing w:before="20" w:after="20"/>
        <w:rPr>
          <w:color w:val="auto"/>
          <w:szCs w:val="26"/>
          <w:lang w:val="nl-NL"/>
        </w:rPr>
      </w:pPr>
      <w:r w:rsidRPr="009F37D2">
        <w:rPr>
          <w:color w:val="auto"/>
          <w:szCs w:val="26"/>
          <w:lang w:val="nl-NL"/>
        </w:rPr>
        <w:t>2. Trình tự thực hiện kiểm định chất lượng công trình</w:t>
      </w:r>
    </w:p>
    <w:p w14:paraId="17AF9716" w14:textId="77777777" w:rsidR="00A26B15" w:rsidRPr="009F37D2" w:rsidRDefault="00AB39CC" w:rsidP="009F37D2">
      <w:pPr>
        <w:spacing w:before="20" w:after="20"/>
        <w:ind w:firstLine="360"/>
        <w:rPr>
          <w:color w:val="auto"/>
          <w:szCs w:val="26"/>
          <w:lang w:val="nl-NL"/>
        </w:rPr>
      </w:pPr>
      <w:r w:rsidRPr="009F37D2">
        <w:rPr>
          <w:color w:val="auto"/>
          <w:szCs w:val="26"/>
          <w:lang w:val="nl-NL"/>
        </w:rPr>
        <w:t>a) Chủ sở hữu hoặc người được ủy quyền lựa chọn tổ chức có đủ điều kiện về năng lực hoạt động xây dựng, năng lực hành nghề xây dựng thực hiện kiểm định chất lượng công trình theo quy định của pháp luật về xây dựng trên cơ sở yêu cầu kiểm định nêu tại khoản 1 Điều này.</w:t>
      </w:r>
    </w:p>
    <w:p w14:paraId="4643ECFA" w14:textId="77777777" w:rsidR="00A26B15" w:rsidRPr="009F37D2" w:rsidRDefault="00AB39CC" w:rsidP="009F37D2">
      <w:pPr>
        <w:spacing w:before="20" w:after="20"/>
        <w:ind w:firstLine="360"/>
        <w:rPr>
          <w:color w:val="auto"/>
          <w:szCs w:val="26"/>
          <w:lang w:val="nl-NL"/>
        </w:rPr>
      </w:pPr>
      <w:r w:rsidRPr="009F37D2">
        <w:rPr>
          <w:color w:val="auto"/>
          <w:szCs w:val="26"/>
          <w:lang w:val="nl-NL"/>
        </w:rPr>
        <w:t>b) Tổ chức kiểm định thực hiện khảo sát, lập đề cương kiểm định chất lượng công trình phù hợp với yêu cầu kiểm định.</w:t>
      </w:r>
    </w:p>
    <w:p w14:paraId="36E6FF53" w14:textId="77777777" w:rsidR="00A26B15" w:rsidRPr="009F37D2" w:rsidRDefault="00AB39CC" w:rsidP="009F37D2">
      <w:pPr>
        <w:spacing w:before="20" w:after="20"/>
        <w:ind w:firstLine="360"/>
        <w:rPr>
          <w:color w:val="auto"/>
          <w:szCs w:val="26"/>
          <w:lang w:val="nl-NL"/>
        </w:rPr>
      </w:pPr>
      <w:r w:rsidRPr="009F37D2">
        <w:rPr>
          <w:color w:val="auto"/>
          <w:szCs w:val="26"/>
          <w:lang w:val="nl-NL"/>
        </w:rPr>
        <w:t>c) Chủ sở hữu hoặc người được ủy quyền phê duyệt đề cương công việc kiểm định.</w:t>
      </w:r>
    </w:p>
    <w:p w14:paraId="56DDD816" w14:textId="77777777" w:rsidR="00A26B15" w:rsidRPr="009F37D2" w:rsidRDefault="00AB39CC" w:rsidP="009F37D2">
      <w:pPr>
        <w:spacing w:before="20" w:after="20"/>
        <w:ind w:firstLine="360"/>
        <w:rPr>
          <w:color w:val="auto"/>
          <w:szCs w:val="26"/>
          <w:lang w:val="nl-NL"/>
        </w:rPr>
      </w:pPr>
      <w:r w:rsidRPr="009F37D2">
        <w:rPr>
          <w:color w:val="auto"/>
          <w:szCs w:val="26"/>
          <w:lang w:val="nl-NL"/>
        </w:rPr>
        <w:t>d) Tổ chức kiểm định thực hiện kiểm định theo đề cương được duyệt, đánh giá hiện trạng chất lượng đối tượng kiểm định và đề xuất phương án khắc phục.</w:t>
      </w:r>
    </w:p>
    <w:p w14:paraId="17B7A208" w14:textId="77777777" w:rsidR="00A26B15" w:rsidRPr="009F37D2" w:rsidRDefault="00AB39CC" w:rsidP="009F37D2">
      <w:pPr>
        <w:pStyle w:val="BodyTextlist1"/>
        <w:tabs>
          <w:tab w:val="clear" w:pos="851"/>
          <w:tab w:val="clear" w:pos="1084"/>
          <w:tab w:val="left" w:pos="720"/>
        </w:tabs>
        <w:spacing w:before="20" w:after="20"/>
        <w:ind w:left="0" w:firstLine="0"/>
        <w:rPr>
          <w:lang w:val="nl-NL"/>
        </w:rPr>
      </w:pPr>
      <w:r w:rsidRPr="009F37D2">
        <w:rPr>
          <w:lang w:val="nl-NL"/>
        </w:rPr>
        <w:t>D. Sửa chữa công trình định kỳ hoặc đột xuất:</w:t>
      </w:r>
    </w:p>
    <w:p w14:paraId="7ACFBECE" w14:textId="77777777" w:rsidR="00A26B15" w:rsidRPr="009F37D2" w:rsidRDefault="00AB39CC" w:rsidP="009F37D2">
      <w:pPr>
        <w:spacing w:before="20" w:after="20"/>
        <w:ind w:firstLine="360"/>
        <w:rPr>
          <w:color w:val="auto"/>
          <w:szCs w:val="26"/>
          <w:lang w:val="nl-NL"/>
        </w:rPr>
      </w:pPr>
      <w:r w:rsidRPr="009F37D2">
        <w:rPr>
          <w:color w:val="auto"/>
          <w:szCs w:val="26"/>
          <w:lang w:val="nl-NL"/>
        </w:rPr>
        <w:t>Việc sửa chữa công trình được thực hiện định kỳ hoặc đột xuất căn cứ mục 4 - điều 40 của nghị định 06/2021/NĐ-CP. Cụ thể:</w:t>
      </w:r>
    </w:p>
    <w:p w14:paraId="0ED7E3FE" w14:textId="77777777" w:rsidR="00A26B15" w:rsidRPr="009F37D2" w:rsidRDefault="00AB39CC" w:rsidP="009F37D2">
      <w:pPr>
        <w:spacing w:before="20" w:after="20"/>
        <w:ind w:firstLine="360"/>
        <w:rPr>
          <w:color w:val="auto"/>
          <w:szCs w:val="26"/>
          <w:lang w:val="nl-NL"/>
        </w:rPr>
      </w:pPr>
      <w:r w:rsidRPr="009F37D2">
        <w:rPr>
          <w:color w:val="auto"/>
          <w:szCs w:val="26"/>
          <w:lang w:val="nl-NL"/>
        </w:rPr>
        <w:t>Việc sửa chữa công trình được thực hiện định kỳ hoặc đột xuất với các nội dung cụ thể sau:</w:t>
      </w:r>
    </w:p>
    <w:p w14:paraId="0B524432" w14:textId="77777777" w:rsidR="00A26B15" w:rsidRPr="009F37D2" w:rsidRDefault="00AB39CC" w:rsidP="009F37D2">
      <w:pPr>
        <w:spacing w:before="20" w:after="20"/>
        <w:ind w:firstLine="360"/>
        <w:rPr>
          <w:color w:val="auto"/>
          <w:szCs w:val="26"/>
          <w:lang w:val="nl-NL"/>
        </w:rPr>
      </w:pPr>
      <w:r w:rsidRPr="009F37D2">
        <w:rPr>
          <w:color w:val="auto"/>
          <w:szCs w:val="26"/>
          <w:lang w:val="nl-NL"/>
        </w:rPr>
        <w:t>a) Sửa chữa định kỳ công trình bao gồm sửa chữa hư hỏng hoặc thay thế bộ phận công trình, thiết bị công trình và thiết bị công nghệ bị hư hỏng được thực hiện định kỳ theo quy định của quy trình bảo trì;</w:t>
      </w:r>
    </w:p>
    <w:p w14:paraId="6E0ED920" w14:textId="77777777" w:rsidR="00A26B15" w:rsidRPr="009F37D2" w:rsidRDefault="00AB39CC" w:rsidP="009F37D2">
      <w:pPr>
        <w:spacing w:before="20" w:after="20"/>
        <w:ind w:firstLine="360"/>
        <w:rPr>
          <w:color w:val="auto"/>
          <w:szCs w:val="26"/>
          <w:lang w:val="nl-NL"/>
        </w:rPr>
      </w:pPr>
      <w:r w:rsidRPr="009F37D2">
        <w:rPr>
          <w:color w:val="auto"/>
          <w:szCs w:val="26"/>
          <w:lang w:val="nl-NL"/>
        </w:rPr>
        <w:t>b) Sửa chữa đột xuất công trình được thực hiện khi bộ phận công trình, công trình bị hư hỏng do chịu các tác động đột xuất như gió bão, lũ lụt, động đất, va đập, cháy và những tác động đột xuất khác hoặc khi có biểu hiện có thể gây hư hỏng đột biến ảnh hưởng đến an toàn sử dụng, vận hành công trình hoặc có khả năng xảy ra sự cố dẫn tới thảm họa.”</w:t>
      </w:r>
    </w:p>
    <w:p w14:paraId="4AAC8BD9" w14:textId="77777777" w:rsidR="00A26B15" w:rsidRPr="009F37D2" w:rsidRDefault="00AB39CC" w:rsidP="009F37D2">
      <w:pPr>
        <w:spacing w:before="20" w:after="20"/>
        <w:ind w:firstLine="360"/>
        <w:rPr>
          <w:color w:val="auto"/>
          <w:szCs w:val="26"/>
          <w:lang w:val="nl-NL"/>
        </w:rPr>
      </w:pPr>
      <w:r w:rsidRPr="009F37D2">
        <w:rPr>
          <w:color w:val="auto"/>
          <w:szCs w:val="26"/>
          <w:lang w:val="nl-NL"/>
        </w:rPr>
        <w:t xml:space="preserve">Theo mục 4 - điều 41 của nghị định 06/2021/NĐ-CP: Công việc sửa chữa công trình phải được bảo hành không ít hơn 6 tháng đối với công trình từ cấp 2 trở xuống và không ít hơn 12 tháng đối với công trình từ cấp I trở lên. Đối với công trình “Hoàn thiện và phát triển lưới hạ thế trạm công cộng trên địa bàn phường Đông Hưng Thuận và phường Tân Thới Nhất năm 2022” thuộc công trình cấp IV, do đó cần phải được bảo hành sau sửa chữa (định kỳ hoặc đột xuất) với thời gian không ít hơn 6 tháng. </w:t>
      </w:r>
    </w:p>
    <w:p w14:paraId="587DDAF9" w14:textId="77777777" w:rsidR="00A26B15" w:rsidRPr="009F37D2" w:rsidRDefault="00AB39CC" w:rsidP="009F37D2">
      <w:pPr>
        <w:pStyle w:val="BodyTextlist1"/>
        <w:tabs>
          <w:tab w:val="clear" w:pos="851"/>
          <w:tab w:val="clear" w:pos="1084"/>
        </w:tabs>
        <w:spacing w:before="20" w:after="20"/>
        <w:ind w:left="0" w:firstLine="0"/>
        <w:rPr>
          <w:lang w:val="nl-NL"/>
        </w:rPr>
      </w:pPr>
      <w:r w:rsidRPr="009F37D2">
        <w:rPr>
          <w:lang w:val="nl-NL"/>
        </w:rPr>
        <w:t>E. Lập và quản lý hồ sơ bảo trì công trình:</w:t>
      </w:r>
    </w:p>
    <w:p w14:paraId="6F4665CF" w14:textId="77777777" w:rsidR="00A26B15" w:rsidRPr="009F37D2" w:rsidRDefault="00AB39CC" w:rsidP="009F37D2">
      <w:pPr>
        <w:pStyle w:val="BodyTextlist2"/>
        <w:numPr>
          <w:ilvl w:val="0"/>
          <w:numId w:val="0"/>
        </w:numPr>
        <w:spacing w:before="20" w:after="20"/>
        <w:ind w:firstLine="360"/>
        <w:rPr>
          <w:rFonts w:ascii="Times New Roman" w:eastAsia="Times New Roman" w:hAnsi="Times New Roman" w:cs="Times New Roman"/>
          <w:lang w:val="nl-NL"/>
        </w:rPr>
      </w:pPr>
      <w:r w:rsidRPr="009F37D2">
        <w:rPr>
          <w:rFonts w:ascii="Times New Roman" w:eastAsia="Times New Roman" w:hAnsi="Times New Roman" w:cs="Times New Roman"/>
          <w:lang w:val="nl-NL"/>
        </w:rPr>
        <w:t>- Người có trách nhiệm bảo trì công trình:</w:t>
      </w:r>
    </w:p>
    <w:p w14:paraId="7ABCB0DB" w14:textId="77777777" w:rsidR="00A26B15" w:rsidRPr="009F37D2" w:rsidRDefault="00AB39CC" w:rsidP="009F37D2">
      <w:pPr>
        <w:pStyle w:val="BodyTextlist2"/>
        <w:numPr>
          <w:ilvl w:val="0"/>
          <w:numId w:val="0"/>
        </w:numPr>
        <w:spacing w:before="20" w:after="20"/>
        <w:ind w:firstLine="360"/>
        <w:rPr>
          <w:rFonts w:ascii="Times New Roman" w:eastAsia="Times New Roman" w:hAnsi="Times New Roman" w:cs="Times New Roman"/>
          <w:lang w:val="nl-NL"/>
        </w:rPr>
      </w:pPr>
      <w:r w:rsidRPr="009F37D2">
        <w:rPr>
          <w:rFonts w:ascii="Times New Roman" w:eastAsia="Times New Roman" w:hAnsi="Times New Roman" w:cs="Times New Roman"/>
          <w:lang w:val="nl-NL"/>
        </w:rPr>
        <w:lastRenderedPageBreak/>
        <w:t xml:space="preserve"> + Sẽ lập kế hoạch sửa chữa, bảo dưỡng trình chủ sở hữu phê duyệt.</w:t>
      </w:r>
    </w:p>
    <w:p w14:paraId="33D9A8BC" w14:textId="77777777" w:rsidR="00A26B15" w:rsidRPr="009F37D2" w:rsidRDefault="00AB39CC" w:rsidP="009F37D2">
      <w:pPr>
        <w:pStyle w:val="BodyTextlist2"/>
        <w:numPr>
          <w:ilvl w:val="0"/>
          <w:numId w:val="0"/>
        </w:numPr>
        <w:spacing w:before="20" w:after="20"/>
        <w:ind w:firstLine="360"/>
        <w:rPr>
          <w:rFonts w:ascii="Times New Roman" w:eastAsia="Times New Roman" w:hAnsi="Times New Roman" w:cs="Times New Roman"/>
          <w:lang w:val="nl-NL"/>
        </w:rPr>
      </w:pPr>
      <w:r w:rsidRPr="009F37D2">
        <w:rPr>
          <w:rFonts w:ascii="Times New Roman" w:eastAsia="Times New Roman" w:hAnsi="Times New Roman" w:cs="Times New Roman"/>
          <w:lang w:val="nl-NL"/>
        </w:rPr>
        <w:t xml:space="preserve"> + Quản lý các hồ sơ liên quan đến công tác bảo trì công trình.</w:t>
      </w:r>
    </w:p>
    <w:p w14:paraId="402B12C8" w14:textId="77777777" w:rsidR="00A26B15" w:rsidRPr="009F37D2" w:rsidRDefault="00AB39CC" w:rsidP="009F37D2">
      <w:pPr>
        <w:pStyle w:val="BodyTextlist1"/>
        <w:tabs>
          <w:tab w:val="clear" w:pos="851"/>
          <w:tab w:val="clear" w:pos="1084"/>
        </w:tabs>
        <w:spacing w:before="20" w:after="20"/>
        <w:ind w:left="0" w:firstLine="0"/>
        <w:rPr>
          <w:lang w:val="nl-NL"/>
        </w:rPr>
      </w:pPr>
      <w:r w:rsidRPr="009F37D2">
        <w:rPr>
          <w:lang w:val="nl-NL"/>
        </w:rPr>
        <w:t>F. Công tác báo cáo, kiểm tra việc thực hiện bảo trì công trình:</w:t>
      </w:r>
    </w:p>
    <w:p w14:paraId="4F7C5E5E" w14:textId="77777777" w:rsidR="00A26B15" w:rsidRPr="009F37D2" w:rsidRDefault="00AB39CC" w:rsidP="009F37D2">
      <w:pPr>
        <w:pStyle w:val="BodyTextlist2"/>
        <w:numPr>
          <w:ilvl w:val="0"/>
          <w:numId w:val="0"/>
        </w:numPr>
        <w:spacing w:before="20" w:after="20"/>
        <w:ind w:firstLine="360"/>
        <w:rPr>
          <w:rFonts w:ascii="Times New Roman" w:eastAsia="Times New Roman" w:hAnsi="Times New Roman" w:cs="Times New Roman"/>
          <w:lang w:val="nl-NL"/>
        </w:rPr>
      </w:pPr>
      <w:r w:rsidRPr="009F37D2">
        <w:rPr>
          <w:rFonts w:ascii="Times New Roman" w:eastAsia="Times New Roman" w:hAnsi="Times New Roman" w:cs="Times New Roman"/>
          <w:lang w:val="nl-NL"/>
        </w:rPr>
        <w:t xml:space="preserve">- Báo cáo thực hiện bảo trì công trình (theo mục 3 - điều 43): “Chủ sở hữu hoặc người quản lí, sử dụng công trình phải tổ chức đánh giá định kì về an toàn chịu lực và an toàn vận hành của công trình, gửi kết quả đánh giá đến cơ quan có thẩm quyền qui định tại khoản 4 để theo dõi kiểm tra” (nghị định 06/2021/NĐ-CP). Công ty Điện lực </w:t>
      </w:r>
      <w:r w:rsidRPr="009F37D2">
        <w:rPr>
          <w:rFonts w:ascii="Times New Roman" w:eastAsia="Times New Roman" w:hAnsi="Times New Roman" w:cs="Times New Roman"/>
          <w:lang w:val="vi-VN"/>
        </w:rPr>
        <w:t>Tân Thuận</w:t>
      </w:r>
      <w:r w:rsidRPr="009F37D2">
        <w:rPr>
          <w:rFonts w:ascii="Times New Roman" w:eastAsia="Times New Roman" w:hAnsi="Times New Roman" w:cs="Times New Roman"/>
          <w:lang w:val="nl-NL"/>
        </w:rPr>
        <w:t xml:space="preserve"> là đơn vị cần lập báo cáo hàng năm về việc thực hiện bảo trì công trình và sự an toàn của công trình. </w:t>
      </w:r>
    </w:p>
    <w:p w14:paraId="713D2293" w14:textId="77777777" w:rsidR="00A26B15" w:rsidRPr="009F37D2" w:rsidRDefault="00AB39CC" w:rsidP="009F37D2">
      <w:pPr>
        <w:pStyle w:val="Heading4"/>
        <w:spacing w:before="20" w:after="20"/>
        <w:rPr>
          <w:b w:val="0"/>
          <w:color w:val="auto"/>
          <w:szCs w:val="26"/>
          <w:lang w:val="nl-NL"/>
        </w:rPr>
      </w:pPr>
      <w:bookmarkStart w:id="73" w:name="_Toc16860358"/>
      <w:bookmarkStart w:id="74" w:name="_Toc37922748"/>
      <w:bookmarkStart w:id="75" w:name="_Toc492627086"/>
      <w:bookmarkStart w:id="76" w:name="_Toc37858521"/>
      <w:bookmarkStart w:id="77" w:name="_Toc29890474"/>
      <w:bookmarkStart w:id="78" w:name="_Toc180665958"/>
      <w:r w:rsidRPr="009F37D2">
        <w:rPr>
          <w:b w:val="0"/>
          <w:color w:val="auto"/>
          <w:szCs w:val="26"/>
          <w:lang w:val="nl-NL"/>
        </w:rPr>
        <w:t>8.5 Lập kế hoạch bảo trì công trình</w:t>
      </w:r>
      <w:bookmarkEnd w:id="73"/>
      <w:bookmarkEnd w:id="74"/>
      <w:bookmarkEnd w:id="75"/>
      <w:bookmarkEnd w:id="76"/>
      <w:bookmarkEnd w:id="77"/>
      <w:bookmarkEnd w:id="78"/>
    </w:p>
    <w:p w14:paraId="516446DB" w14:textId="77777777" w:rsidR="00A26B15" w:rsidRPr="009F37D2" w:rsidRDefault="00AB39CC" w:rsidP="009F37D2">
      <w:pPr>
        <w:pStyle w:val="BodyTextlist2"/>
        <w:numPr>
          <w:ilvl w:val="0"/>
          <w:numId w:val="0"/>
        </w:numPr>
        <w:spacing w:before="20" w:after="20"/>
        <w:ind w:firstLine="357"/>
        <w:rPr>
          <w:rFonts w:ascii="Times New Roman" w:eastAsia="Times New Roman" w:hAnsi="Times New Roman" w:cs="Times New Roman"/>
          <w:lang w:val="nl-NL"/>
        </w:rPr>
      </w:pPr>
      <w:r w:rsidRPr="009F37D2">
        <w:rPr>
          <w:rFonts w:ascii="Times New Roman" w:eastAsia="Times New Roman" w:hAnsi="Times New Roman" w:cs="Times New Roman"/>
          <w:lang w:val="nl-NL"/>
        </w:rPr>
        <w:t>- Kế hoạch bảo trì công trình thực hiện theo điều 39 của Nghị định 06/2021/NĐ-CP.</w:t>
      </w:r>
    </w:p>
    <w:p w14:paraId="0EFF174E" w14:textId="77777777" w:rsidR="00A26B15" w:rsidRPr="009F37D2" w:rsidRDefault="00AB39CC" w:rsidP="009F37D2">
      <w:pPr>
        <w:pStyle w:val="BodyTextlist2"/>
        <w:numPr>
          <w:ilvl w:val="0"/>
          <w:numId w:val="0"/>
        </w:numPr>
        <w:spacing w:before="20" w:after="20"/>
        <w:ind w:firstLine="357"/>
        <w:rPr>
          <w:rFonts w:ascii="Times New Roman" w:eastAsia="Times New Roman" w:hAnsi="Times New Roman" w:cs="Times New Roman"/>
          <w:lang w:val="nl-NL"/>
        </w:rPr>
      </w:pPr>
      <w:r w:rsidRPr="009F37D2">
        <w:rPr>
          <w:rFonts w:ascii="Times New Roman" w:eastAsia="Times New Roman" w:hAnsi="Times New Roman" w:cs="Times New Roman"/>
          <w:lang w:val="nl-NL"/>
        </w:rPr>
        <w:t xml:space="preserve">- Căn cứ kế hoạch bảo trì của Người có trách nhiệm bảo trì công trình lập, chủ sở hữu hoặc người được ủy quyền có trách nhiệm xem xét và phê duyệt kế hoạch bảo trì công trình để làm căn cứ thực hiện. </w:t>
      </w:r>
    </w:p>
    <w:p w14:paraId="6B2DB358" w14:textId="77777777" w:rsidR="00A26B15" w:rsidRPr="009F37D2" w:rsidRDefault="00AB39CC" w:rsidP="009F37D2">
      <w:pPr>
        <w:pStyle w:val="BodyTextlist2"/>
        <w:numPr>
          <w:ilvl w:val="0"/>
          <w:numId w:val="0"/>
        </w:numPr>
        <w:spacing w:before="20" w:after="20"/>
        <w:ind w:firstLine="357"/>
        <w:rPr>
          <w:rFonts w:ascii="Times New Roman" w:eastAsia="Times New Roman" w:hAnsi="Times New Roman" w:cs="Times New Roman"/>
          <w:lang w:val="nl-NL"/>
        </w:rPr>
      </w:pPr>
      <w:r w:rsidRPr="009F37D2">
        <w:rPr>
          <w:rFonts w:ascii="Times New Roman" w:eastAsia="Times New Roman" w:hAnsi="Times New Roman" w:cs="Times New Roman"/>
          <w:lang w:val="nl-NL"/>
        </w:rPr>
        <w:t>- Kế hoạch bảo trì có thể được sửa đổi, bổ sung trong quá trình thực hiện. Chủ sở hữu hoặc người được ủy quyền quyết định việc sửa đổi, bổ sung kế hoạch bảo trì.</w:t>
      </w:r>
    </w:p>
    <w:p w14:paraId="53463705" w14:textId="77777777" w:rsidR="00A26B15" w:rsidRPr="009F37D2" w:rsidRDefault="00AB39CC" w:rsidP="009F37D2">
      <w:pPr>
        <w:pStyle w:val="BodyTextlist2"/>
        <w:numPr>
          <w:ilvl w:val="0"/>
          <w:numId w:val="0"/>
        </w:numPr>
        <w:spacing w:before="20" w:after="20"/>
        <w:ind w:firstLine="357"/>
        <w:rPr>
          <w:rFonts w:ascii="Times New Roman" w:eastAsia="Times New Roman" w:hAnsi="Times New Roman" w:cs="Times New Roman"/>
          <w:lang w:val="nl-NL"/>
        </w:rPr>
      </w:pPr>
      <w:r w:rsidRPr="009F37D2">
        <w:rPr>
          <w:rFonts w:ascii="Times New Roman" w:eastAsia="Times New Roman" w:hAnsi="Times New Roman" w:cs="Times New Roman"/>
          <w:lang w:val="nl-NL"/>
        </w:rPr>
        <w:t>- Kế hoạch bảo trì công trình được lập hàng năm trên cơ sở quy trình bảo trì được duyệt và hiện trạng công trình, bao gồm các nội dung:</w:t>
      </w:r>
    </w:p>
    <w:p w14:paraId="47B9A4FD" w14:textId="77777777" w:rsidR="00A26B15" w:rsidRPr="009F37D2" w:rsidRDefault="00AB39CC" w:rsidP="009F37D2">
      <w:pPr>
        <w:pStyle w:val="BodyTextlist2"/>
        <w:numPr>
          <w:ilvl w:val="0"/>
          <w:numId w:val="0"/>
        </w:numPr>
        <w:spacing w:before="20" w:after="20"/>
        <w:ind w:firstLine="357"/>
        <w:rPr>
          <w:rFonts w:ascii="Times New Roman" w:eastAsia="Times New Roman" w:hAnsi="Times New Roman" w:cs="Times New Roman"/>
          <w:lang w:val="nl-NL"/>
        </w:rPr>
      </w:pPr>
      <w:r w:rsidRPr="009F37D2">
        <w:rPr>
          <w:rFonts w:ascii="Times New Roman" w:eastAsia="Times New Roman" w:hAnsi="Times New Roman" w:cs="Times New Roman"/>
          <w:lang w:val="nl-NL"/>
        </w:rPr>
        <w:t>+ Tên công việc thực hiện.</w:t>
      </w:r>
    </w:p>
    <w:p w14:paraId="37FB6683" w14:textId="77777777" w:rsidR="00A26B15" w:rsidRPr="009F37D2" w:rsidRDefault="00AB39CC" w:rsidP="009F37D2">
      <w:pPr>
        <w:pStyle w:val="BodyTextlist2"/>
        <w:numPr>
          <w:ilvl w:val="0"/>
          <w:numId w:val="0"/>
        </w:numPr>
        <w:spacing w:before="20" w:after="20"/>
        <w:ind w:firstLine="357"/>
        <w:rPr>
          <w:rFonts w:ascii="Times New Roman" w:eastAsia="Times New Roman" w:hAnsi="Times New Roman" w:cs="Times New Roman"/>
          <w:lang w:val="nl-NL"/>
        </w:rPr>
      </w:pPr>
      <w:r w:rsidRPr="009F37D2">
        <w:rPr>
          <w:rFonts w:ascii="Times New Roman" w:eastAsia="Times New Roman" w:hAnsi="Times New Roman" w:cs="Times New Roman"/>
          <w:lang w:val="nl-NL"/>
        </w:rPr>
        <w:t>+ Thời gian thực hiện.</w:t>
      </w:r>
    </w:p>
    <w:p w14:paraId="429878F2" w14:textId="77777777" w:rsidR="00A26B15" w:rsidRPr="009F37D2" w:rsidRDefault="00AB39CC" w:rsidP="009F37D2">
      <w:pPr>
        <w:pStyle w:val="BodyTextlist2"/>
        <w:numPr>
          <w:ilvl w:val="0"/>
          <w:numId w:val="0"/>
        </w:numPr>
        <w:spacing w:before="20" w:after="20"/>
        <w:ind w:firstLine="357"/>
        <w:rPr>
          <w:rFonts w:ascii="Times New Roman" w:eastAsia="Times New Roman" w:hAnsi="Times New Roman" w:cs="Times New Roman"/>
          <w:lang w:val="nl-NL"/>
        </w:rPr>
      </w:pPr>
      <w:r w:rsidRPr="009F37D2">
        <w:rPr>
          <w:rFonts w:ascii="Times New Roman" w:eastAsia="Times New Roman" w:hAnsi="Times New Roman" w:cs="Times New Roman"/>
          <w:lang w:val="nl-NL"/>
        </w:rPr>
        <w:t>+ Phương thức thực hiện.</w:t>
      </w:r>
    </w:p>
    <w:p w14:paraId="6E64AF15" w14:textId="77777777" w:rsidR="00A26B15" w:rsidRPr="009F37D2" w:rsidRDefault="00AB39CC" w:rsidP="009F37D2">
      <w:pPr>
        <w:pStyle w:val="BodyTextlist2"/>
        <w:numPr>
          <w:ilvl w:val="0"/>
          <w:numId w:val="0"/>
        </w:numPr>
        <w:spacing w:before="20" w:after="20"/>
        <w:ind w:firstLine="357"/>
        <w:rPr>
          <w:rFonts w:ascii="Times New Roman" w:eastAsia="Times New Roman" w:hAnsi="Times New Roman" w:cs="Times New Roman"/>
          <w:lang w:val="nl-NL"/>
        </w:rPr>
      </w:pPr>
      <w:r w:rsidRPr="009F37D2">
        <w:rPr>
          <w:rFonts w:ascii="Times New Roman" w:eastAsia="Times New Roman" w:hAnsi="Times New Roman" w:cs="Times New Roman"/>
          <w:lang w:val="nl-NL"/>
        </w:rPr>
        <w:t>+ Chi phí thực hiện.</w:t>
      </w:r>
    </w:p>
    <w:p w14:paraId="279DAA4C" w14:textId="77777777" w:rsidR="00A26B15" w:rsidRPr="009F37D2" w:rsidRDefault="00AB39CC" w:rsidP="009F37D2">
      <w:pPr>
        <w:pStyle w:val="Heading4"/>
        <w:spacing w:before="20" w:after="20"/>
        <w:rPr>
          <w:b w:val="0"/>
          <w:color w:val="auto"/>
          <w:szCs w:val="26"/>
          <w:lang w:val="nl-NL"/>
        </w:rPr>
      </w:pPr>
      <w:bookmarkStart w:id="79" w:name="_Toc16860359"/>
      <w:bookmarkStart w:id="80" w:name="_Toc29890475"/>
      <w:bookmarkStart w:id="81" w:name="_Toc492627087"/>
      <w:bookmarkStart w:id="82" w:name="_Toc37858522"/>
      <w:bookmarkStart w:id="83" w:name="_Toc37922749"/>
      <w:bookmarkStart w:id="84" w:name="_Toc180665959"/>
      <w:r w:rsidRPr="009F37D2">
        <w:rPr>
          <w:b w:val="0"/>
          <w:color w:val="auto"/>
          <w:szCs w:val="26"/>
          <w:lang w:val="nl-NL"/>
        </w:rPr>
        <w:t>8.6 Quản lý chất lượng công việc bảo trì công trình</w:t>
      </w:r>
      <w:bookmarkEnd w:id="79"/>
      <w:bookmarkEnd w:id="80"/>
      <w:bookmarkEnd w:id="81"/>
      <w:bookmarkEnd w:id="82"/>
      <w:bookmarkEnd w:id="83"/>
      <w:bookmarkEnd w:id="84"/>
    </w:p>
    <w:p w14:paraId="669AEE36" w14:textId="77777777" w:rsidR="00A26B15" w:rsidRPr="009F37D2" w:rsidRDefault="00AB39CC" w:rsidP="009F37D2">
      <w:pPr>
        <w:pStyle w:val="BodyText"/>
        <w:spacing w:before="20" w:after="20"/>
        <w:ind w:firstLine="539"/>
        <w:rPr>
          <w:szCs w:val="26"/>
          <w:lang w:val="nl-NL"/>
        </w:rPr>
      </w:pPr>
      <w:r w:rsidRPr="009F37D2">
        <w:rPr>
          <w:szCs w:val="26"/>
          <w:lang w:val="nl-NL"/>
        </w:rPr>
        <w:t>- Chủ sở hữu hoặc người được ủy quyền tổ chức giám sát công tác quan trắc, kiểm định chất lượng, thi công nghiệm thu công việc sửa chữa công trình, lập và quản lý, lưu giữ hồ sơ bảo trì công trình.</w:t>
      </w:r>
    </w:p>
    <w:p w14:paraId="60B18E31" w14:textId="77777777" w:rsidR="00A26B15" w:rsidRPr="009F37D2" w:rsidRDefault="00AB39CC" w:rsidP="009F37D2">
      <w:pPr>
        <w:pStyle w:val="BodyText"/>
        <w:spacing w:before="20" w:after="20"/>
        <w:ind w:firstLine="539"/>
        <w:rPr>
          <w:szCs w:val="26"/>
          <w:lang w:val="nl-NL"/>
        </w:rPr>
      </w:pPr>
      <w:r w:rsidRPr="009F37D2">
        <w:rPr>
          <w:szCs w:val="26"/>
          <w:lang w:val="nl-NL"/>
        </w:rPr>
        <w:t>- Hồ sơ bảo trì công trình bao gồm các tài liệu sau:</w:t>
      </w:r>
    </w:p>
    <w:p w14:paraId="16A8E251" w14:textId="77777777" w:rsidR="00A26B15" w:rsidRPr="009F37D2" w:rsidRDefault="00AB39CC" w:rsidP="009F37D2">
      <w:pPr>
        <w:pStyle w:val="BodyText"/>
        <w:spacing w:before="20" w:after="20"/>
        <w:ind w:firstLine="539"/>
        <w:rPr>
          <w:szCs w:val="26"/>
          <w:lang w:val="nl-NL"/>
        </w:rPr>
      </w:pPr>
      <w:r w:rsidRPr="009F37D2">
        <w:rPr>
          <w:szCs w:val="26"/>
          <w:lang w:val="nl-NL"/>
        </w:rPr>
        <w:t>- Các tài liệu phục vụ công tác bảo trì: bản vẽ hoàn công, tài liệu liên quan đến hợp đồng cung cấp vật tư, thiết bị.., các hồ sơ liên quan về công tác bảo hành khi công trình đưa vào sử dụng.</w:t>
      </w:r>
    </w:p>
    <w:p w14:paraId="67FF0235" w14:textId="77777777" w:rsidR="00A26B15" w:rsidRPr="009F37D2" w:rsidRDefault="00AB39CC" w:rsidP="009F37D2">
      <w:pPr>
        <w:pStyle w:val="BodyTextlist1"/>
        <w:numPr>
          <w:ilvl w:val="0"/>
          <w:numId w:val="24"/>
        </w:numPr>
        <w:tabs>
          <w:tab w:val="clear" w:pos="1276"/>
        </w:tabs>
        <w:spacing w:before="20" w:after="20"/>
        <w:ind w:left="480" w:right="202" w:firstLine="120"/>
        <w:rPr>
          <w:lang w:val="nl-NL"/>
        </w:rPr>
      </w:pPr>
      <w:r w:rsidRPr="009F37D2">
        <w:rPr>
          <w:lang w:val="nl-NL"/>
        </w:rPr>
        <w:t>Kế hoạch bảo trì hàng năm.</w:t>
      </w:r>
    </w:p>
    <w:p w14:paraId="3D04A1B7" w14:textId="77777777" w:rsidR="00A26B15" w:rsidRPr="009F37D2" w:rsidRDefault="00AB39CC" w:rsidP="009F37D2">
      <w:pPr>
        <w:pStyle w:val="BodyTextlist1"/>
        <w:numPr>
          <w:ilvl w:val="0"/>
          <w:numId w:val="24"/>
        </w:numPr>
        <w:tabs>
          <w:tab w:val="clear" w:pos="1276"/>
        </w:tabs>
        <w:spacing w:before="20" w:after="20"/>
        <w:ind w:left="480" w:right="202" w:firstLine="120"/>
        <w:rPr>
          <w:lang w:val="nl-NL"/>
        </w:rPr>
      </w:pPr>
      <w:r w:rsidRPr="009F37D2">
        <w:rPr>
          <w:lang w:val="nl-NL"/>
        </w:rPr>
        <w:t>Kết quả quan trắc (nếu có).</w:t>
      </w:r>
    </w:p>
    <w:p w14:paraId="75BCC9FC" w14:textId="77777777" w:rsidR="00A26B15" w:rsidRPr="009F37D2" w:rsidRDefault="00AB39CC" w:rsidP="009F37D2">
      <w:pPr>
        <w:pStyle w:val="BodyTextlist1"/>
        <w:numPr>
          <w:ilvl w:val="0"/>
          <w:numId w:val="24"/>
        </w:numPr>
        <w:tabs>
          <w:tab w:val="clear" w:pos="1276"/>
        </w:tabs>
        <w:spacing w:before="20" w:after="20"/>
        <w:ind w:left="480" w:right="202" w:firstLine="120"/>
        <w:rPr>
          <w:lang w:val="nl-NL"/>
        </w:rPr>
      </w:pPr>
      <w:r w:rsidRPr="009F37D2">
        <w:rPr>
          <w:lang w:val="nl-NL"/>
        </w:rPr>
        <w:t>Kết quả kiểm định chất lượng (nếu có).</w:t>
      </w:r>
    </w:p>
    <w:p w14:paraId="669DC6F3" w14:textId="77777777" w:rsidR="00A26B15" w:rsidRPr="009F37D2" w:rsidRDefault="00AB39CC" w:rsidP="009F37D2">
      <w:pPr>
        <w:pStyle w:val="BodyTextlist1"/>
        <w:numPr>
          <w:ilvl w:val="0"/>
          <w:numId w:val="24"/>
        </w:numPr>
        <w:tabs>
          <w:tab w:val="clear" w:pos="1276"/>
        </w:tabs>
        <w:spacing w:before="20" w:after="20"/>
        <w:ind w:left="480" w:right="202" w:firstLine="120"/>
        <w:rPr>
          <w:lang w:val="nl-NL"/>
        </w:rPr>
      </w:pPr>
      <w:r w:rsidRPr="009F37D2">
        <w:rPr>
          <w:lang w:val="nl-NL"/>
        </w:rPr>
        <w:t>Kết quả kiểm tra thường xuyên và định kỳ.</w:t>
      </w:r>
    </w:p>
    <w:p w14:paraId="4DE6429A" w14:textId="77777777" w:rsidR="00A26B15" w:rsidRPr="009F37D2" w:rsidRDefault="00AB39CC" w:rsidP="009F37D2">
      <w:pPr>
        <w:pStyle w:val="BodyTextlist1"/>
        <w:numPr>
          <w:ilvl w:val="0"/>
          <w:numId w:val="24"/>
        </w:numPr>
        <w:tabs>
          <w:tab w:val="clear" w:pos="1276"/>
        </w:tabs>
        <w:spacing w:before="20" w:after="20"/>
        <w:ind w:left="480" w:right="202" w:firstLine="120"/>
        <w:rPr>
          <w:lang w:val="nl-NL"/>
        </w:rPr>
      </w:pPr>
      <w:r w:rsidRPr="009F37D2">
        <w:rPr>
          <w:lang w:val="nl-NL"/>
        </w:rPr>
        <w:t>Kết quả bảo dưỡng, sửa chữa công trình.</w:t>
      </w:r>
    </w:p>
    <w:p w14:paraId="1595DE1F" w14:textId="77777777" w:rsidR="00A26B15" w:rsidRPr="009F37D2" w:rsidRDefault="00AB39CC" w:rsidP="009F37D2">
      <w:pPr>
        <w:pStyle w:val="BodyTextlist1"/>
        <w:numPr>
          <w:ilvl w:val="0"/>
          <w:numId w:val="24"/>
        </w:numPr>
        <w:tabs>
          <w:tab w:val="clear" w:pos="1276"/>
        </w:tabs>
        <w:spacing w:before="20" w:after="20"/>
        <w:ind w:left="480" w:right="202" w:firstLine="120"/>
        <w:rPr>
          <w:lang w:val="nl-NL"/>
        </w:rPr>
      </w:pPr>
      <w:r w:rsidRPr="009F37D2">
        <w:rPr>
          <w:lang w:val="nl-NL"/>
        </w:rPr>
        <w:t>Các tài liệu khác liên quan.</w:t>
      </w:r>
    </w:p>
    <w:p w14:paraId="31770C60" w14:textId="77777777" w:rsidR="00A26B15" w:rsidRPr="009F37D2" w:rsidRDefault="00AB39CC" w:rsidP="009F37D2">
      <w:pPr>
        <w:pStyle w:val="Heading4"/>
        <w:spacing w:before="20" w:after="20"/>
        <w:rPr>
          <w:b w:val="0"/>
          <w:color w:val="auto"/>
          <w:szCs w:val="26"/>
          <w:lang w:val="nl-NL"/>
        </w:rPr>
      </w:pPr>
      <w:bookmarkStart w:id="85" w:name="_Toc37922750"/>
      <w:bookmarkStart w:id="86" w:name="_Toc37858523"/>
      <w:bookmarkStart w:id="87" w:name="_Toc16860360"/>
      <w:bookmarkStart w:id="88" w:name="_Toc492627088"/>
      <w:bookmarkStart w:id="89" w:name="_Toc29890476"/>
      <w:bookmarkStart w:id="90" w:name="_Toc180665960"/>
      <w:r w:rsidRPr="009F37D2">
        <w:rPr>
          <w:b w:val="0"/>
          <w:color w:val="auto"/>
          <w:szCs w:val="26"/>
          <w:lang w:val="nl-NL"/>
        </w:rPr>
        <w:t>8.7 Kinh phí bảo trì công trình</w:t>
      </w:r>
      <w:bookmarkEnd w:id="85"/>
      <w:bookmarkEnd w:id="86"/>
      <w:bookmarkEnd w:id="87"/>
      <w:bookmarkEnd w:id="88"/>
      <w:bookmarkEnd w:id="89"/>
      <w:bookmarkEnd w:id="90"/>
    </w:p>
    <w:p w14:paraId="3F2292CC" w14:textId="77777777" w:rsidR="00A26B15" w:rsidRPr="009F37D2" w:rsidRDefault="00AB39CC" w:rsidP="009F37D2">
      <w:pPr>
        <w:pStyle w:val="BodyText"/>
        <w:spacing w:before="20" w:after="20"/>
        <w:ind w:firstLine="720"/>
        <w:rPr>
          <w:szCs w:val="26"/>
          <w:lang w:val="nl-NL"/>
        </w:rPr>
      </w:pPr>
      <w:r w:rsidRPr="009F37D2">
        <w:rPr>
          <w:szCs w:val="26"/>
          <w:lang w:val="nl-NL"/>
        </w:rPr>
        <w:t>* Theo Điều 42 - Nguồn kinh phí bảo trì công trình (chương V của nghị định số 06/2021/NĐ-CP), kinh phí bảo trì công trình được hình thành từ các nguồn sau đây:</w:t>
      </w:r>
    </w:p>
    <w:p w14:paraId="2C66605F"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Ngân sách nhà nước (ngân sách Trung ương và ngân sách địa phương) phân bổ hàng năm.</w:t>
      </w:r>
    </w:p>
    <w:p w14:paraId="6E8BE231"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Nguồn thu phí sử dụng công trình xây dựng ngoài ngân sách nhà nước.</w:t>
      </w:r>
    </w:p>
    <w:p w14:paraId="07716F29"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Nguồn vốn của chủ đầu tư, chủ sở hữu đối với các công trình kinh doanh.</w:t>
      </w:r>
    </w:p>
    <w:p w14:paraId="25C22707"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Nguồn đóng góp và huy động của các tổ chức cá nhân.</w:t>
      </w:r>
    </w:p>
    <w:p w14:paraId="245FF4B0"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Các nguồn vốn hợp pháp khác.</w:t>
      </w:r>
    </w:p>
    <w:p w14:paraId="103ABFCF" w14:textId="77777777" w:rsidR="00A26B15" w:rsidRPr="009F37D2" w:rsidRDefault="00AB39CC" w:rsidP="009F37D2">
      <w:pPr>
        <w:pStyle w:val="BodyText"/>
        <w:spacing w:before="20" w:after="20"/>
        <w:ind w:firstLine="720"/>
        <w:rPr>
          <w:szCs w:val="26"/>
          <w:lang w:val="nl-NL"/>
        </w:rPr>
      </w:pPr>
      <w:r w:rsidRPr="009F37D2">
        <w:rPr>
          <w:szCs w:val="26"/>
          <w:lang w:val="nl-NL"/>
        </w:rPr>
        <w:t>* Theo mục 3 - điều 42 của nghị định số 06/2021/NĐ-CP:</w:t>
      </w:r>
    </w:p>
    <w:p w14:paraId="38DD20B2"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xml:space="preserve">Đối với trường hợp sửa chữa công trình thì Công ty Điện lực </w:t>
      </w:r>
      <w:r w:rsidRPr="009F37D2">
        <w:rPr>
          <w:lang w:val="vi-VN"/>
        </w:rPr>
        <w:t>Tân Thuận</w:t>
      </w:r>
      <w:r w:rsidRPr="009F37D2">
        <w:rPr>
          <w:lang w:val="nl-NL"/>
        </w:rPr>
        <w:t xml:space="preserve"> lập kế hoạch sửa chữa và đăng ký với Tổng Công ty Điện lực Thành phố Hồ Chí Minh trong kế hoạch sửa chữa lớn hàng năm.</w:t>
      </w:r>
    </w:p>
    <w:p w14:paraId="163C24DC" w14:textId="77777777" w:rsidR="00A26B15" w:rsidRPr="009F37D2" w:rsidRDefault="00AB39CC" w:rsidP="009F37D2">
      <w:pPr>
        <w:pStyle w:val="Heading4"/>
        <w:spacing w:before="20" w:after="20"/>
        <w:rPr>
          <w:b w:val="0"/>
          <w:color w:val="auto"/>
          <w:szCs w:val="26"/>
          <w:lang w:val="nl-NL"/>
        </w:rPr>
      </w:pPr>
      <w:bookmarkStart w:id="91" w:name="_Toc304874936"/>
      <w:bookmarkStart w:id="92" w:name="_Toc16860361"/>
      <w:bookmarkStart w:id="93" w:name="_Toc37858524"/>
      <w:bookmarkStart w:id="94" w:name="_Toc387062985"/>
      <w:bookmarkStart w:id="95" w:name="_Toc29890477"/>
      <w:bookmarkStart w:id="96" w:name="_Toc37922751"/>
      <w:bookmarkStart w:id="97" w:name="_Toc492627089"/>
      <w:bookmarkStart w:id="98" w:name="_Toc180665961"/>
      <w:r w:rsidRPr="009F37D2">
        <w:rPr>
          <w:b w:val="0"/>
          <w:color w:val="auto"/>
          <w:szCs w:val="26"/>
          <w:lang w:val="nl-NL"/>
        </w:rPr>
        <w:lastRenderedPageBreak/>
        <w:t>8.8 Tuổi thọ công trình</w:t>
      </w:r>
      <w:bookmarkEnd w:id="91"/>
      <w:r w:rsidRPr="009F37D2">
        <w:rPr>
          <w:b w:val="0"/>
          <w:color w:val="auto"/>
          <w:szCs w:val="26"/>
          <w:lang w:val="nl-NL"/>
        </w:rPr>
        <w:t xml:space="preserve"> (thời gian sử dụng giả định của công trình):</w:t>
      </w:r>
      <w:bookmarkEnd w:id="92"/>
      <w:bookmarkEnd w:id="93"/>
      <w:bookmarkEnd w:id="94"/>
      <w:bookmarkEnd w:id="95"/>
      <w:bookmarkEnd w:id="96"/>
      <w:bookmarkEnd w:id="97"/>
      <w:bookmarkEnd w:id="98"/>
    </w:p>
    <w:p w14:paraId="1C5EB762" w14:textId="77777777" w:rsidR="00A26B15" w:rsidRPr="009F37D2" w:rsidRDefault="00AB39CC" w:rsidP="009F37D2">
      <w:pPr>
        <w:pStyle w:val="BodyText"/>
        <w:spacing w:before="20" w:after="20"/>
        <w:ind w:firstLine="720"/>
        <w:rPr>
          <w:szCs w:val="26"/>
          <w:lang w:val="nl-NL"/>
        </w:rPr>
      </w:pPr>
      <w:r w:rsidRPr="009F37D2">
        <w:rPr>
          <w:szCs w:val="26"/>
          <w:lang w:val="nl-NL"/>
        </w:rPr>
        <w:t>Các căn cứ xác định tuổi thọ công trình: Căn cứ theo TCVN 2737-1995 - Tải trọng và tác động: Giá trị gió tính toán được nhân với hệ số vượt tải và hệ số điều chỉnh tải trọng gió với thời gian sử dụng giả định lấy theo bảng 12:</w:t>
      </w:r>
    </w:p>
    <w:p w14:paraId="78ADEB90" w14:textId="77777777" w:rsidR="00A26B15" w:rsidRPr="009F37D2" w:rsidRDefault="00AB39CC" w:rsidP="009F37D2">
      <w:pPr>
        <w:pStyle w:val="BodyText"/>
        <w:spacing w:before="20" w:after="20"/>
        <w:ind w:left="720"/>
        <w:rPr>
          <w:szCs w:val="26"/>
          <w:lang w:val="nl-NL"/>
        </w:rPr>
      </w:pPr>
      <w:r w:rsidRPr="009F37D2">
        <w:rPr>
          <w:szCs w:val="26"/>
          <w:lang w:val="nl-NL"/>
        </w:rPr>
        <w:t>Bảng 12 - Hệ số điều chỉnh tải trọng gió và thời gian sử dụng giả định của công trình khác nhau</w:t>
      </w:r>
    </w:p>
    <w:tbl>
      <w:tblPr>
        <w:tblW w:w="9163" w:type="dxa"/>
        <w:tblInd w:w="250" w:type="dxa"/>
        <w:tblLayout w:type="fixed"/>
        <w:tblLook w:val="04A0" w:firstRow="1" w:lastRow="0" w:firstColumn="1" w:lastColumn="0" w:noHBand="0" w:noVBand="1"/>
      </w:tblPr>
      <w:tblGrid>
        <w:gridCol w:w="3690"/>
        <w:gridCol w:w="990"/>
        <w:gridCol w:w="900"/>
        <w:gridCol w:w="900"/>
        <w:gridCol w:w="990"/>
        <w:gridCol w:w="900"/>
        <w:gridCol w:w="793"/>
      </w:tblGrid>
      <w:tr w:rsidR="009F37D2" w:rsidRPr="009F37D2" w14:paraId="3F3362EC" w14:textId="77777777">
        <w:trPr>
          <w:trHeight w:val="339"/>
        </w:trPr>
        <w:tc>
          <w:tcPr>
            <w:tcW w:w="3690" w:type="dxa"/>
            <w:tcBorders>
              <w:top w:val="single" w:sz="4" w:space="0" w:color="000000"/>
              <w:left w:val="single" w:sz="4" w:space="0" w:color="000000"/>
              <w:bottom w:val="single" w:sz="4" w:space="0" w:color="000000"/>
              <w:right w:val="single" w:sz="4" w:space="0" w:color="000000"/>
            </w:tcBorders>
            <w:vAlign w:val="center"/>
          </w:tcPr>
          <w:p w14:paraId="4332DFA9" w14:textId="77777777" w:rsidR="00A26B15" w:rsidRPr="009F37D2" w:rsidRDefault="00AB39CC" w:rsidP="009F37D2">
            <w:pPr>
              <w:pStyle w:val="Default"/>
              <w:spacing w:before="20" w:after="20"/>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Thời gian sử dụng giả định, năm</w:t>
            </w:r>
          </w:p>
        </w:tc>
        <w:tc>
          <w:tcPr>
            <w:tcW w:w="990" w:type="dxa"/>
            <w:tcBorders>
              <w:top w:val="single" w:sz="4" w:space="0" w:color="000000"/>
              <w:left w:val="single" w:sz="4" w:space="0" w:color="000000"/>
              <w:bottom w:val="single" w:sz="4" w:space="0" w:color="000000"/>
              <w:right w:val="single" w:sz="4" w:space="0" w:color="000000"/>
            </w:tcBorders>
            <w:vAlign w:val="center"/>
          </w:tcPr>
          <w:p w14:paraId="11BB230D"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5 </w:t>
            </w:r>
          </w:p>
        </w:tc>
        <w:tc>
          <w:tcPr>
            <w:tcW w:w="900" w:type="dxa"/>
            <w:tcBorders>
              <w:top w:val="single" w:sz="4" w:space="0" w:color="000000"/>
              <w:left w:val="single" w:sz="4" w:space="0" w:color="000000"/>
              <w:bottom w:val="single" w:sz="4" w:space="0" w:color="000000"/>
              <w:right w:val="single" w:sz="4" w:space="0" w:color="000000"/>
            </w:tcBorders>
            <w:vAlign w:val="center"/>
          </w:tcPr>
          <w:p w14:paraId="533C563B"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10 </w:t>
            </w:r>
          </w:p>
        </w:tc>
        <w:tc>
          <w:tcPr>
            <w:tcW w:w="900" w:type="dxa"/>
            <w:tcBorders>
              <w:top w:val="single" w:sz="4" w:space="0" w:color="000000"/>
              <w:left w:val="single" w:sz="4" w:space="0" w:color="000000"/>
              <w:bottom w:val="single" w:sz="4" w:space="0" w:color="000000"/>
              <w:right w:val="single" w:sz="4" w:space="0" w:color="000000"/>
            </w:tcBorders>
            <w:vAlign w:val="center"/>
          </w:tcPr>
          <w:p w14:paraId="4CC4EB3A"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20 </w:t>
            </w:r>
          </w:p>
        </w:tc>
        <w:tc>
          <w:tcPr>
            <w:tcW w:w="990" w:type="dxa"/>
            <w:tcBorders>
              <w:top w:val="single" w:sz="4" w:space="0" w:color="000000"/>
              <w:left w:val="single" w:sz="4" w:space="0" w:color="000000"/>
              <w:bottom w:val="single" w:sz="4" w:space="0" w:color="000000"/>
              <w:right w:val="single" w:sz="4" w:space="0" w:color="000000"/>
            </w:tcBorders>
            <w:vAlign w:val="center"/>
          </w:tcPr>
          <w:p w14:paraId="3980E916"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30 </w:t>
            </w:r>
          </w:p>
        </w:tc>
        <w:tc>
          <w:tcPr>
            <w:tcW w:w="900" w:type="dxa"/>
            <w:tcBorders>
              <w:top w:val="single" w:sz="4" w:space="0" w:color="000000"/>
              <w:left w:val="single" w:sz="4" w:space="0" w:color="000000"/>
              <w:bottom w:val="single" w:sz="4" w:space="0" w:color="000000"/>
              <w:right w:val="single" w:sz="4" w:space="0" w:color="000000"/>
            </w:tcBorders>
            <w:vAlign w:val="center"/>
          </w:tcPr>
          <w:p w14:paraId="217AC2BE"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40 </w:t>
            </w:r>
          </w:p>
        </w:tc>
        <w:tc>
          <w:tcPr>
            <w:tcW w:w="793" w:type="dxa"/>
            <w:tcBorders>
              <w:top w:val="single" w:sz="4" w:space="0" w:color="000000"/>
              <w:left w:val="single" w:sz="4" w:space="0" w:color="000000"/>
              <w:bottom w:val="single" w:sz="4" w:space="0" w:color="000000"/>
              <w:right w:val="single" w:sz="4" w:space="0" w:color="000000"/>
            </w:tcBorders>
            <w:vAlign w:val="center"/>
          </w:tcPr>
          <w:p w14:paraId="7D8DAD04"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50 </w:t>
            </w:r>
          </w:p>
        </w:tc>
      </w:tr>
      <w:tr w:rsidR="009F37D2" w:rsidRPr="009F37D2" w14:paraId="1966CB76" w14:textId="77777777">
        <w:trPr>
          <w:trHeight w:val="259"/>
        </w:trPr>
        <w:tc>
          <w:tcPr>
            <w:tcW w:w="3690" w:type="dxa"/>
            <w:tcBorders>
              <w:top w:val="single" w:sz="4" w:space="0" w:color="000000"/>
              <w:left w:val="single" w:sz="4" w:space="0" w:color="000000"/>
              <w:bottom w:val="single" w:sz="4" w:space="0" w:color="000000"/>
              <w:right w:val="single" w:sz="4" w:space="0" w:color="000000"/>
            </w:tcBorders>
            <w:vAlign w:val="center"/>
          </w:tcPr>
          <w:p w14:paraId="3166C3F0" w14:textId="77777777" w:rsidR="00A26B15" w:rsidRPr="009F37D2" w:rsidRDefault="00AB39CC" w:rsidP="009F37D2">
            <w:pPr>
              <w:pStyle w:val="Default"/>
              <w:spacing w:before="20" w:after="20"/>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Hệ số điều chỉnh tải trọng gió</w:t>
            </w:r>
          </w:p>
        </w:tc>
        <w:tc>
          <w:tcPr>
            <w:tcW w:w="990" w:type="dxa"/>
            <w:tcBorders>
              <w:top w:val="single" w:sz="4" w:space="0" w:color="000000"/>
              <w:left w:val="single" w:sz="4" w:space="0" w:color="000000"/>
              <w:bottom w:val="single" w:sz="4" w:space="0" w:color="000000"/>
              <w:right w:val="single" w:sz="4" w:space="0" w:color="000000"/>
            </w:tcBorders>
            <w:vAlign w:val="center"/>
          </w:tcPr>
          <w:p w14:paraId="4E779D9C"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0,61 </w:t>
            </w:r>
          </w:p>
        </w:tc>
        <w:tc>
          <w:tcPr>
            <w:tcW w:w="900" w:type="dxa"/>
            <w:tcBorders>
              <w:top w:val="single" w:sz="4" w:space="0" w:color="000000"/>
              <w:left w:val="single" w:sz="4" w:space="0" w:color="000000"/>
              <w:bottom w:val="single" w:sz="4" w:space="0" w:color="000000"/>
              <w:right w:val="single" w:sz="4" w:space="0" w:color="000000"/>
            </w:tcBorders>
            <w:vAlign w:val="center"/>
          </w:tcPr>
          <w:p w14:paraId="5DE65831"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0,72 </w:t>
            </w:r>
          </w:p>
        </w:tc>
        <w:tc>
          <w:tcPr>
            <w:tcW w:w="900" w:type="dxa"/>
            <w:tcBorders>
              <w:top w:val="single" w:sz="4" w:space="0" w:color="000000"/>
              <w:left w:val="single" w:sz="4" w:space="0" w:color="000000"/>
              <w:bottom w:val="single" w:sz="4" w:space="0" w:color="000000"/>
              <w:right w:val="single" w:sz="4" w:space="0" w:color="000000"/>
            </w:tcBorders>
            <w:vAlign w:val="center"/>
          </w:tcPr>
          <w:p w14:paraId="68D22691"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0,83 </w:t>
            </w:r>
          </w:p>
        </w:tc>
        <w:tc>
          <w:tcPr>
            <w:tcW w:w="990" w:type="dxa"/>
            <w:tcBorders>
              <w:top w:val="single" w:sz="4" w:space="0" w:color="000000"/>
              <w:left w:val="single" w:sz="4" w:space="0" w:color="000000"/>
              <w:bottom w:val="single" w:sz="4" w:space="0" w:color="000000"/>
              <w:right w:val="single" w:sz="4" w:space="0" w:color="000000"/>
            </w:tcBorders>
            <w:vAlign w:val="center"/>
          </w:tcPr>
          <w:p w14:paraId="611E6F8D"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0,91 </w:t>
            </w:r>
          </w:p>
        </w:tc>
        <w:tc>
          <w:tcPr>
            <w:tcW w:w="900" w:type="dxa"/>
            <w:tcBorders>
              <w:top w:val="single" w:sz="4" w:space="0" w:color="000000"/>
              <w:left w:val="single" w:sz="4" w:space="0" w:color="000000"/>
              <w:bottom w:val="single" w:sz="4" w:space="0" w:color="000000"/>
              <w:right w:val="single" w:sz="4" w:space="0" w:color="000000"/>
            </w:tcBorders>
            <w:vAlign w:val="center"/>
          </w:tcPr>
          <w:p w14:paraId="67AA5D1F"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0,96 </w:t>
            </w:r>
          </w:p>
        </w:tc>
        <w:tc>
          <w:tcPr>
            <w:tcW w:w="793" w:type="dxa"/>
            <w:tcBorders>
              <w:top w:val="single" w:sz="4" w:space="0" w:color="000000"/>
              <w:left w:val="single" w:sz="4" w:space="0" w:color="000000"/>
              <w:bottom w:val="single" w:sz="4" w:space="0" w:color="000000"/>
              <w:right w:val="single" w:sz="4" w:space="0" w:color="000000"/>
            </w:tcBorders>
            <w:vAlign w:val="center"/>
          </w:tcPr>
          <w:p w14:paraId="0DC3537E" w14:textId="77777777" w:rsidR="00A26B15" w:rsidRPr="009F37D2" w:rsidRDefault="00AB39CC" w:rsidP="009F37D2">
            <w:pPr>
              <w:pStyle w:val="Default"/>
              <w:spacing w:before="20" w:after="20"/>
              <w:jc w:val="center"/>
              <w:rPr>
                <w:rFonts w:ascii="Times New Roman" w:hAnsi="Times New Roman" w:cs="Times New Roman"/>
                <w:color w:val="auto"/>
                <w:sz w:val="26"/>
                <w:szCs w:val="26"/>
                <w:lang w:val="nl-NL"/>
              </w:rPr>
            </w:pPr>
            <w:r w:rsidRPr="009F37D2">
              <w:rPr>
                <w:rFonts w:ascii="Times New Roman" w:hAnsi="Times New Roman" w:cs="Times New Roman"/>
                <w:color w:val="auto"/>
                <w:sz w:val="26"/>
                <w:szCs w:val="26"/>
                <w:lang w:val="nl-NL"/>
              </w:rPr>
              <w:t xml:space="preserve">1 </w:t>
            </w:r>
          </w:p>
        </w:tc>
      </w:tr>
    </w:tbl>
    <w:p w14:paraId="17983AAC" w14:textId="77777777" w:rsidR="00A26B15" w:rsidRPr="009F37D2" w:rsidRDefault="00AB39CC" w:rsidP="009F37D2">
      <w:pPr>
        <w:pStyle w:val="BodyText"/>
        <w:spacing w:before="20" w:after="20"/>
        <w:ind w:firstLine="720"/>
        <w:rPr>
          <w:szCs w:val="26"/>
          <w:lang w:val="nl-NL"/>
        </w:rPr>
      </w:pPr>
      <w:r w:rsidRPr="009F37D2">
        <w:rPr>
          <w:szCs w:val="26"/>
          <w:lang w:val="nl-NL"/>
        </w:rPr>
        <w:t>Với bảng trên, khi hệ số điều chỉnh tải trọng gió bằng 0,83 thì thời gian sử dụng giả định là 20 năm.</w:t>
      </w:r>
    </w:p>
    <w:p w14:paraId="460F92EE" w14:textId="77777777" w:rsidR="00A26B15" w:rsidRPr="009F37D2" w:rsidRDefault="00AB39CC" w:rsidP="009F37D2">
      <w:pPr>
        <w:pStyle w:val="BodyText"/>
        <w:spacing w:before="20" w:after="20"/>
        <w:ind w:firstLine="720"/>
        <w:rPr>
          <w:szCs w:val="26"/>
          <w:lang w:val="nl-NL"/>
        </w:rPr>
      </w:pPr>
      <w:r w:rsidRPr="009F37D2">
        <w:rPr>
          <w:szCs w:val="26"/>
          <w:lang w:val="nl-NL"/>
        </w:rPr>
        <w:t>Căn cứ theo Quy phạm Trang bị điện - Phần II - Hệ thống đường dẫn điện:</w:t>
      </w:r>
    </w:p>
    <w:p w14:paraId="5E848203" w14:textId="77777777" w:rsidR="00A26B15" w:rsidRPr="009F37D2" w:rsidRDefault="00AB39CC" w:rsidP="009F37D2">
      <w:pPr>
        <w:pStyle w:val="BodyText"/>
        <w:spacing w:before="20" w:after="20"/>
        <w:ind w:firstLine="720"/>
        <w:rPr>
          <w:szCs w:val="26"/>
          <w:lang w:val="nl-NL"/>
        </w:rPr>
      </w:pPr>
      <w:r w:rsidRPr="009F37D2">
        <w:rPr>
          <w:szCs w:val="26"/>
          <w:lang w:val="nl-NL"/>
        </w:rPr>
        <w:t>- Mục II.5.20: Đối với các ĐDK, lấy  thời gian sử dụng giả định của công trình là 15 năm đối với ĐDK 35kV trở xuống, 20 năm đối với ĐDK 110kV, 30 năm đối với ĐDK 220kV, 40 năm đối với ĐDK 500kV và khoảng vượt lớn.</w:t>
      </w:r>
    </w:p>
    <w:p w14:paraId="704E4A42" w14:textId="77777777" w:rsidR="00A26B15" w:rsidRPr="009F37D2" w:rsidRDefault="00AB39CC" w:rsidP="009F37D2">
      <w:pPr>
        <w:pStyle w:val="Heading4"/>
        <w:spacing w:before="20" w:after="20"/>
        <w:rPr>
          <w:b w:val="0"/>
          <w:color w:val="auto"/>
          <w:szCs w:val="26"/>
          <w:lang w:val="nl-NL"/>
        </w:rPr>
      </w:pPr>
      <w:bookmarkStart w:id="99" w:name="_Toc304874937"/>
      <w:bookmarkStart w:id="100" w:name="_Toc37858525"/>
      <w:bookmarkStart w:id="101" w:name="_Toc492627090"/>
      <w:bookmarkStart w:id="102" w:name="_Toc16860362"/>
      <w:bookmarkStart w:id="103" w:name="_Toc37922752"/>
      <w:bookmarkStart w:id="104" w:name="_Toc29890478"/>
      <w:bookmarkStart w:id="105" w:name="_Toc387062986"/>
      <w:bookmarkStart w:id="106" w:name="_Toc180665962"/>
      <w:r w:rsidRPr="009F37D2">
        <w:rPr>
          <w:b w:val="0"/>
          <w:color w:val="auto"/>
          <w:szCs w:val="26"/>
          <w:lang w:val="nl-NL"/>
        </w:rPr>
        <w:t>8.9 Quy trình bảo dưỡng</w:t>
      </w:r>
      <w:bookmarkEnd w:id="99"/>
      <w:r w:rsidRPr="009F37D2">
        <w:rPr>
          <w:b w:val="0"/>
          <w:color w:val="auto"/>
          <w:szCs w:val="26"/>
          <w:lang w:val="nl-NL"/>
        </w:rPr>
        <w:t>:</w:t>
      </w:r>
      <w:bookmarkEnd w:id="100"/>
      <w:bookmarkEnd w:id="101"/>
      <w:bookmarkEnd w:id="102"/>
      <w:bookmarkEnd w:id="103"/>
      <w:bookmarkEnd w:id="104"/>
      <w:bookmarkEnd w:id="105"/>
      <w:bookmarkEnd w:id="106"/>
    </w:p>
    <w:p w14:paraId="0683C9DB" w14:textId="77777777" w:rsidR="00A26B15" w:rsidRPr="009F37D2" w:rsidRDefault="00AB39CC" w:rsidP="009F37D2">
      <w:pPr>
        <w:spacing w:before="20" w:after="20"/>
        <w:rPr>
          <w:color w:val="auto"/>
          <w:szCs w:val="26"/>
          <w:lang w:val="nl-NL"/>
        </w:rPr>
      </w:pPr>
      <w:bookmarkStart w:id="107" w:name="_Toc304874938"/>
      <w:bookmarkStart w:id="108" w:name="_Toc387062987"/>
      <w:r w:rsidRPr="009F37D2">
        <w:rPr>
          <w:color w:val="auto"/>
          <w:szCs w:val="26"/>
          <w:lang w:val="nl-NL"/>
        </w:rPr>
        <w:t>a. Các quá trình kiểm tra và sửa chữa kết cấu</w:t>
      </w:r>
      <w:bookmarkEnd w:id="107"/>
      <w:r w:rsidRPr="009F37D2">
        <w:rPr>
          <w:color w:val="auto"/>
          <w:szCs w:val="26"/>
          <w:lang w:val="nl-NL"/>
        </w:rPr>
        <w:t>:</w:t>
      </w:r>
      <w:bookmarkEnd w:id="108"/>
    </w:p>
    <w:p w14:paraId="08E37E0D" w14:textId="77777777" w:rsidR="00A26B15" w:rsidRPr="009F37D2" w:rsidRDefault="00AB39CC" w:rsidP="009F37D2">
      <w:pPr>
        <w:pStyle w:val="Heading4"/>
        <w:numPr>
          <w:ilvl w:val="3"/>
          <w:numId w:val="0"/>
        </w:numPr>
        <w:tabs>
          <w:tab w:val="left" w:pos="1134"/>
        </w:tabs>
        <w:spacing w:before="20" w:after="20"/>
        <w:ind w:firstLine="720"/>
        <w:rPr>
          <w:b w:val="0"/>
          <w:color w:val="auto"/>
          <w:szCs w:val="26"/>
          <w:lang w:val="nl-NL"/>
        </w:rPr>
      </w:pPr>
      <w:r w:rsidRPr="009F37D2">
        <w:rPr>
          <w:b w:val="0"/>
          <w:color w:val="auto"/>
          <w:szCs w:val="26"/>
          <w:lang w:val="nl-NL"/>
        </w:rPr>
        <w:t xml:space="preserve"> </w:t>
      </w:r>
      <w:bookmarkStart w:id="109" w:name="_Toc12670"/>
      <w:bookmarkStart w:id="110" w:name="_Toc37858526"/>
      <w:bookmarkStart w:id="111" w:name="_Toc37857662"/>
      <w:bookmarkStart w:id="112" w:name="_Toc37922753"/>
      <w:bookmarkStart w:id="113" w:name="_Toc29890479"/>
      <w:bookmarkStart w:id="114" w:name="_Toc32070"/>
      <w:bookmarkStart w:id="115" w:name="_Toc180665963"/>
      <w:r w:rsidRPr="009F37D2">
        <w:rPr>
          <w:b w:val="0"/>
          <w:color w:val="auto"/>
          <w:szCs w:val="26"/>
          <w:lang w:val="nl-NL"/>
        </w:rPr>
        <w:t>Công trình và các bộ phận công trình khi đưa vào khai thác, sử dụng phải được bảo trì theo nghị định số 06/2021/NĐ-CP</w:t>
      </w:r>
      <w:bookmarkEnd w:id="109"/>
      <w:bookmarkEnd w:id="110"/>
      <w:bookmarkEnd w:id="111"/>
      <w:bookmarkEnd w:id="112"/>
      <w:bookmarkEnd w:id="113"/>
      <w:bookmarkEnd w:id="114"/>
      <w:bookmarkEnd w:id="115"/>
    </w:p>
    <w:p w14:paraId="1A6761A3" w14:textId="77777777" w:rsidR="00A26B15" w:rsidRPr="009F37D2" w:rsidRDefault="00AB39CC" w:rsidP="009F37D2">
      <w:pPr>
        <w:spacing w:before="20" w:after="20"/>
        <w:rPr>
          <w:color w:val="auto"/>
          <w:szCs w:val="26"/>
          <w:lang w:val="nl-NL"/>
        </w:rPr>
      </w:pPr>
      <w:r w:rsidRPr="009F37D2">
        <w:rPr>
          <w:color w:val="auto"/>
          <w:szCs w:val="26"/>
          <w:lang w:val="nl-NL"/>
        </w:rPr>
        <w:tab/>
        <w:t>Điều 32: Kiểm tra công tác nghiệm thu công trình xây dựng.</w:t>
      </w:r>
    </w:p>
    <w:p w14:paraId="0B196470" w14:textId="77777777" w:rsidR="00A26B15" w:rsidRPr="009F37D2" w:rsidRDefault="00AB39CC" w:rsidP="009F37D2">
      <w:pPr>
        <w:spacing w:before="20" w:after="20"/>
        <w:rPr>
          <w:color w:val="auto"/>
          <w:szCs w:val="26"/>
          <w:lang w:val="nl-NL"/>
        </w:rPr>
      </w:pPr>
      <w:r w:rsidRPr="009F37D2">
        <w:rPr>
          <w:color w:val="auto"/>
          <w:szCs w:val="26"/>
          <w:lang w:val="nl-NL"/>
        </w:rPr>
        <w:tab/>
        <w:t>Điều 38: Qui trình bảo trì công trình xây dựng.</w:t>
      </w:r>
    </w:p>
    <w:p w14:paraId="682ED555" w14:textId="77777777" w:rsidR="00A26B15" w:rsidRPr="009F37D2" w:rsidRDefault="00AB39CC" w:rsidP="009F37D2">
      <w:pPr>
        <w:spacing w:before="20" w:after="20"/>
        <w:ind w:firstLine="567"/>
        <w:rPr>
          <w:color w:val="auto"/>
          <w:szCs w:val="26"/>
          <w:lang w:val="nl-NL"/>
        </w:rPr>
      </w:pPr>
      <w:r w:rsidRPr="009F37D2">
        <w:rPr>
          <w:color w:val="auto"/>
          <w:szCs w:val="26"/>
          <w:lang w:val="nl-NL"/>
        </w:rPr>
        <w:t>- Kiểm tra nghiệm thu ban đầu.</w:t>
      </w:r>
    </w:p>
    <w:p w14:paraId="67BB0401"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xml:space="preserve">- Nếu có dấu hiệu sai sót: kiểm tra chi tiết, tiến hành sửa chữa, sai sót phần công trình hoặc hạng mục công trình trong thời hạn bảo hành thì việc sửa chữa do nhà thầu thi công xây dựng công trình thực hiện. </w:t>
      </w:r>
    </w:p>
    <w:p w14:paraId="0C958A4F"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Nếu không có sai sót: Tiến hành chuyển sang giai đoạn kiểm tra thường xuyên, kiểm tra định kỳ.</w:t>
      </w:r>
    </w:p>
    <w:p w14:paraId="5FE7BA69" w14:textId="77777777" w:rsidR="00A26B15" w:rsidRPr="009F37D2" w:rsidRDefault="00AB39CC" w:rsidP="009F37D2">
      <w:pPr>
        <w:pStyle w:val="Heading4"/>
        <w:numPr>
          <w:ilvl w:val="3"/>
          <w:numId w:val="0"/>
        </w:numPr>
        <w:tabs>
          <w:tab w:val="left" w:pos="1134"/>
        </w:tabs>
        <w:spacing w:before="20" w:after="20"/>
        <w:rPr>
          <w:b w:val="0"/>
          <w:color w:val="auto"/>
          <w:szCs w:val="26"/>
          <w:lang w:val="nl-NL"/>
        </w:rPr>
      </w:pPr>
      <w:bookmarkStart w:id="116" w:name="_Toc37922754"/>
      <w:bookmarkStart w:id="117" w:name="_Toc37857663"/>
      <w:bookmarkStart w:id="118" w:name="_Toc29168"/>
      <w:bookmarkStart w:id="119" w:name="_Toc29890480"/>
      <w:bookmarkStart w:id="120" w:name="_Toc37858527"/>
      <w:bookmarkStart w:id="121" w:name="_Toc13439"/>
      <w:bookmarkStart w:id="122" w:name="_Toc180665964"/>
      <w:r w:rsidRPr="009F37D2">
        <w:rPr>
          <w:b w:val="0"/>
          <w:color w:val="auto"/>
          <w:szCs w:val="26"/>
          <w:lang w:val="nl-NL"/>
        </w:rPr>
        <w:t>a.1. Giai đoạn kiểm tra thường xuyên, kiểm tra định kỳ:</w:t>
      </w:r>
      <w:bookmarkEnd w:id="116"/>
      <w:bookmarkEnd w:id="117"/>
      <w:bookmarkEnd w:id="118"/>
      <w:bookmarkEnd w:id="119"/>
      <w:bookmarkEnd w:id="120"/>
      <w:bookmarkEnd w:id="121"/>
      <w:bookmarkEnd w:id="122"/>
    </w:p>
    <w:p w14:paraId="57E73372" w14:textId="77777777" w:rsidR="00A26B15" w:rsidRPr="009F37D2" w:rsidRDefault="00AB39CC" w:rsidP="00682C6C">
      <w:pPr>
        <w:pStyle w:val="BodyTextlist1"/>
        <w:tabs>
          <w:tab w:val="clear" w:pos="851"/>
          <w:tab w:val="clear" w:pos="1084"/>
        </w:tabs>
        <w:spacing w:before="20" w:after="20"/>
        <w:ind w:left="0" w:firstLine="567"/>
        <w:rPr>
          <w:lang w:val="nl-NL"/>
        </w:rPr>
      </w:pPr>
      <w:r w:rsidRPr="009F37D2">
        <w:rPr>
          <w:lang w:val="nl-NL"/>
        </w:rPr>
        <w:t>- Nếu có dấu hiệu xuống cấp: kiểm tra chi tiết và sửa chữa.</w:t>
      </w:r>
    </w:p>
    <w:p w14:paraId="5BAD8C6E" w14:textId="77777777" w:rsidR="00A26B15" w:rsidRPr="009F37D2" w:rsidRDefault="00AB39CC" w:rsidP="00682C6C">
      <w:pPr>
        <w:pStyle w:val="BodyTextlist1"/>
        <w:tabs>
          <w:tab w:val="clear" w:pos="851"/>
          <w:tab w:val="clear" w:pos="1084"/>
        </w:tabs>
        <w:spacing w:before="20" w:after="20"/>
        <w:ind w:left="0" w:firstLine="567"/>
        <w:rPr>
          <w:lang w:val="nl-NL"/>
        </w:rPr>
      </w:pPr>
      <w:r w:rsidRPr="009F37D2">
        <w:rPr>
          <w:lang w:val="nl-NL"/>
        </w:rPr>
        <w:t>- Nếu không có dấu hiệu xuống cấp: tiếp tục kiểm tra thường xuyên, kiểm tra định kỳ.</w:t>
      </w:r>
    </w:p>
    <w:p w14:paraId="2BF14702" w14:textId="77777777" w:rsidR="00A26B15" w:rsidRPr="009F37D2" w:rsidRDefault="00AB39CC" w:rsidP="009F37D2">
      <w:pPr>
        <w:pStyle w:val="Heading4"/>
        <w:numPr>
          <w:ilvl w:val="3"/>
          <w:numId w:val="0"/>
        </w:numPr>
        <w:tabs>
          <w:tab w:val="left" w:pos="1134"/>
        </w:tabs>
        <w:spacing w:before="20" w:after="20"/>
        <w:rPr>
          <w:b w:val="0"/>
          <w:color w:val="auto"/>
          <w:szCs w:val="26"/>
          <w:lang w:val="nl-NL"/>
        </w:rPr>
      </w:pPr>
      <w:bookmarkStart w:id="123" w:name="_Toc29890481"/>
      <w:bookmarkStart w:id="124" w:name="_Toc37922755"/>
      <w:bookmarkStart w:id="125" w:name="_Toc16748"/>
      <w:bookmarkStart w:id="126" w:name="_Toc37858528"/>
      <w:bookmarkStart w:id="127" w:name="_Toc24619"/>
      <w:bookmarkStart w:id="128" w:name="_Toc37857664"/>
      <w:bookmarkStart w:id="129" w:name="_Toc180665965"/>
      <w:r w:rsidRPr="009F37D2">
        <w:rPr>
          <w:b w:val="0"/>
          <w:color w:val="auto"/>
          <w:szCs w:val="26"/>
          <w:lang w:val="nl-NL"/>
        </w:rPr>
        <w:t>a.2. Kiểm tra bất thường:</w:t>
      </w:r>
      <w:bookmarkEnd w:id="123"/>
      <w:bookmarkEnd w:id="124"/>
      <w:bookmarkEnd w:id="125"/>
      <w:bookmarkEnd w:id="126"/>
      <w:bookmarkEnd w:id="127"/>
      <w:bookmarkEnd w:id="128"/>
      <w:bookmarkEnd w:id="129"/>
    </w:p>
    <w:p w14:paraId="623DD28B" w14:textId="77777777" w:rsidR="00A26B15" w:rsidRPr="009F37D2" w:rsidRDefault="00AB39CC" w:rsidP="009F37D2">
      <w:pPr>
        <w:pStyle w:val="BodyTextlist1"/>
        <w:tabs>
          <w:tab w:val="clear" w:pos="1084"/>
        </w:tabs>
        <w:spacing w:before="20" w:after="20"/>
        <w:rPr>
          <w:lang w:val="nl-NL"/>
        </w:rPr>
      </w:pPr>
      <w:r w:rsidRPr="009F37D2">
        <w:rPr>
          <w:lang w:val="nl-NL"/>
        </w:rPr>
        <w:tab/>
        <w:t>- Kiểm tra chi tiết, nếu có dấu hiệu xuống cấp thì tiến hành sửa chữa.</w:t>
      </w:r>
    </w:p>
    <w:p w14:paraId="78C30EE3" w14:textId="77777777" w:rsidR="00A26B15" w:rsidRPr="009F37D2" w:rsidRDefault="00AB39CC" w:rsidP="009F37D2">
      <w:pPr>
        <w:spacing w:before="20" w:after="20"/>
        <w:rPr>
          <w:color w:val="auto"/>
          <w:szCs w:val="26"/>
          <w:lang w:val="nl-NL"/>
        </w:rPr>
      </w:pPr>
      <w:bookmarkStart w:id="130" w:name="_Toc304874939"/>
      <w:bookmarkStart w:id="131" w:name="_Toc387062988"/>
      <w:r w:rsidRPr="009F37D2">
        <w:rPr>
          <w:color w:val="auto"/>
          <w:szCs w:val="26"/>
          <w:lang w:val="nl-NL"/>
        </w:rPr>
        <w:t>b. Kiểm tra nền móng, kết cấu công trình</w:t>
      </w:r>
      <w:bookmarkEnd w:id="130"/>
      <w:bookmarkEnd w:id="131"/>
      <w:r w:rsidRPr="009F37D2">
        <w:rPr>
          <w:color w:val="auto"/>
          <w:szCs w:val="26"/>
          <w:lang w:val="nl-NL"/>
        </w:rPr>
        <w:t>:</w:t>
      </w:r>
    </w:p>
    <w:p w14:paraId="6E1F05FC" w14:textId="77777777" w:rsidR="00A26B15" w:rsidRPr="009F37D2" w:rsidRDefault="00AB39CC" w:rsidP="009F37D2">
      <w:pPr>
        <w:pStyle w:val="Heading4"/>
        <w:numPr>
          <w:ilvl w:val="3"/>
          <w:numId w:val="0"/>
        </w:numPr>
        <w:tabs>
          <w:tab w:val="left" w:pos="1134"/>
        </w:tabs>
        <w:spacing w:before="20" w:after="20"/>
        <w:rPr>
          <w:b w:val="0"/>
          <w:color w:val="auto"/>
          <w:szCs w:val="26"/>
          <w:lang w:val="nl-NL"/>
        </w:rPr>
      </w:pPr>
      <w:bookmarkStart w:id="132" w:name="_Toc2101"/>
      <w:bookmarkStart w:id="133" w:name="_Toc37857665"/>
      <w:bookmarkStart w:id="134" w:name="_Toc37922756"/>
      <w:bookmarkStart w:id="135" w:name="_Toc6603"/>
      <w:bookmarkStart w:id="136" w:name="_Toc29890482"/>
      <w:bookmarkStart w:id="137" w:name="_Toc37858529"/>
      <w:bookmarkStart w:id="138" w:name="_Toc180665966"/>
      <w:r w:rsidRPr="009F37D2">
        <w:rPr>
          <w:b w:val="0"/>
          <w:color w:val="auto"/>
          <w:szCs w:val="26"/>
          <w:lang w:val="nl-NL"/>
        </w:rPr>
        <w:t>b.1. Khảo sát sơ bộ:</w:t>
      </w:r>
      <w:bookmarkEnd w:id="132"/>
      <w:bookmarkEnd w:id="133"/>
      <w:bookmarkEnd w:id="134"/>
      <w:bookmarkEnd w:id="135"/>
      <w:bookmarkEnd w:id="136"/>
      <w:bookmarkEnd w:id="137"/>
      <w:bookmarkEnd w:id="138"/>
    </w:p>
    <w:p w14:paraId="37358790"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Thu thập hồ sơ tài liệu liên quan đến công trình.</w:t>
      </w:r>
    </w:p>
    <w:p w14:paraId="1B9E7243"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Quan sát, ghi nhận hư hỏng đặc trưng.</w:t>
      </w:r>
    </w:p>
    <w:p w14:paraId="28922ABD"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Xác định sơ đồ làm việc của kết cấu.</w:t>
      </w:r>
    </w:p>
    <w:p w14:paraId="0A7E698F" w14:textId="77777777" w:rsidR="00A26B15" w:rsidRPr="009F37D2" w:rsidRDefault="00AB39CC" w:rsidP="009F37D2">
      <w:pPr>
        <w:pStyle w:val="Heading4"/>
        <w:numPr>
          <w:ilvl w:val="3"/>
          <w:numId w:val="0"/>
        </w:numPr>
        <w:tabs>
          <w:tab w:val="left" w:pos="1134"/>
        </w:tabs>
        <w:spacing w:before="20" w:after="20"/>
        <w:rPr>
          <w:b w:val="0"/>
          <w:color w:val="auto"/>
          <w:szCs w:val="26"/>
          <w:lang w:val="nl-NL"/>
        </w:rPr>
      </w:pPr>
      <w:bookmarkStart w:id="139" w:name="_Toc37858530"/>
      <w:bookmarkStart w:id="140" w:name="_Toc37857666"/>
      <w:bookmarkStart w:id="141" w:name="_Toc3694"/>
      <w:bookmarkStart w:id="142" w:name="_Toc29890483"/>
      <w:bookmarkStart w:id="143" w:name="_Toc29591"/>
      <w:bookmarkStart w:id="144" w:name="_Toc37922757"/>
      <w:bookmarkStart w:id="145" w:name="_Toc180665967"/>
      <w:r w:rsidRPr="009F37D2">
        <w:rPr>
          <w:b w:val="0"/>
          <w:color w:val="auto"/>
          <w:szCs w:val="26"/>
          <w:lang w:val="nl-NL"/>
        </w:rPr>
        <w:t>b.2. Khảo sát chi tiết:</w:t>
      </w:r>
      <w:bookmarkEnd w:id="139"/>
      <w:bookmarkEnd w:id="140"/>
      <w:bookmarkEnd w:id="141"/>
      <w:bookmarkEnd w:id="142"/>
      <w:bookmarkEnd w:id="143"/>
      <w:bookmarkEnd w:id="144"/>
      <w:bookmarkEnd w:id="145"/>
    </w:p>
    <w:p w14:paraId="2EA43EB5"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Kiểm tra chi tiết các kết cấu.</w:t>
      </w:r>
    </w:p>
    <w:p w14:paraId="6E068296"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Kiểm tra đánh giá sự biến dạng, nứt...</w:t>
      </w:r>
    </w:p>
    <w:p w14:paraId="0ACCB6B9"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Xác định các thông số kỹ thuật liên quan đến kết cấu.</w:t>
      </w:r>
    </w:p>
    <w:p w14:paraId="6A8A7EFE" w14:textId="77777777" w:rsidR="00A26B15" w:rsidRPr="009F37D2" w:rsidRDefault="00AB39CC" w:rsidP="009F37D2">
      <w:pPr>
        <w:pStyle w:val="Heading4"/>
        <w:numPr>
          <w:ilvl w:val="3"/>
          <w:numId w:val="0"/>
        </w:numPr>
        <w:tabs>
          <w:tab w:val="left" w:pos="1134"/>
        </w:tabs>
        <w:spacing w:before="20" w:after="20"/>
        <w:rPr>
          <w:b w:val="0"/>
          <w:color w:val="auto"/>
          <w:szCs w:val="26"/>
          <w:lang w:val="nl-NL"/>
        </w:rPr>
      </w:pPr>
      <w:bookmarkStart w:id="146" w:name="_Toc37857667"/>
      <w:bookmarkStart w:id="147" w:name="_Toc37922758"/>
      <w:bookmarkStart w:id="148" w:name="_Toc29890484"/>
      <w:bookmarkStart w:id="149" w:name="_Toc5093"/>
      <w:bookmarkStart w:id="150" w:name="_Toc37858531"/>
      <w:bookmarkStart w:id="151" w:name="_Toc1459"/>
      <w:bookmarkStart w:id="152" w:name="_Toc180665968"/>
      <w:r w:rsidRPr="009F37D2">
        <w:rPr>
          <w:b w:val="0"/>
          <w:color w:val="auto"/>
          <w:szCs w:val="26"/>
          <w:lang w:val="nl-NL"/>
        </w:rPr>
        <w:t>b.3. Đánh giá tình trạng công trình:</w:t>
      </w:r>
      <w:bookmarkEnd w:id="146"/>
      <w:bookmarkEnd w:id="147"/>
      <w:bookmarkEnd w:id="148"/>
      <w:bookmarkEnd w:id="149"/>
      <w:bookmarkEnd w:id="150"/>
      <w:bookmarkEnd w:id="151"/>
      <w:bookmarkEnd w:id="152"/>
    </w:p>
    <w:p w14:paraId="5E36C16B"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Tính toán kiểm tra.</w:t>
      </w:r>
    </w:p>
    <w:p w14:paraId="75A71C54"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Phân tích nguyên nhân.</w:t>
      </w:r>
    </w:p>
    <w:p w14:paraId="26F6C963"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Tổng hợp các tài liệu, số liệu liên quan.</w:t>
      </w:r>
    </w:p>
    <w:p w14:paraId="6498B301" w14:textId="77777777" w:rsidR="00A26B15" w:rsidRPr="009F37D2" w:rsidRDefault="00AB39CC" w:rsidP="009F37D2">
      <w:pPr>
        <w:pStyle w:val="BodyTextlist1"/>
        <w:tabs>
          <w:tab w:val="clear" w:pos="851"/>
          <w:tab w:val="clear" w:pos="1084"/>
        </w:tabs>
        <w:spacing w:before="20" w:after="20"/>
        <w:ind w:left="0" w:firstLine="720"/>
        <w:rPr>
          <w:lang w:val="nl-NL"/>
        </w:rPr>
      </w:pPr>
      <w:r w:rsidRPr="009F37D2">
        <w:rPr>
          <w:lang w:val="nl-NL"/>
        </w:rPr>
        <w:t>- Lập báo cáo.</w:t>
      </w:r>
    </w:p>
    <w:p w14:paraId="5118179C" w14:textId="77777777" w:rsidR="00A26B15" w:rsidRPr="009F37D2" w:rsidRDefault="00AB39CC" w:rsidP="009F37D2">
      <w:pPr>
        <w:pStyle w:val="Heading4"/>
        <w:numPr>
          <w:ilvl w:val="3"/>
          <w:numId w:val="0"/>
        </w:numPr>
        <w:tabs>
          <w:tab w:val="left" w:pos="1134"/>
        </w:tabs>
        <w:spacing w:before="20" w:after="20"/>
        <w:rPr>
          <w:b w:val="0"/>
          <w:color w:val="auto"/>
          <w:szCs w:val="26"/>
          <w:lang w:val="nl-NL"/>
        </w:rPr>
      </w:pPr>
      <w:bookmarkStart w:id="153" w:name="_Toc37857668"/>
      <w:bookmarkStart w:id="154" w:name="_Toc29963"/>
      <w:bookmarkStart w:id="155" w:name="_Toc9421"/>
      <w:bookmarkStart w:id="156" w:name="_Toc29890485"/>
      <w:bookmarkStart w:id="157" w:name="_Toc37922759"/>
      <w:bookmarkStart w:id="158" w:name="_Toc37858532"/>
      <w:bookmarkStart w:id="159" w:name="_Toc180665969"/>
      <w:r w:rsidRPr="009F37D2">
        <w:rPr>
          <w:b w:val="0"/>
          <w:color w:val="auto"/>
          <w:szCs w:val="26"/>
          <w:lang w:val="nl-NL"/>
        </w:rPr>
        <w:t>b.4. Kết luận và kiến nghị:</w:t>
      </w:r>
      <w:bookmarkEnd w:id="153"/>
      <w:bookmarkEnd w:id="154"/>
      <w:bookmarkEnd w:id="155"/>
      <w:bookmarkEnd w:id="156"/>
      <w:bookmarkEnd w:id="157"/>
      <w:bookmarkEnd w:id="158"/>
      <w:bookmarkEnd w:id="159"/>
    </w:p>
    <w:p w14:paraId="790C2EC1" w14:textId="10C80E53" w:rsidR="00A26B15" w:rsidRPr="00B01A9C" w:rsidRDefault="00AB39CC" w:rsidP="00B01A9C">
      <w:pPr>
        <w:pStyle w:val="Heading4"/>
        <w:spacing w:before="20" w:after="20"/>
        <w:rPr>
          <w:b w:val="0"/>
          <w:color w:val="auto"/>
          <w:szCs w:val="26"/>
          <w:lang w:val="nl-NL"/>
        </w:rPr>
      </w:pPr>
      <w:bookmarkStart w:id="160" w:name="_Toc27004"/>
      <w:bookmarkStart w:id="161" w:name="_Toc4367"/>
      <w:bookmarkStart w:id="162" w:name="_Toc180665970"/>
      <w:r w:rsidRPr="009F37D2">
        <w:rPr>
          <w:b w:val="0"/>
          <w:color w:val="auto"/>
          <w:szCs w:val="26"/>
          <w:lang w:val="nl-NL"/>
        </w:rPr>
        <w:t xml:space="preserve">Trên cơ sở khảo sát sơ bộ và khảo sát chi tiết, báo cáo cần có nhận xét, kết luận và kiến nghị </w:t>
      </w:r>
      <w:r w:rsidRPr="009F37D2">
        <w:rPr>
          <w:b w:val="0"/>
          <w:color w:val="auto"/>
          <w:szCs w:val="26"/>
          <w:lang w:val="nl-NL"/>
        </w:rPr>
        <w:lastRenderedPageBreak/>
        <w:t>các phương án xử lý.</w:t>
      </w:r>
      <w:bookmarkEnd w:id="160"/>
      <w:bookmarkEnd w:id="161"/>
      <w:bookmarkEnd w:id="162"/>
    </w:p>
    <w:sectPr w:rsidR="00A26B15" w:rsidRPr="00B01A9C">
      <w:footerReference w:type="default" r:id="rId9"/>
      <w:pgSz w:w="11907" w:h="16840"/>
      <w:pgMar w:top="851" w:right="851" w:bottom="851" w:left="1418" w:header="567" w:footer="28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5BF2C" w14:textId="77777777" w:rsidR="001B6FC7" w:rsidRDefault="001B6FC7">
      <w:pPr>
        <w:spacing w:before="0" w:after="0"/>
      </w:pPr>
      <w:r>
        <w:separator/>
      </w:r>
    </w:p>
  </w:endnote>
  <w:endnote w:type="continuationSeparator" w:id="0">
    <w:p w14:paraId="458F0D9E" w14:textId="77777777" w:rsidR="001B6FC7" w:rsidRDefault="001B6FC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Bold">
    <w:altName w:val="Dutch801 XBd BT"/>
    <w:panose1 w:val="00000000000000000000"/>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NI-Aptima">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VNI-Helve-Condens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Time">
    <w:panose1 w:val="020BE200000000000000"/>
    <w:charset w:val="00"/>
    <w:family w:val="swiss"/>
    <w:pitch w:val="variable"/>
    <w:sig w:usb0="00000003" w:usb1="00000000" w:usb2="00000000" w:usb3="00000000" w:csb0="00000001" w:csb1="00000000"/>
  </w:font>
  <w:font w:name=".VnTime,Bold">
    <w:altName w:val="Segoe Print"/>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I-Avo">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PdTime">
    <w:altName w:val="Arial"/>
    <w:charset w:val="00"/>
    <w:family w:val="swiss"/>
    <w:pitch w:val="variable"/>
    <w:sig w:usb0="00000003" w:usb1="00000000" w:usb2="00000000" w:usb3="00000000" w:csb0="00000001" w:csb1="00000000"/>
  </w:font>
  <w:font w:name="PdTimeH">
    <w:altName w:val="Arial Narrow"/>
    <w:charset w:val="00"/>
    <w:family w:val="swiss"/>
    <w:pitch w:val="variable"/>
    <w:sig w:usb0="00000007" w:usb1="00000000" w:usb2="00000000" w:usb3="00000000" w:csb0="00000013" w:csb1="00000000"/>
  </w:font>
  <w:font w:name=".VnTimeH">
    <w:panose1 w:val="020BE200000000000000"/>
    <w:charset w:val="00"/>
    <w:family w:val="swiss"/>
    <w:pitch w:val="variable"/>
    <w:sig w:usb0="00000007" w:usb1="00000000" w:usb2="00000000" w:usb3="00000000" w:csb0="00000013" w:csb1="00000000"/>
  </w:font>
  <w:font w:name="FrankRuehl">
    <w:charset w:val="B1"/>
    <w:family w:val="swiss"/>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2268628"/>
    </w:sdtPr>
    <w:sdtEndPr/>
    <w:sdtContent>
      <w:p w14:paraId="698D5917" w14:textId="1A6ECF0D" w:rsidR="00A26B15" w:rsidRDefault="00AB39CC">
        <w:pPr>
          <w:pStyle w:val="Footer"/>
          <w:jc w:val="right"/>
        </w:pPr>
        <w:r>
          <w:fldChar w:fldCharType="begin"/>
        </w:r>
        <w:r>
          <w:instrText xml:space="preserve"> PAGE   \* MERGEFORMAT </w:instrText>
        </w:r>
        <w:r>
          <w:fldChar w:fldCharType="separate"/>
        </w:r>
        <w:r w:rsidR="000D3572">
          <w:rPr>
            <w:noProof/>
          </w:rPr>
          <w:t>21</w:t>
        </w:r>
        <w:r>
          <w:fldChar w:fldCharType="end"/>
        </w:r>
      </w:p>
    </w:sdtContent>
  </w:sdt>
  <w:p w14:paraId="6E9FC648" w14:textId="77777777" w:rsidR="00A26B15" w:rsidRDefault="00A2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B334F" w14:textId="77777777" w:rsidR="001B6FC7" w:rsidRDefault="001B6FC7">
      <w:pPr>
        <w:spacing w:before="0" w:after="0"/>
      </w:pPr>
      <w:r>
        <w:separator/>
      </w:r>
    </w:p>
  </w:footnote>
  <w:footnote w:type="continuationSeparator" w:id="0">
    <w:p w14:paraId="4E57B0E8" w14:textId="77777777" w:rsidR="001B6FC7" w:rsidRDefault="001B6FC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0000001"/>
    <w:multiLevelType w:val="multilevel"/>
    <w:tmpl w:val="00000001"/>
    <w:lvl w:ilvl="0">
      <w:numFmt w:val="bullet"/>
      <w:lvlText w:val="-"/>
      <w:lvlJc w:val="left"/>
      <w:pPr>
        <w:tabs>
          <w:tab w:val="left" w:pos="1276"/>
        </w:tabs>
        <w:ind w:left="1276" w:hanging="283"/>
      </w:pPr>
      <w:rPr>
        <w:rFonts w:ascii="Times New Roman" w:hAnsi="Times New Roman" w:cs="Times New Roman" w:hint="default"/>
        <w:color w:val="auto"/>
        <w:lang w:val="fr-FR"/>
      </w:rPr>
    </w:lvl>
    <w:lvl w:ilvl="1">
      <w:start w:val="1"/>
      <w:numFmt w:val="bullet"/>
      <w:lvlText w:val="o"/>
      <w:lvlJc w:val="left"/>
      <w:pPr>
        <w:tabs>
          <w:tab w:val="left" w:pos="2120"/>
        </w:tabs>
        <w:ind w:left="2120" w:hanging="360"/>
      </w:pPr>
      <w:rPr>
        <w:rFonts w:ascii="Courier New" w:hAnsi="Courier New" w:cs="Courier New" w:hint="default"/>
      </w:rPr>
    </w:lvl>
    <w:lvl w:ilvl="2">
      <w:start w:val="1"/>
      <w:numFmt w:val="bullet"/>
      <w:lvlText w:val=""/>
      <w:lvlJc w:val="left"/>
      <w:pPr>
        <w:tabs>
          <w:tab w:val="left" w:pos="2840"/>
        </w:tabs>
        <w:ind w:left="2840" w:hanging="360"/>
      </w:pPr>
      <w:rPr>
        <w:rFonts w:ascii="Wingdings" w:hAnsi="Wingdings" w:hint="default"/>
      </w:rPr>
    </w:lvl>
    <w:lvl w:ilvl="3">
      <w:start w:val="1"/>
      <w:numFmt w:val="bullet"/>
      <w:lvlText w:val=""/>
      <w:lvlJc w:val="left"/>
      <w:pPr>
        <w:tabs>
          <w:tab w:val="left" w:pos="3560"/>
        </w:tabs>
        <w:ind w:left="3560" w:hanging="360"/>
      </w:pPr>
      <w:rPr>
        <w:rFonts w:ascii="Symbol" w:hAnsi="Symbol" w:hint="default"/>
      </w:rPr>
    </w:lvl>
    <w:lvl w:ilvl="4">
      <w:start w:val="1"/>
      <w:numFmt w:val="bullet"/>
      <w:lvlText w:val="o"/>
      <w:lvlJc w:val="left"/>
      <w:pPr>
        <w:tabs>
          <w:tab w:val="left" w:pos="4280"/>
        </w:tabs>
        <w:ind w:left="4280" w:hanging="360"/>
      </w:pPr>
      <w:rPr>
        <w:rFonts w:ascii="Courier New" w:hAnsi="Courier New" w:cs="Courier New" w:hint="default"/>
      </w:rPr>
    </w:lvl>
    <w:lvl w:ilvl="5">
      <w:start w:val="1"/>
      <w:numFmt w:val="bullet"/>
      <w:lvlText w:val=""/>
      <w:lvlJc w:val="left"/>
      <w:pPr>
        <w:tabs>
          <w:tab w:val="left" w:pos="5000"/>
        </w:tabs>
        <w:ind w:left="5000" w:hanging="360"/>
      </w:pPr>
      <w:rPr>
        <w:rFonts w:ascii="Wingdings" w:hAnsi="Wingdings" w:hint="default"/>
      </w:rPr>
    </w:lvl>
    <w:lvl w:ilvl="6">
      <w:start w:val="1"/>
      <w:numFmt w:val="bullet"/>
      <w:lvlText w:val=""/>
      <w:lvlJc w:val="left"/>
      <w:pPr>
        <w:tabs>
          <w:tab w:val="left" w:pos="5720"/>
        </w:tabs>
        <w:ind w:left="5720" w:hanging="360"/>
      </w:pPr>
      <w:rPr>
        <w:rFonts w:ascii="Symbol" w:hAnsi="Symbol" w:hint="default"/>
      </w:rPr>
    </w:lvl>
    <w:lvl w:ilvl="7">
      <w:start w:val="1"/>
      <w:numFmt w:val="bullet"/>
      <w:lvlText w:val="o"/>
      <w:lvlJc w:val="left"/>
      <w:pPr>
        <w:tabs>
          <w:tab w:val="left" w:pos="6440"/>
        </w:tabs>
        <w:ind w:left="6440" w:hanging="360"/>
      </w:pPr>
      <w:rPr>
        <w:rFonts w:ascii="Courier New" w:hAnsi="Courier New" w:cs="Courier New" w:hint="default"/>
      </w:rPr>
    </w:lvl>
    <w:lvl w:ilvl="8">
      <w:start w:val="1"/>
      <w:numFmt w:val="bullet"/>
      <w:lvlText w:val=""/>
      <w:lvlJc w:val="left"/>
      <w:pPr>
        <w:tabs>
          <w:tab w:val="left" w:pos="7160"/>
        </w:tabs>
        <w:ind w:left="7160" w:hanging="360"/>
      </w:pPr>
      <w:rPr>
        <w:rFonts w:ascii="Wingdings" w:hAnsi="Wingdings" w:hint="default"/>
      </w:rPr>
    </w:lvl>
  </w:abstractNum>
  <w:abstractNum w:abstractNumId="2" w15:restartNumberingAfterBreak="0">
    <w:nsid w:val="03FA3FB3"/>
    <w:multiLevelType w:val="multilevel"/>
    <w:tmpl w:val="9BE2A3D2"/>
    <w:styleLink w:val="Style6"/>
    <w:lvl w:ilvl="0">
      <w:start w:val="4"/>
      <w:numFmt w:val="decimal"/>
      <w:lvlText w:val="%1."/>
      <w:lvlJc w:val="left"/>
      <w:pPr>
        <w:ind w:left="408" w:hanging="408"/>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none"/>
      <w:lvlText w:val="4.3.1."/>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0AB02C15"/>
    <w:multiLevelType w:val="multilevel"/>
    <w:tmpl w:val="0AB02C15"/>
    <w:lvl w:ilvl="0">
      <w:start w:val="1"/>
      <w:numFmt w:val="bullet"/>
      <w:pStyle w:val="BodyTextlist2"/>
      <w:lvlText w:val=""/>
      <w:lvlJc w:val="left"/>
      <w:pPr>
        <w:tabs>
          <w:tab w:val="left" w:pos="960"/>
        </w:tabs>
        <w:ind w:left="96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AE6549F"/>
    <w:multiLevelType w:val="singleLevel"/>
    <w:tmpl w:val="0AE6549F"/>
    <w:lvl w:ilvl="0">
      <w:start w:val="1"/>
      <w:numFmt w:val="decimal"/>
      <w:pStyle w:val="Spiegelstrich3"/>
      <w:lvlText w:val="%1."/>
      <w:legacy w:legacy="1" w:legacySpace="0" w:legacyIndent="360"/>
      <w:lvlJc w:val="left"/>
      <w:pPr>
        <w:ind w:left="360" w:hanging="360"/>
      </w:pPr>
    </w:lvl>
  </w:abstractNum>
  <w:abstractNum w:abstractNumId="5" w15:restartNumberingAfterBreak="0">
    <w:nsid w:val="0DD43F91"/>
    <w:multiLevelType w:val="multilevel"/>
    <w:tmpl w:val="0DD43F91"/>
    <w:lvl w:ilvl="0">
      <w:start w:val="1"/>
      <w:numFmt w:val="bullet"/>
      <w:pStyle w:val="Aufzhlung"/>
      <w:lvlText w:val="-"/>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270"/>
        </w:tabs>
        <w:ind w:left="1270" w:hanging="360"/>
      </w:pPr>
      <w:rPr>
        <w:rFonts w:ascii="Times New Roman" w:eastAsia="Times New Roman" w:hAnsi="Times New Roman" w:cs="Times New Roman"/>
      </w:rPr>
    </w:lvl>
    <w:lvl w:ilvl="2">
      <w:start w:val="1"/>
      <w:numFmt w:val="bullet"/>
      <w:lvlText w:val=""/>
      <w:lvlJc w:val="left"/>
      <w:pPr>
        <w:tabs>
          <w:tab w:val="left" w:pos="1924"/>
        </w:tabs>
        <w:ind w:left="1924" w:hanging="360"/>
      </w:pPr>
      <w:rPr>
        <w:rFonts w:ascii="Wingdings" w:hAnsi="Wingdings" w:hint="default"/>
      </w:rPr>
    </w:lvl>
    <w:lvl w:ilvl="3">
      <w:start w:val="1"/>
      <w:numFmt w:val="bullet"/>
      <w:lvlText w:val=""/>
      <w:lvlJc w:val="left"/>
      <w:pPr>
        <w:tabs>
          <w:tab w:val="left" w:pos="2644"/>
        </w:tabs>
        <w:ind w:left="2644" w:hanging="360"/>
      </w:pPr>
      <w:rPr>
        <w:rFonts w:ascii="Symbol" w:hAnsi="Symbol" w:hint="default"/>
      </w:rPr>
    </w:lvl>
    <w:lvl w:ilvl="4">
      <w:start w:val="1"/>
      <w:numFmt w:val="bullet"/>
      <w:lvlText w:val="o"/>
      <w:lvlJc w:val="left"/>
      <w:pPr>
        <w:tabs>
          <w:tab w:val="left" w:pos="3364"/>
        </w:tabs>
        <w:ind w:left="3364" w:hanging="360"/>
      </w:pPr>
      <w:rPr>
        <w:rFonts w:ascii="Courier New" w:hAnsi="Courier New" w:cs="Courier New" w:hint="default"/>
      </w:rPr>
    </w:lvl>
    <w:lvl w:ilvl="5">
      <w:start w:val="1"/>
      <w:numFmt w:val="bullet"/>
      <w:lvlText w:val=""/>
      <w:lvlJc w:val="left"/>
      <w:pPr>
        <w:tabs>
          <w:tab w:val="left" w:pos="4084"/>
        </w:tabs>
        <w:ind w:left="4084" w:hanging="360"/>
      </w:pPr>
      <w:rPr>
        <w:rFonts w:ascii="Wingdings" w:hAnsi="Wingdings" w:hint="default"/>
      </w:rPr>
    </w:lvl>
    <w:lvl w:ilvl="6">
      <w:start w:val="1"/>
      <w:numFmt w:val="bullet"/>
      <w:lvlText w:val=""/>
      <w:lvlJc w:val="left"/>
      <w:pPr>
        <w:tabs>
          <w:tab w:val="left" w:pos="4804"/>
        </w:tabs>
        <w:ind w:left="4804" w:hanging="360"/>
      </w:pPr>
      <w:rPr>
        <w:rFonts w:ascii="Symbol" w:hAnsi="Symbol" w:hint="default"/>
      </w:rPr>
    </w:lvl>
    <w:lvl w:ilvl="7">
      <w:start w:val="1"/>
      <w:numFmt w:val="bullet"/>
      <w:lvlText w:val="o"/>
      <w:lvlJc w:val="left"/>
      <w:pPr>
        <w:tabs>
          <w:tab w:val="left" w:pos="5524"/>
        </w:tabs>
        <w:ind w:left="5524" w:hanging="360"/>
      </w:pPr>
      <w:rPr>
        <w:rFonts w:ascii="Courier New" w:hAnsi="Courier New" w:cs="Courier New" w:hint="default"/>
      </w:rPr>
    </w:lvl>
    <w:lvl w:ilvl="8">
      <w:start w:val="1"/>
      <w:numFmt w:val="bullet"/>
      <w:lvlText w:val=""/>
      <w:lvlJc w:val="left"/>
      <w:pPr>
        <w:tabs>
          <w:tab w:val="left" w:pos="6244"/>
        </w:tabs>
        <w:ind w:left="6244" w:hanging="360"/>
      </w:pPr>
      <w:rPr>
        <w:rFonts w:ascii="Wingdings" w:hAnsi="Wingdings" w:hint="default"/>
      </w:rPr>
    </w:lvl>
  </w:abstractNum>
  <w:abstractNum w:abstractNumId="6" w15:restartNumberingAfterBreak="0">
    <w:nsid w:val="10D15560"/>
    <w:multiLevelType w:val="singleLevel"/>
    <w:tmpl w:val="10D15560"/>
    <w:lvl w:ilvl="0">
      <w:start w:val="1"/>
      <w:numFmt w:val="bullet"/>
      <w:pStyle w:val="Normalbullet1"/>
      <w:lvlText w:val="–"/>
      <w:lvlJc w:val="left"/>
      <w:pPr>
        <w:tabs>
          <w:tab w:val="left" w:pos="567"/>
        </w:tabs>
        <w:ind w:left="567" w:hanging="567"/>
      </w:pPr>
      <w:rPr>
        <w:rFonts w:ascii="Times New Roman" w:hAnsi="Times New Roman" w:hint="default"/>
      </w:rPr>
    </w:lvl>
  </w:abstractNum>
  <w:abstractNum w:abstractNumId="7" w15:restartNumberingAfterBreak="0">
    <w:nsid w:val="115D4CCD"/>
    <w:multiLevelType w:val="multilevel"/>
    <w:tmpl w:val="115D4CCD"/>
    <w:lvl w:ilvl="0">
      <w:start w:val="1"/>
      <w:numFmt w:val="bullet"/>
      <w:pStyle w:val="Spiegelstrich2"/>
      <w:lvlText w:val=""/>
      <w:lvlJc w:val="left"/>
      <w:pPr>
        <w:tabs>
          <w:tab w:val="left" w:pos="1858"/>
        </w:tabs>
        <w:ind w:left="1858" w:hanging="360"/>
      </w:pPr>
      <w:rPr>
        <w:rFonts w:ascii="Wingdings 2" w:hAnsi="Wingdings 2"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30E387A"/>
    <w:multiLevelType w:val="singleLevel"/>
    <w:tmpl w:val="130E387A"/>
    <w:lvl w:ilvl="0">
      <w:start w:val="2"/>
      <w:numFmt w:val="bullet"/>
      <w:pStyle w:val="Bullet"/>
      <w:lvlText w:val="-"/>
      <w:lvlJc w:val="left"/>
      <w:pPr>
        <w:tabs>
          <w:tab w:val="left" w:pos="360"/>
        </w:tabs>
        <w:ind w:left="360" w:hanging="360"/>
      </w:pPr>
      <w:rPr>
        <w:rFonts w:ascii="Times New Roman" w:hAnsi="Times New Roman" w:hint="default"/>
      </w:rPr>
    </w:lvl>
  </w:abstractNum>
  <w:abstractNum w:abstractNumId="9" w15:restartNumberingAfterBreak="0">
    <w:nsid w:val="13E8657A"/>
    <w:multiLevelType w:val="hybridMultilevel"/>
    <w:tmpl w:val="A1BC2E72"/>
    <w:lvl w:ilvl="0" w:tplc="039492E0">
      <w:start w:val="1"/>
      <w:numFmt w:val="bullet"/>
      <w:pStyle w:val="Normal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10DF6"/>
    <w:multiLevelType w:val="multilevel"/>
    <w:tmpl w:val="14610DF6"/>
    <w:lvl w:ilvl="0">
      <w:start w:val="1"/>
      <w:numFmt w:val="decimal"/>
      <w:pStyle w:val="ListBulle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46E76EF"/>
    <w:multiLevelType w:val="multilevel"/>
    <w:tmpl w:val="E208C8D0"/>
    <w:lvl w:ilvl="0">
      <w:start w:val="2"/>
      <w:numFmt w:val="bullet"/>
      <w:lvlText w:val="-"/>
      <w:lvlJc w:val="left"/>
      <w:pPr>
        <w:ind w:left="5606" w:hanging="360"/>
      </w:pPr>
      <w:rPr>
        <w:rFonts w:ascii="Times New Roman" w:hAnsi="Times New Roman" w:hint="default"/>
      </w:rPr>
    </w:lvl>
    <w:lvl w:ilvl="1">
      <w:start w:val="11"/>
      <w:numFmt w:val="decimal"/>
      <w:lvlText w:val="%2."/>
      <w:lvlJc w:val="left"/>
      <w:pPr>
        <w:tabs>
          <w:tab w:val="left" w:pos="1680"/>
        </w:tabs>
        <w:ind w:left="1680" w:hanging="360"/>
      </w:pPr>
      <w:rPr>
        <w:rFonts w:hint="default"/>
        <w:b w:val="0"/>
        <w:bCs w:val="0"/>
        <w:i w:val="0"/>
        <w:iCs/>
        <w:color w:val="auto"/>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2" w15:restartNumberingAfterBreak="0">
    <w:nsid w:val="18A23FA1"/>
    <w:multiLevelType w:val="multilevel"/>
    <w:tmpl w:val="18A23FA1"/>
    <w:lvl w:ilvl="0">
      <w:start w:val="1"/>
      <w:numFmt w:val="bullet"/>
      <w:pStyle w:val="HOATHI10"/>
      <w:lvlText w:val=""/>
      <w:lvlJc w:val="left"/>
      <w:pPr>
        <w:tabs>
          <w:tab w:val="left" w:pos="1080"/>
        </w:tabs>
        <w:ind w:left="1080" w:hanging="360"/>
      </w:pPr>
      <w:rPr>
        <w:rFonts w:ascii="Symbol" w:hAnsi="Symbol" w:hint="default"/>
      </w:rPr>
    </w:lvl>
    <w:lvl w:ilvl="1">
      <w:start w:val="1"/>
      <w:numFmt w:val="bullet"/>
      <w:lvlText w:val=""/>
      <w:lvlJc w:val="left"/>
      <w:pPr>
        <w:tabs>
          <w:tab w:val="left" w:pos="1800"/>
        </w:tabs>
        <w:ind w:left="1800" w:hanging="360"/>
      </w:pPr>
      <w:rPr>
        <w:rFonts w:ascii="Wingdings" w:hAnsi="Wingding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3" w15:restartNumberingAfterBreak="0">
    <w:nsid w:val="1EC0577D"/>
    <w:multiLevelType w:val="multilevel"/>
    <w:tmpl w:val="1EC0577D"/>
    <w:lvl w:ilvl="0">
      <w:start w:val="1"/>
      <w:numFmt w:val="upperLetter"/>
      <w:pStyle w:val="LEVEL5"/>
      <w:lvlText w:val="%1 - "/>
      <w:lvlJc w:val="left"/>
      <w:pPr>
        <w:ind w:left="530" w:hanging="360"/>
      </w:pPr>
      <w:rPr>
        <w:rFonts w:ascii="Times New Roman Bold" w:hAnsi="Times New Roman Bold" w:hint="default"/>
        <w:b/>
        <w:i w:val="0"/>
        <w:sz w:val="26"/>
      </w:rPr>
    </w:lvl>
    <w:lvl w:ilvl="1">
      <w:start w:val="1"/>
      <w:numFmt w:val="bullet"/>
      <w:lvlText w:val="-"/>
      <w:lvlJc w:val="left"/>
      <w:pPr>
        <w:tabs>
          <w:tab w:val="left" w:pos="284"/>
        </w:tabs>
        <w:ind w:left="284" w:hanging="284"/>
      </w:pPr>
      <w:rPr>
        <w:rFonts w:ascii="Times New Roman" w:hAnsi="Times New Roman" w:cs="Times New Roman" w:hint="default"/>
        <w:color w:val="auto"/>
      </w:rPr>
    </w:lvl>
    <w:lvl w:ilvl="2">
      <w:start w:val="1"/>
      <w:numFmt w:val="upperRoman"/>
      <w:lvlText w:val="%3."/>
      <w:lvlJc w:val="left"/>
      <w:pPr>
        <w:tabs>
          <w:tab w:val="left" w:pos="567"/>
        </w:tabs>
        <w:ind w:left="567" w:hanging="567"/>
      </w:pPr>
      <w:rPr>
        <w:rFonts w:hint="default"/>
        <w:b/>
        <w:i w:val="0"/>
        <w:color w:val="auto"/>
      </w:rPr>
    </w:lvl>
    <w:lvl w:ilvl="3">
      <w:start w:val="1"/>
      <w:numFmt w:val="decimal"/>
      <w:lvlText w:val="%4."/>
      <w:lvlJc w:val="left"/>
      <w:pPr>
        <w:tabs>
          <w:tab w:val="left" w:pos="360"/>
        </w:tabs>
        <w:ind w:left="360" w:hanging="360"/>
      </w:pPr>
      <w:rPr>
        <w:rFonts w:hint="default"/>
      </w:rPr>
    </w:lvl>
    <w:lvl w:ilvl="4">
      <w:numFmt w:val="bullet"/>
      <w:lvlText w:val=""/>
      <w:lvlJc w:val="left"/>
      <w:pPr>
        <w:tabs>
          <w:tab w:val="left" w:pos="3600"/>
        </w:tabs>
        <w:ind w:left="3600" w:hanging="360"/>
      </w:pPr>
      <w:rPr>
        <w:rFonts w:ascii="Symbol" w:eastAsia="Times New Roman" w:hAnsi="Symbo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6B471A7"/>
    <w:multiLevelType w:val="multilevel"/>
    <w:tmpl w:val="26B471A7"/>
    <w:lvl w:ilvl="0">
      <w:numFmt w:val="bullet"/>
      <w:pStyle w:val="IEC"/>
      <w:lvlText w:val="-"/>
      <w:lvlJc w:val="left"/>
      <w:pPr>
        <w:tabs>
          <w:tab w:val="left" w:pos="720"/>
        </w:tabs>
        <w:ind w:left="720" w:hanging="360"/>
      </w:pPr>
      <w:rPr>
        <w:rFonts w:ascii="VNI-Times" w:eastAsia="Times New Roman" w:hAnsi="VNI-Times"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7663576"/>
    <w:multiLevelType w:val="hybridMultilevel"/>
    <w:tmpl w:val="6F7AFB7A"/>
    <w:lvl w:ilvl="0" w:tplc="255E30D1">
      <w:start w:val="2"/>
      <w:numFmt w:val="bullet"/>
      <w:lvlText w:val="-"/>
      <w:lvlJc w:val="left"/>
      <w:pPr>
        <w:ind w:left="720" w:hanging="360"/>
      </w:pPr>
      <w:rPr>
        <w:rFonts w:ascii="Times New Roman" w:hAnsi="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2A540BFE"/>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B2C6334"/>
    <w:multiLevelType w:val="multilevel"/>
    <w:tmpl w:val="2B2C6334"/>
    <w:lvl w:ilvl="0">
      <w:start w:val="1"/>
      <w:numFmt w:val="decimal"/>
      <w:pStyle w:val="HOATHI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C8B1C90"/>
    <w:multiLevelType w:val="multilevel"/>
    <w:tmpl w:val="2C8B1C90"/>
    <w:lvl w:ilvl="0">
      <w:start w:val="1"/>
      <w:numFmt w:val="decimal"/>
      <w:pStyle w:val="Heading11"/>
      <w:lvlText w:val="TABLE %1."/>
      <w:lvlJc w:val="left"/>
      <w:pPr>
        <w:tabs>
          <w:tab w:val="left" w:pos="1418"/>
        </w:tabs>
        <w:ind w:left="1418" w:hanging="1418"/>
      </w:pPr>
      <w:rPr>
        <w:rFonts w:ascii="Times New Roman" w:hAnsi="Times New Roman" w:hint="default"/>
        <w:b/>
        <w:i w:val="0"/>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1973852"/>
    <w:multiLevelType w:val="multilevel"/>
    <w:tmpl w:val="31973852"/>
    <w:lvl w:ilvl="0">
      <w:start w:val="1"/>
      <w:numFmt w:val="upperRoman"/>
      <w:pStyle w:val="StyleHeading2ItalicRed"/>
      <w:lvlText w:val="%1."/>
      <w:lvlJc w:val="left"/>
      <w:pPr>
        <w:tabs>
          <w:tab w:val="left" w:pos="1287"/>
        </w:tabs>
        <w:ind w:left="1287" w:hanging="720"/>
      </w:pPr>
      <w:rPr>
        <w:rFonts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4F31893"/>
    <w:multiLevelType w:val="hybridMultilevel"/>
    <w:tmpl w:val="E0026A06"/>
    <w:lvl w:ilvl="0" w:tplc="D51C2A9E">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6824C84"/>
    <w:multiLevelType w:val="multilevel"/>
    <w:tmpl w:val="36824C84"/>
    <w:lvl w:ilvl="0">
      <w:start w:val="1"/>
      <w:numFmt w:val="decimal"/>
      <w:pStyle w:val="Caption"/>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2160"/>
      <w:lvlJc w:val="left"/>
      <w:pPr>
        <w:ind w:left="2160" w:hanging="2160"/>
      </w:pPr>
    </w:lvl>
  </w:abstractNum>
  <w:abstractNum w:abstractNumId="23" w15:restartNumberingAfterBreak="0">
    <w:nsid w:val="36993D3B"/>
    <w:multiLevelType w:val="singleLevel"/>
    <w:tmpl w:val="36993D3B"/>
    <w:lvl w:ilvl="0">
      <w:start w:val="1"/>
      <w:numFmt w:val="bullet"/>
      <w:pStyle w:val="Indent1"/>
      <w:lvlText w:val=""/>
      <w:lvlJc w:val="left"/>
      <w:pPr>
        <w:tabs>
          <w:tab w:val="left" w:pos="1531"/>
        </w:tabs>
        <w:ind w:left="1531" w:hanging="397"/>
      </w:pPr>
      <w:rPr>
        <w:rFonts w:ascii="Symbol" w:hAnsi="Symbol" w:hint="default"/>
        <w:sz w:val="20"/>
      </w:rPr>
    </w:lvl>
  </w:abstractNum>
  <w:abstractNum w:abstractNumId="24" w15:restartNumberingAfterBreak="0">
    <w:nsid w:val="377669D9"/>
    <w:multiLevelType w:val="multilevel"/>
    <w:tmpl w:val="377669D9"/>
    <w:lvl w:ilvl="0">
      <w:start w:val="1"/>
      <w:numFmt w:val="upperRoman"/>
      <w:pStyle w:val="StyleHeading214pt"/>
      <w:lvlText w:val="%1."/>
      <w:lvlJc w:val="left"/>
      <w:pPr>
        <w:tabs>
          <w:tab w:val="left" w:pos="1287"/>
        </w:tabs>
        <w:ind w:left="1287" w:hanging="720"/>
      </w:pPr>
      <w:rPr>
        <w:rFonts w:hint="default"/>
        <w:b/>
        <w:i w:val="0"/>
      </w:rPr>
    </w:lvl>
    <w:lvl w:ilvl="1">
      <w:start w:val="1"/>
      <w:numFmt w:val="decimal"/>
      <w:lvlText w:val="%2."/>
      <w:lvlJc w:val="left"/>
      <w:pPr>
        <w:tabs>
          <w:tab w:val="left" w:pos="2007"/>
        </w:tabs>
        <w:ind w:left="2007" w:hanging="360"/>
      </w:pPr>
      <w:rPr>
        <w:rFonts w:hint="default"/>
      </w:r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25" w15:restartNumberingAfterBreak="0">
    <w:nsid w:val="377D7342"/>
    <w:multiLevelType w:val="multilevel"/>
    <w:tmpl w:val="377D7342"/>
    <w:lvl w:ilvl="0">
      <w:start w:val="1"/>
      <w:numFmt w:val="bullet"/>
      <w:pStyle w:val="b1"/>
      <w:lvlText w:val=""/>
      <w:lvlJc w:val="left"/>
      <w:pPr>
        <w:tabs>
          <w:tab w:val="left" w:pos="1247"/>
        </w:tabs>
        <w:ind w:left="1247" w:hanging="396"/>
      </w:pPr>
      <w:rPr>
        <w:rFonts w:ascii="Symbol" w:hAnsi="Symbol" w:hint="default"/>
        <w:color w:val="auto"/>
      </w:rPr>
    </w:lvl>
    <w:lvl w:ilvl="1">
      <w:start w:val="1"/>
      <w:numFmt w:val="bullet"/>
      <w:pStyle w:val="StyleHeading2Auto"/>
      <w:lvlText w:val="o"/>
      <w:lvlJc w:val="left"/>
      <w:pPr>
        <w:tabs>
          <w:tab w:val="left" w:pos="1931"/>
        </w:tabs>
        <w:ind w:left="1931" w:hanging="360"/>
      </w:pPr>
      <w:rPr>
        <w:rFonts w:ascii="Courier New" w:hAnsi="Courier New" w:hint="default"/>
      </w:rPr>
    </w:lvl>
    <w:lvl w:ilvl="2">
      <w:start w:val="1"/>
      <w:numFmt w:val="bullet"/>
      <w:lvlText w:val=""/>
      <w:lvlJc w:val="left"/>
      <w:pPr>
        <w:tabs>
          <w:tab w:val="left" w:pos="2651"/>
        </w:tabs>
        <w:ind w:left="2651" w:hanging="360"/>
      </w:pPr>
      <w:rPr>
        <w:rFonts w:ascii="Wingdings" w:hAnsi="Wingdings" w:hint="default"/>
      </w:rPr>
    </w:lvl>
    <w:lvl w:ilvl="3">
      <w:start w:val="1"/>
      <w:numFmt w:val="bullet"/>
      <w:lvlText w:val=""/>
      <w:lvlJc w:val="left"/>
      <w:pPr>
        <w:tabs>
          <w:tab w:val="left" w:pos="3371"/>
        </w:tabs>
        <w:ind w:left="3371" w:hanging="360"/>
      </w:pPr>
      <w:rPr>
        <w:rFonts w:ascii="Symbol" w:hAnsi="Symbol" w:hint="default"/>
      </w:rPr>
    </w:lvl>
    <w:lvl w:ilvl="4">
      <w:start w:val="1"/>
      <w:numFmt w:val="bullet"/>
      <w:lvlText w:val="o"/>
      <w:lvlJc w:val="left"/>
      <w:pPr>
        <w:tabs>
          <w:tab w:val="left" w:pos="4091"/>
        </w:tabs>
        <w:ind w:left="4091" w:hanging="360"/>
      </w:pPr>
      <w:rPr>
        <w:rFonts w:ascii="Courier New" w:hAnsi="Courier New" w:hint="default"/>
      </w:rPr>
    </w:lvl>
    <w:lvl w:ilvl="5">
      <w:start w:val="1"/>
      <w:numFmt w:val="bullet"/>
      <w:lvlText w:val=""/>
      <w:lvlJc w:val="left"/>
      <w:pPr>
        <w:tabs>
          <w:tab w:val="left" w:pos="4811"/>
        </w:tabs>
        <w:ind w:left="4811" w:hanging="360"/>
      </w:pPr>
      <w:rPr>
        <w:rFonts w:ascii="Wingdings" w:hAnsi="Wingdings" w:hint="default"/>
      </w:rPr>
    </w:lvl>
    <w:lvl w:ilvl="6">
      <w:start w:val="1"/>
      <w:numFmt w:val="bullet"/>
      <w:lvlText w:val=""/>
      <w:lvlJc w:val="left"/>
      <w:pPr>
        <w:tabs>
          <w:tab w:val="left" w:pos="5531"/>
        </w:tabs>
        <w:ind w:left="5531" w:hanging="360"/>
      </w:pPr>
      <w:rPr>
        <w:rFonts w:ascii="Symbol" w:hAnsi="Symbol" w:hint="default"/>
      </w:rPr>
    </w:lvl>
    <w:lvl w:ilvl="7">
      <w:start w:val="1"/>
      <w:numFmt w:val="bullet"/>
      <w:lvlText w:val="o"/>
      <w:lvlJc w:val="left"/>
      <w:pPr>
        <w:tabs>
          <w:tab w:val="left" w:pos="6251"/>
        </w:tabs>
        <w:ind w:left="6251" w:hanging="360"/>
      </w:pPr>
      <w:rPr>
        <w:rFonts w:ascii="Courier New" w:hAnsi="Courier New" w:hint="default"/>
      </w:rPr>
    </w:lvl>
    <w:lvl w:ilvl="8">
      <w:start w:val="1"/>
      <w:numFmt w:val="bullet"/>
      <w:lvlText w:val=""/>
      <w:lvlJc w:val="left"/>
      <w:pPr>
        <w:tabs>
          <w:tab w:val="left" w:pos="6971"/>
        </w:tabs>
        <w:ind w:left="6971" w:hanging="360"/>
      </w:pPr>
      <w:rPr>
        <w:rFonts w:ascii="Wingdings" w:hAnsi="Wingdings" w:hint="default"/>
      </w:rPr>
    </w:lvl>
  </w:abstractNum>
  <w:abstractNum w:abstractNumId="26" w15:restartNumberingAfterBreak="0">
    <w:nsid w:val="3BC36806"/>
    <w:multiLevelType w:val="hybridMultilevel"/>
    <w:tmpl w:val="F17497C0"/>
    <w:styleLink w:val="111111"/>
    <w:lvl w:ilvl="0" w:tplc="4470CC5E">
      <w:numFmt w:val="bullet"/>
      <w:lvlText w:val="-"/>
      <w:lvlJc w:val="left"/>
      <w:pPr>
        <w:ind w:left="930" w:hanging="57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0275A0"/>
    <w:multiLevelType w:val="multilevel"/>
    <w:tmpl w:val="420275A0"/>
    <w:lvl w:ilvl="0">
      <w:start w:val="1"/>
      <w:numFmt w:val="bullet"/>
      <w:pStyle w:val="HOATHI4"/>
      <w:lvlText w:val="-"/>
      <w:lvlJc w:val="left"/>
      <w:pPr>
        <w:tabs>
          <w:tab w:val="left" w:pos="915"/>
        </w:tabs>
        <w:ind w:left="915" w:hanging="555"/>
      </w:pPr>
      <w:rPr>
        <w:rFonts w:ascii="Times New Roman" w:eastAsia="Times New Roman" w:hAnsi="Times New Roman" w:cs="Times New Roman" w:hint="default"/>
      </w:rPr>
    </w:lvl>
    <w:lvl w:ilvl="1">
      <w:start w:val="1"/>
      <w:numFmt w:val="decimal"/>
      <w:lvlText w:val="%2."/>
      <w:lvlJc w:val="left"/>
      <w:pPr>
        <w:tabs>
          <w:tab w:val="left" w:pos="1440"/>
        </w:tabs>
        <w:ind w:left="1440" w:hanging="360"/>
      </w:pPr>
      <w:rPr>
        <w:rFon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2422A04"/>
    <w:multiLevelType w:val="multilevel"/>
    <w:tmpl w:val="42422A04"/>
    <w:lvl w:ilvl="0">
      <w:start w:val="1"/>
      <w:numFmt w:val="bullet"/>
      <w:pStyle w:val="Style2"/>
      <w:lvlText w:val=""/>
      <w:lvlJc w:val="left"/>
      <w:pPr>
        <w:tabs>
          <w:tab w:val="left" w:pos="927"/>
        </w:tabs>
        <w:ind w:left="927"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3CE037B"/>
    <w:multiLevelType w:val="multilevel"/>
    <w:tmpl w:val="43CE037B"/>
    <w:lvl w:ilvl="0">
      <w:start w:val="1"/>
      <w:numFmt w:val="bullet"/>
      <w:lvlText w:val=""/>
      <w:lvlJc w:val="left"/>
      <w:pPr>
        <w:ind w:left="1211" w:hanging="360"/>
      </w:pPr>
      <w:rPr>
        <w:rFonts w:ascii="Wingdings" w:eastAsia="Times New Roman" w:hAnsi="Wingdings"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0" w15:restartNumberingAfterBreak="0">
    <w:nsid w:val="46CC406B"/>
    <w:multiLevelType w:val="hybridMultilevel"/>
    <w:tmpl w:val="5A7A972E"/>
    <w:lvl w:ilvl="0" w:tplc="4710A1E0">
      <w:start w:val="1"/>
      <w:numFmt w:val="upperRoman"/>
      <w:pStyle w:val="LEVEL2"/>
      <w:lvlText w:val="TẬP %1:"/>
      <w:lvlJc w:val="center"/>
      <w:pPr>
        <w:ind w:left="360" w:hanging="360"/>
      </w:pPr>
      <w:rPr>
        <w:rFonts w:ascii="Times New Roman Bold" w:hAnsi="Times New Roman Bold" w:hint="default"/>
        <w:b/>
        <w:i w:val="0"/>
        <w:sz w:val="32"/>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1" w15:restartNumberingAfterBreak="0">
    <w:nsid w:val="4C546B67"/>
    <w:multiLevelType w:val="multilevel"/>
    <w:tmpl w:val="4C546B67"/>
    <w:lvl w:ilvl="0">
      <w:start w:val="1"/>
      <w:numFmt w:val="bullet"/>
      <w:pStyle w:val="Style1"/>
      <w:lvlText w:val=""/>
      <w:lvlJc w:val="left"/>
      <w:pPr>
        <w:tabs>
          <w:tab w:val="left" w:pos="1620"/>
        </w:tabs>
        <w:ind w:left="16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04C2AA5"/>
    <w:multiLevelType w:val="multilevel"/>
    <w:tmpl w:val="504C2AA5"/>
    <w:lvl w:ilvl="0">
      <w:start w:val="1"/>
      <w:numFmt w:val="bullet"/>
      <w:lvlText w:val=""/>
      <w:lvlJc w:val="left"/>
      <w:pPr>
        <w:tabs>
          <w:tab w:val="left" w:pos="1440"/>
        </w:tabs>
        <w:ind w:left="1440" w:hanging="360"/>
      </w:pPr>
      <w:rPr>
        <w:rFonts w:ascii="Symbol" w:hAnsi="Symbol" w:hint="default"/>
        <w:sz w:val="16"/>
      </w:rPr>
    </w:lvl>
    <w:lvl w:ilvl="1">
      <w:start w:val="1"/>
      <w:numFmt w:val="bullet"/>
      <w:lvlText w:val="o"/>
      <w:lvlJc w:val="left"/>
      <w:pPr>
        <w:tabs>
          <w:tab w:val="left" w:pos="2160"/>
        </w:tabs>
        <w:ind w:left="2160" w:hanging="360"/>
      </w:pPr>
      <w:rPr>
        <w:rFonts w:ascii="Courier New" w:hAnsi="Courier New" w:cs="Courier New"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Courier New"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Courier New" w:hint="default"/>
      </w:rPr>
    </w:lvl>
    <w:lvl w:ilvl="8">
      <w:start w:val="1"/>
      <w:numFmt w:val="bullet"/>
      <w:lvlText w:val=""/>
      <w:lvlJc w:val="left"/>
      <w:pPr>
        <w:tabs>
          <w:tab w:val="left" w:pos="7200"/>
        </w:tabs>
        <w:ind w:left="7200" w:hanging="360"/>
      </w:pPr>
      <w:rPr>
        <w:rFonts w:ascii="Wingdings" w:hAnsi="Wingdings" w:hint="default"/>
      </w:rPr>
    </w:lvl>
  </w:abstractNum>
  <w:abstractNum w:abstractNumId="33" w15:restartNumberingAfterBreak="0">
    <w:nsid w:val="51BE34F7"/>
    <w:multiLevelType w:val="singleLevel"/>
    <w:tmpl w:val="51BE34F7"/>
    <w:lvl w:ilvl="0">
      <w:start w:val="1"/>
      <w:numFmt w:val="bullet"/>
      <w:pStyle w:val="Tablerighttext1"/>
      <w:lvlText w:val=""/>
      <w:lvlJc w:val="left"/>
      <w:pPr>
        <w:tabs>
          <w:tab w:val="left" w:pos="1211"/>
        </w:tabs>
        <w:ind w:left="113" w:firstLine="738"/>
      </w:pPr>
      <w:rPr>
        <w:rFonts w:ascii="Wingdings" w:hAnsi="Wingdings" w:hint="default"/>
        <w:sz w:val="16"/>
      </w:rPr>
    </w:lvl>
  </w:abstractNum>
  <w:abstractNum w:abstractNumId="34" w15:restartNumberingAfterBreak="0">
    <w:nsid w:val="5EB47134"/>
    <w:multiLevelType w:val="hybridMultilevel"/>
    <w:tmpl w:val="6AF2239E"/>
    <w:lvl w:ilvl="0" w:tplc="AF12BD68">
      <w:start w:val="1"/>
      <w:numFmt w:val="lowerLetter"/>
      <w:pStyle w:val="LEVEL8"/>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F70064E"/>
    <w:multiLevelType w:val="singleLevel"/>
    <w:tmpl w:val="5F70064E"/>
    <w:lvl w:ilvl="0">
      <w:start w:val="1"/>
      <w:numFmt w:val="decimal"/>
      <w:pStyle w:val="TableofFigures"/>
      <w:lvlText w:val="B¶ng %1."/>
      <w:lvlJc w:val="left"/>
      <w:pPr>
        <w:tabs>
          <w:tab w:val="left" w:pos="1080"/>
        </w:tabs>
        <w:ind w:left="720" w:hanging="720"/>
      </w:pPr>
      <w:rPr>
        <w:rFonts w:hint="default"/>
      </w:rPr>
    </w:lvl>
  </w:abstractNum>
  <w:abstractNum w:abstractNumId="36" w15:restartNumberingAfterBreak="0">
    <w:nsid w:val="615E2490"/>
    <w:multiLevelType w:val="multilevel"/>
    <w:tmpl w:val="615E2490"/>
    <w:lvl w:ilvl="0">
      <w:start w:val="1"/>
      <w:numFmt w:val="decimal"/>
      <w:pStyle w:val="bullet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F3625C"/>
    <w:multiLevelType w:val="singleLevel"/>
    <w:tmpl w:val="62F3625C"/>
    <w:lvl w:ilvl="0">
      <w:start w:val="1"/>
      <w:numFmt w:val="bullet"/>
      <w:pStyle w:val="Normalbullet2"/>
      <w:lvlText w:val=""/>
      <w:lvlJc w:val="left"/>
      <w:pPr>
        <w:tabs>
          <w:tab w:val="left" w:pos="927"/>
        </w:tabs>
        <w:ind w:left="851" w:hanging="284"/>
      </w:pPr>
      <w:rPr>
        <w:rFonts w:ascii="Symbol" w:hAnsi="Symbol" w:hint="default"/>
      </w:rPr>
    </w:lvl>
  </w:abstractNum>
  <w:abstractNum w:abstractNumId="38" w15:restartNumberingAfterBreak="0">
    <w:nsid w:val="62F4693D"/>
    <w:multiLevelType w:val="singleLevel"/>
    <w:tmpl w:val="62F4693D"/>
    <w:lvl w:ilvl="0">
      <w:start w:val="1"/>
      <w:numFmt w:val="bullet"/>
      <w:pStyle w:val="HOATHI"/>
      <w:lvlText w:val=""/>
      <w:lvlJc w:val="left"/>
      <w:pPr>
        <w:tabs>
          <w:tab w:val="left" w:pos="2061"/>
        </w:tabs>
        <w:ind w:left="2058" w:hanging="357"/>
      </w:pPr>
      <w:rPr>
        <w:rFonts w:ascii="Symbol" w:hAnsi="Symbol" w:hint="default"/>
        <w:sz w:val="16"/>
      </w:rPr>
    </w:lvl>
  </w:abstractNum>
  <w:abstractNum w:abstractNumId="39" w15:restartNumberingAfterBreak="0">
    <w:nsid w:val="638A7C6F"/>
    <w:multiLevelType w:val="singleLevel"/>
    <w:tmpl w:val="638A7C6F"/>
    <w:lvl w:ilvl="0">
      <w:start w:val="1"/>
      <w:numFmt w:val="decimal"/>
      <w:pStyle w:val="Normalnumbering"/>
      <w:lvlText w:val="(%1)"/>
      <w:lvlJc w:val="left"/>
      <w:pPr>
        <w:tabs>
          <w:tab w:val="left" w:pos="360"/>
        </w:tabs>
        <w:ind w:left="360" w:hanging="360"/>
      </w:pPr>
      <w:rPr>
        <w:rFonts w:hint="default"/>
      </w:rPr>
    </w:lvl>
  </w:abstractNum>
  <w:abstractNum w:abstractNumId="40" w15:restartNumberingAfterBreak="0">
    <w:nsid w:val="687938CF"/>
    <w:multiLevelType w:val="multilevel"/>
    <w:tmpl w:val="687938CF"/>
    <w:lvl w:ilvl="0">
      <w:start w:val="17"/>
      <w:numFmt w:val="bullet"/>
      <w:pStyle w:val="Tablecentertext1"/>
      <w:lvlText w:val="-"/>
      <w:lvlJc w:val="left"/>
      <w:pPr>
        <w:tabs>
          <w:tab w:val="left" w:pos="360"/>
        </w:tabs>
        <w:ind w:left="360" w:hanging="360"/>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68BC3753"/>
    <w:multiLevelType w:val="hybridMultilevel"/>
    <w:tmpl w:val="A8CE52BA"/>
    <w:lvl w:ilvl="0" w:tplc="0B9A5DE6">
      <w:start w:val="1"/>
      <w:numFmt w:val="upperRoman"/>
      <w:pStyle w:val="HEAD1"/>
      <w:lvlText w:val="CHƯƠNG %1: "/>
      <w:lvlJc w:val="left"/>
      <w:pPr>
        <w:ind w:left="1440" w:hanging="360"/>
      </w:pPr>
      <w:rPr>
        <w:rFonts w:ascii="Times New Roman Bold" w:hAnsi="Times New Roman Bold" w:hint="default"/>
        <w:b/>
        <w:i w:val="0"/>
        <w:sz w:val="30"/>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2" w15:restartNumberingAfterBreak="0">
    <w:nsid w:val="6AF80434"/>
    <w:multiLevelType w:val="multilevel"/>
    <w:tmpl w:val="6AF80434"/>
    <w:lvl w:ilvl="0">
      <w:start w:val="1"/>
      <w:numFmt w:val="bullet"/>
      <w:pStyle w:val="Style3"/>
      <w:lvlText w:val=""/>
      <w:lvlJc w:val="left"/>
      <w:pPr>
        <w:tabs>
          <w:tab w:val="left" w:pos="360"/>
        </w:tabs>
        <w:ind w:left="36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6C3917A2"/>
    <w:multiLevelType w:val="multilevel"/>
    <w:tmpl w:val="6C3917A2"/>
    <w:lvl w:ilvl="0">
      <w:start w:val="1"/>
      <w:numFmt w:val="upperRoman"/>
      <w:pStyle w:val="L1Lama1"/>
      <w:lvlText w:val="%1."/>
      <w:lvlJc w:val="right"/>
      <w:pPr>
        <w:tabs>
          <w:tab w:val="left" w:pos="420"/>
        </w:tabs>
        <w:ind w:left="420" w:hanging="18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0BF2AE8"/>
    <w:multiLevelType w:val="multilevel"/>
    <w:tmpl w:val="CA1C4902"/>
    <w:lvl w:ilvl="0">
      <w:start w:val="1"/>
      <w:numFmt w:val="bullet"/>
      <w:pStyle w:val="HOATHI8"/>
      <w:lvlText w:val=""/>
      <w:lvlJc w:val="left"/>
      <w:pPr>
        <w:tabs>
          <w:tab w:val="num" w:pos="2835"/>
        </w:tabs>
        <w:ind w:left="2835"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46" w15:restartNumberingAfterBreak="0">
    <w:nsid w:val="74A10BD9"/>
    <w:multiLevelType w:val="singleLevel"/>
    <w:tmpl w:val="74A10BD9"/>
    <w:lvl w:ilvl="0">
      <w:start w:val="1"/>
      <w:numFmt w:val="bullet"/>
      <w:pStyle w:val="Lev1"/>
      <w:lvlText w:val=""/>
      <w:lvlJc w:val="left"/>
      <w:pPr>
        <w:tabs>
          <w:tab w:val="left" w:pos="360"/>
        </w:tabs>
        <w:ind w:left="360" w:hanging="360"/>
      </w:pPr>
      <w:rPr>
        <w:rFonts w:ascii="Symbol" w:hAnsi="Symbol" w:hint="default"/>
      </w:rPr>
    </w:lvl>
  </w:abstractNum>
  <w:abstractNum w:abstractNumId="47"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78454135"/>
    <w:multiLevelType w:val="singleLevel"/>
    <w:tmpl w:val="78454135"/>
    <w:lvl w:ilvl="0">
      <w:start w:val="1"/>
      <w:numFmt w:val="bullet"/>
      <w:pStyle w:val="Spiegelstrich1"/>
      <w:lvlText w:val=""/>
      <w:lvlJc w:val="left"/>
      <w:pPr>
        <w:tabs>
          <w:tab w:val="left" w:pos="360"/>
        </w:tabs>
        <w:ind w:left="360" w:hanging="360"/>
      </w:pPr>
      <w:rPr>
        <w:rFonts w:ascii="Symbol" w:hAnsi="Symbol" w:hint="default"/>
      </w:rPr>
    </w:lvl>
  </w:abstractNum>
  <w:abstractNum w:abstractNumId="49" w15:restartNumberingAfterBreak="0">
    <w:nsid w:val="78692C2C"/>
    <w:multiLevelType w:val="multilevel"/>
    <w:tmpl w:val="78692C2C"/>
    <w:lvl w:ilvl="0">
      <w:start w:val="1"/>
      <w:numFmt w:val="bullet"/>
      <w:lvlText w:val="-"/>
      <w:lvlJc w:val="left"/>
      <w:pPr>
        <w:ind w:left="5606" w:hanging="360"/>
      </w:pPr>
      <w:rPr>
        <w:rFonts w:ascii="Times New Roman" w:eastAsia="Times New Roman" w:hAnsi="Times New Roman" w:cs="Times New Roman" w:hint="default"/>
      </w:rPr>
    </w:lvl>
    <w:lvl w:ilvl="1">
      <w:start w:val="1"/>
      <w:numFmt w:val="decimal"/>
      <w:lvlText w:val="%2."/>
      <w:lvlJc w:val="left"/>
      <w:pPr>
        <w:tabs>
          <w:tab w:val="left" w:pos="1680"/>
        </w:tabs>
        <w:ind w:left="1680" w:hanging="360"/>
      </w:pPr>
      <w:rPr>
        <w:rFonts w:hint="default"/>
        <w:b w:val="0"/>
        <w:bCs w:val="0"/>
        <w:i w:val="0"/>
        <w:iCs/>
        <w:color w:val="auto"/>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50" w15:restartNumberingAfterBreak="0">
    <w:nsid w:val="7900437E"/>
    <w:multiLevelType w:val="multilevel"/>
    <w:tmpl w:val="7900437E"/>
    <w:lvl w:ilvl="0">
      <w:start w:val="1"/>
      <w:numFmt w:val="decimal"/>
      <w:pStyle w:val="Table"/>
      <w:lvlText w:val="Table %1."/>
      <w:lvlJc w:val="left"/>
      <w:pPr>
        <w:tabs>
          <w:tab w:val="left" w:pos="360"/>
        </w:tabs>
        <w:ind w:left="360" w:hanging="360"/>
      </w:pPr>
      <w:rPr>
        <w:rFonts w:ascii="Times New Roman" w:hAnsi="Times New Roman" w:hint="default"/>
        <w:u w:val="single" w:color="00000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52" w15:restartNumberingAfterBreak="0">
    <w:nsid w:val="7AE31EF2"/>
    <w:multiLevelType w:val="hybridMultilevel"/>
    <w:tmpl w:val="E6666382"/>
    <w:styleLink w:val="1111111"/>
    <w:lvl w:ilvl="0" w:tplc="EFF41C3A">
      <w:start w:val="1"/>
      <w:numFmt w:val="upperRoman"/>
      <w:lvlText w:val="%1."/>
      <w:lvlJc w:val="right"/>
      <w:pPr>
        <w:tabs>
          <w:tab w:val="num" w:pos="180"/>
        </w:tabs>
        <w:ind w:left="180" w:hanging="180"/>
      </w:pPr>
      <w:rPr>
        <w:rFonts w:hint="default"/>
        <w:b/>
        <w:i w:val="0"/>
        <w:caps w:val="0"/>
        <w:strike w:val="0"/>
        <w:dstrike w:val="0"/>
        <w:outline w:val="0"/>
        <w:shadow w:val="0"/>
        <w:emboss w:val="0"/>
        <w:imprint w:val="0"/>
        <w:vanish w:val="0"/>
        <w:sz w:val="26"/>
        <w:szCs w:val="26"/>
        <w:vertAlign w:val="baseline"/>
        <w:lang w:val="nl-NL"/>
      </w:rPr>
    </w:lvl>
    <w:lvl w:ilvl="1" w:tplc="D9343196">
      <w:start w:val="1"/>
      <w:numFmt w:val="decimal"/>
      <w:lvlText w:val="%2."/>
      <w:lvlJc w:val="left"/>
      <w:pPr>
        <w:tabs>
          <w:tab w:val="num" w:pos="360"/>
        </w:tabs>
        <w:ind w:left="360" w:hanging="360"/>
      </w:pPr>
      <w:rPr>
        <w:rFonts w:hint="default"/>
        <w:b/>
        <w:i w:val="0"/>
        <w:caps w:val="0"/>
        <w:strike w:val="0"/>
        <w:dstrike w:val="0"/>
        <w:outline w:val="0"/>
        <w:shadow w:val="0"/>
        <w:emboss w:val="0"/>
        <w:imprint w:val="0"/>
        <w:vanish w:val="0"/>
        <w:sz w:val="26"/>
        <w:szCs w:val="26"/>
        <w:vertAlign w:val="baseline"/>
        <w:lang w:val="nl-NL"/>
      </w:rPr>
    </w:lvl>
    <w:lvl w:ilvl="2" w:tplc="A7B2EFF6">
      <w:start w:val="1"/>
      <w:numFmt w:val="decimal"/>
      <w:lvlText w:val="%3."/>
      <w:lvlJc w:val="left"/>
      <w:pPr>
        <w:tabs>
          <w:tab w:val="num" w:pos="567"/>
        </w:tabs>
        <w:ind w:left="567" w:hanging="567"/>
      </w:pPr>
      <w:rPr>
        <w:rFonts w:hint="default"/>
        <w:b/>
        <w:i w:val="0"/>
        <w:caps w:val="0"/>
        <w:strike w:val="0"/>
        <w:dstrike w:val="0"/>
        <w:outline w:val="0"/>
        <w:shadow w:val="0"/>
        <w:emboss w:val="0"/>
        <w:imprint w:val="0"/>
        <w:vanish w:val="0"/>
        <w:sz w:val="26"/>
        <w:szCs w:val="26"/>
        <w:vertAlign w:val="baseline"/>
        <w:lang w:val="nl-NL"/>
      </w:rPr>
    </w:lvl>
    <w:lvl w:ilvl="3" w:tplc="FFFFFFFF">
      <w:start w:val="1"/>
      <w:numFmt w:val="upp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7F466C86"/>
    <w:multiLevelType w:val="multilevel"/>
    <w:tmpl w:val="7F466C86"/>
    <w:lvl w:ilvl="0">
      <w:numFmt w:val="bullet"/>
      <w:pStyle w:val="GachNho-"/>
      <w:lvlText w:val="-"/>
      <w:lvlJc w:val="left"/>
      <w:pPr>
        <w:tabs>
          <w:tab w:val="left" w:pos="1080"/>
        </w:tabs>
        <w:ind w:left="0" w:firstLine="720"/>
      </w:pPr>
      <w:rPr>
        <w:rFonts w:hint="default"/>
        <w:b/>
        <w:i w:val="0"/>
      </w:rPr>
    </w:lvl>
    <w:lvl w:ilvl="1">
      <w:numFmt w:val="bullet"/>
      <w:lvlText w:val=""/>
      <w:lvlJc w:val="left"/>
      <w:pPr>
        <w:tabs>
          <w:tab w:val="left" w:pos="1440"/>
        </w:tabs>
        <w:ind w:left="1440" w:hanging="360"/>
      </w:pPr>
      <w:rPr>
        <w:rFonts w:ascii="Symbol" w:eastAsia="Times New Roman" w:hAnsi="Symbol" w:cs="Times New Roman" w:hint="default"/>
        <w:b/>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31"/>
  </w:num>
  <w:num w:numId="3">
    <w:abstractNumId w:val="28"/>
  </w:num>
  <w:num w:numId="4">
    <w:abstractNumId w:val="42"/>
  </w:num>
  <w:num w:numId="5">
    <w:abstractNumId w:val="14"/>
  </w:num>
  <w:num w:numId="6">
    <w:abstractNumId w:val="17"/>
  </w:num>
  <w:num w:numId="7">
    <w:abstractNumId w:val="27"/>
  </w:num>
  <w:num w:numId="8">
    <w:abstractNumId w:val="12"/>
  </w:num>
  <w:num w:numId="9">
    <w:abstractNumId w:val="8"/>
  </w:num>
  <w:num w:numId="10">
    <w:abstractNumId w:val="38"/>
  </w:num>
  <w:num w:numId="11">
    <w:abstractNumId w:val="36"/>
  </w:num>
  <w:num w:numId="12">
    <w:abstractNumId w:val="48"/>
  </w:num>
  <w:num w:numId="13">
    <w:abstractNumId w:val="7"/>
  </w:num>
  <w:num w:numId="14">
    <w:abstractNumId w:val="4"/>
    <w:lvlOverride w:ilvl="0">
      <w:lvl w:ilvl="0" w:tentative="1">
        <w:start w:val="1"/>
        <w:numFmt w:val="decimal"/>
        <w:pStyle w:val="Spiegelstrich3"/>
        <w:lvlText w:val="%1."/>
        <w:legacy w:legacy="1" w:legacySpace="0" w:legacyIndent="360"/>
        <w:lvlJc w:val="left"/>
        <w:pPr>
          <w:ind w:left="360" w:hanging="360"/>
        </w:pPr>
      </w:lvl>
    </w:lvlOverride>
  </w:num>
  <w:num w:numId="15">
    <w:abstractNumId w:val="5"/>
  </w:num>
  <w:num w:numId="16">
    <w:abstractNumId w:val="46"/>
  </w:num>
  <w:num w:numId="17">
    <w:abstractNumId w:val="33"/>
  </w:num>
  <w:num w:numId="18">
    <w:abstractNumId w:val="40"/>
  </w:num>
  <w:num w:numId="19">
    <w:abstractNumId w:val="18"/>
  </w:num>
  <w:num w:numId="20">
    <w:abstractNumId w:val="50"/>
  </w:num>
  <w:num w:numId="21">
    <w:abstractNumId w:val="13"/>
  </w:num>
  <w:num w:numId="22">
    <w:abstractNumId w:val="3"/>
  </w:num>
  <w:num w:numId="23">
    <w:abstractNumId w:val="32"/>
  </w:num>
  <w:num w:numId="24">
    <w:abstractNumId w:val="1"/>
  </w:num>
  <w:num w:numId="25">
    <w:abstractNumId w:val="29"/>
  </w:num>
  <w:num w:numId="26">
    <w:abstractNumId w:val="41"/>
  </w:num>
  <w:num w:numId="27">
    <w:abstractNumId w:val="30"/>
  </w:num>
  <w:num w:numId="28">
    <w:abstractNumId w:val="34"/>
  </w:num>
  <w:num w:numId="29">
    <w:abstractNumId w:val="22"/>
  </w:num>
  <w:num w:numId="30">
    <w:abstractNumId w:val="0"/>
  </w:num>
  <w:num w:numId="31">
    <w:abstractNumId w:val="35"/>
  </w:num>
  <w:num w:numId="32">
    <w:abstractNumId w:val="6"/>
  </w:num>
  <w:num w:numId="33">
    <w:abstractNumId w:val="37"/>
  </w:num>
  <w:num w:numId="34">
    <w:abstractNumId w:val="39"/>
  </w:num>
  <w:num w:numId="35">
    <w:abstractNumId w:val="43"/>
  </w:num>
  <w:num w:numId="36">
    <w:abstractNumId w:val="53"/>
  </w:num>
  <w:num w:numId="37">
    <w:abstractNumId w:val="23"/>
  </w:num>
  <w:num w:numId="38">
    <w:abstractNumId w:val="24"/>
  </w:num>
  <w:num w:numId="39">
    <w:abstractNumId w:val="20"/>
  </w:num>
  <w:num w:numId="40">
    <w:abstractNumId w:val="25"/>
  </w:num>
  <w:num w:numId="41">
    <w:abstractNumId w:val="2"/>
  </w:num>
  <w:num w:numId="42">
    <w:abstractNumId w:val="19"/>
  </w:num>
  <w:num w:numId="43">
    <w:abstractNumId w:val="45"/>
  </w:num>
  <w:num w:numId="44">
    <w:abstractNumId w:val="49"/>
  </w:num>
  <w:num w:numId="45">
    <w:abstractNumId w:val="15"/>
  </w:num>
  <w:num w:numId="46">
    <w:abstractNumId w:val="11"/>
  </w:num>
  <w:num w:numId="47">
    <w:abstractNumId w:val="21"/>
  </w:num>
  <w:num w:numId="48">
    <w:abstractNumId w:val="26"/>
  </w:num>
  <w:num w:numId="49">
    <w:abstractNumId w:val="52"/>
  </w:num>
  <w:num w:numId="50">
    <w:abstractNumId w:val="16"/>
  </w:num>
  <w:num w:numId="51">
    <w:abstractNumId w:val="47"/>
  </w:num>
  <w:num w:numId="52">
    <w:abstractNumId w:val="51"/>
  </w:num>
  <w:num w:numId="53">
    <w:abstractNumId w:val="9"/>
  </w:num>
  <w:num w:numId="54">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gutterAtTop/>
  <w:defaultTabStop w:val="567"/>
  <w:drawingGridHorizontalSpacing w:val="11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627B"/>
    <w:rsid w:val="00000EB1"/>
    <w:rsid w:val="0000580E"/>
    <w:rsid w:val="000068D5"/>
    <w:rsid w:val="00007D2C"/>
    <w:rsid w:val="00010039"/>
    <w:rsid w:val="000109E0"/>
    <w:rsid w:val="000111F0"/>
    <w:rsid w:val="000116E2"/>
    <w:rsid w:val="00011B49"/>
    <w:rsid w:val="00013611"/>
    <w:rsid w:val="00013871"/>
    <w:rsid w:val="00014503"/>
    <w:rsid w:val="00015837"/>
    <w:rsid w:val="00015B24"/>
    <w:rsid w:val="00015C5D"/>
    <w:rsid w:val="00016C20"/>
    <w:rsid w:val="00020344"/>
    <w:rsid w:val="00020E5E"/>
    <w:rsid w:val="0002152B"/>
    <w:rsid w:val="00021C6F"/>
    <w:rsid w:val="00022AF9"/>
    <w:rsid w:val="00023CD6"/>
    <w:rsid w:val="000266B1"/>
    <w:rsid w:val="00027349"/>
    <w:rsid w:val="00027FEE"/>
    <w:rsid w:val="000308B3"/>
    <w:rsid w:val="000315D4"/>
    <w:rsid w:val="00031738"/>
    <w:rsid w:val="00032F8F"/>
    <w:rsid w:val="00032FE1"/>
    <w:rsid w:val="00033067"/>
    <w:rsid w:val="00036D04"/>
    <w:rsid w:val="00037ABE"/>
    <w:rsid w:val="0004045E"/>
    <w:rsid w:val="00042136"/>
    <w:rsid w:val="00042E40"/>
    <w:rsid w:val="000433DC"/>
    <w:rsid w:val="0004416B"/>
    <w:rsid w:val="0004419F"/>
    <w:rsid w:val="00044656"/>
    <w:rsid w:val="0004682D"/>
    <w:rsid w:val="0005213F"/>
    <w:rsid w:val="00054128"/>
    <w:rsid w:val="00055CBD"/>
    <w:rsid w:val="00057547"/>
    <w:rsid w:val="0006118D"/>
    <w:rsid w:val="00062B23"/>
    <w:rsid w:val="00065901"/>
    <w:rsid w:val="00066B99"/>
    <w:rsid w:val="00070133"/>
    <w:rsid w:val="00070D80"/>
    <w:rsid w:val="00071830"/>
    <w:rsid w:val="00071D95"/>
    <w:rsid w:val="0007362F"/>
    <w:rsid w:val="00074E5A"/>
    <w:rsid w:val="000772B1"/>
    <w:rsid w:val="00080701"/>
    <w:rsid w:val="00083898"/>
    <w:rsid w:val="000904BA"/>
    <w:rsid w:val="00091D2F"/>
    <w:rsid w:val="000A04CB"/>
    <w:rsid w:val="000A09D2"/>
    <w:rsid w:val="000A1430"/>
    <w:rsid w:val="000A2256"/>
    <w:rsid w:val="000A2616"/>
    <w:rsid w:val="000A30BB"/>
    <w:rsid w:val="000A5759"/>
    <w:rsid w:val="000A5B5C"/>
    <w:rsid w:val="000A6086"/>
    <w:rsid w:val="000A7290"/>
    <w:rsid w:val="000A7864"/>
    <w:rsid w:val="000B0C1F"/>
    <w:rsid w:val="000B12B9"/>
    <w:rsid w:val="000B2261"/>
    <w:rsid w:val="000B31CF"/>
    <w:rsid w:val="000B3AF9"/>
    <w:rsid w:val="000B3BD8"/>
    <w:rsid w:val="000B4629"/>
    <w:rsid w:val="000B46F4"/>
    <w:rsid w:val="000C017E"/>
    <w:rsid w:val="000C0C3E"/>
    <w:rsid w:val="000C182F"/>
    <w:rsid w:val="000C1FA9"/>
    <w:rsid w:val="000C22E7"/>
    <w:rsid w:val="000C24C0"/>
    <w:rsid w:val="000C284F"/>
    <w:rsid w:val="000C28ED"/>
    <w:rsid w:val="000C2C9F"/>
    <w:rsid w:val="000C361F"/>
    <w:rsid w:val="000C3EDC"/>
    <w:rsid w:val="000C4346"/>
    <w:rsid w:val="000C786E"/>
    <w:rsid w:val="000C7CA9"/>
    <w:rsid w:val="000D0258"/>
    <w:rsid w:val="000D051B"/>
    <w:rsid w:val="000D0DFF"/>
    <w:rsid w:val="000D1293"/>
    <w:rsid w:val="000D189D"/>
    <w:rsid w:val="000D237E"/>
    <w:rsid w:val="000D2648"/>
    <w:rsid w:val="000D2B47"/>
    <w:rsid w:val="000D3572"/>
    <w:rsid w:val="000D485B"/>
    <w:rsid w:val="000D5755"/>
    <w:rsid w:val="000D5E8F"/>
    <w:rsid w:val="000D7DD8"/>
    <w:rsid w:val="000E2138"/>
    <w:rsid w:val="000E293C"/>
    <w:rsid w:val="000E4DF7"/>
    <w:rsid w:val="000E5A15"/>
    <w:rsid w:val="000E5E3F"/>
    <w:rsid w:val="000E7475"/>
    <w:rsid w:val="000E7944"/>
    <w:rsid w:val="000F0CDE"/>
    <w:rsid w:val="000F140D"/>
    <w:rsid w:val="000F26F6"/>
    <w:rsid w:val="000F2D0C"/>
    <w:rsid w:val="000F2E0D"/>
    <w:rsid w:val="000F2E3E"/>
    <w:rsid w:val="000F4308"/>
    <w:rsid w:val="000F5FAD"/>
    <w:rsid w:val="001003D4"/>
    <w:rsid w:val="0010057F"/>
    <w:rsid w:val="00100754"/>
    <w:rsid w:val="001010D4"/>
    <w:rsid w:val="00103B2E"/>
    <w:rsid w:val="001054A0"/>
    <w:rsid w:val="00105A26"/>
    <w:rsid w:val="00106556"/>
    <w:rsid w:val="001065E4"/>
    <w:rsid w:val="00106670"/>
    <w:rsid w:val="001067B5"/>
    <w:rsid w:val="00107457"/>
    <w:rsid w:val="00111309"/>
    <w:rsid w:val="00112292"/>
    <w:rsid w:val="0011300F"/>
    <w:rsid w:val="00114438"/>
    <w:rsid w:val="0011617B"/>
    <w:rsid w:val="001166F9"/>
    <w:rsid w:val="001218D1"/>
    <w:rsid w:val="001222A1"/>
    <w:rsid w:val="00123A92"/>
    <w:rsid w:val="00123E24"/>
    <w:rsid w:val="00124009"/>
    <w:rsid w:val="00131826"/>
    <w:rsid w:val="00132665"/>
    <w:rsid w:val="00132F56"/>
    <w:rsid w:val="00133A35"/>
    <w:rsid w:val="001340B4"/>
    <w:rsid w:val="001371F4"/>
    <w:rsid w:val="001375F1"/>
    <w:rsid w:val="001400AE"/>
    <w:rsid w:val="00140E38"/>
    <w:rsid w:val="00142329"/>
    <w:rsid w:val="00142424"/>
    <w:rsid w:val="00142480"/>
    <w:rsid w:val="00142A99"/>
    <w:rsid w:val="001431F4"/>
    <w:rsid w:val="0014532E"/>
    <w:rsid w:val="00145948"/>
    <w:rsid w:val="0014655A"/>
    <w:rsid w:val="001521F7"/>
    <w:rsid w:val="00152527"/>
    <w:rsid w:val="00154C82"/>
    <w:rsid w:val="00154E17"/>
    <w:rsid w:val="00156EE7"/>
    <w:rsid w:val="00157014"/>
    <w:rsid w:val="00157316"/>
    <w:rsid w:val="00161FF6"/>
    <w:rsid w:val="0016208F"/>
    <w:rsid w:val="0016209A"/>
    <w:rsid w:val="0016245D"/>
    <w:rsid w:val="00162E33"/>
    <w:rsid w:val="00162EA6"/>
    <w:rsid w:val="00164667"/>
    <w:rsid w:val="0016592A"/>
    <w:rsid w:val="00167F6C"/>
    <w:rsid w:val="001716B4"/>
    <w:rsid w:val="0017339E"/>
    <w:rsid w:val="00174162"/>
    <w:rsid w:val="0018093F"/>
    <w:rsid w:val="0018168D"/>
    <w:rsid w:val="0018190F"/>
    <w:rsid w:val="00182CFF"/>
    <w:rsid w:val="0018428F"/>
    <w:rsid w:val="00184354"/>
    <w:rsid w:val="00190BDD"/>
    <w:rsid w:val="00194F12"/>
    <w:rsid w:val="001955BE"/>
    <w:rsid w:val="001956F8"/>
    <w:rsid w:val="001964DC"/>
    <w:rsid w:val="001A107F"/>
    <w:rsid w:val="001A2321"/>
    <w:rsid w:val="001A27F4"/>
    <w:rsid w:val="001A3488"/>
    <w:rsid w:val="001A58B1"/>
    <w:rsid w:val="001A67C4"/>
    <w:rsid w:val="001B0B7E"/>
    <w:rsid w:val="001B22D2"/>
    <w:rsid w:val="001B258B"/>
    <w:rsid w:val="001B270E"/>
    <w:rsid w:val="001B4020"/>
    <w:rsid w:val="001B5937"/>
    <w:rsid w:val="001B6FC7"/>
    <w:rsid w:val="001C05B0"/>
    <w:rsid w:val="001C05F1"/>
    <w:rsid w:val="001C1FBE"/>
    <w:rsid w:val="001C2F47"/>
    <w:rsid w:val="001C31AE"/>
    <w:rsid w:val="001C4CFA"/>
    <w:rsid w:val="001C5E12"/>
    <w:rsid w:val="001C600A"/>
    <w:rsid w:val="001C6523"/>
    <w:rsid w:val="001C7167"/>
    <w:rsid w:val="001D18B1"/>
    <w:rsid w:val="001D2C92"/>
    <w:rsid w:val="001D4E12"/>
    <w:rsid w:val="001E03EC"/>
    <w:rsid w:val="001E321E"/>
    <w:rsid w:val="001E4D20"/>
    <w:rsid w:val="001E4F70"/>
    <w:rsid w:val="001E60EE"/>
    <w:rsid w:val="001E6316"/>
    <w:rsid w:val="001E7C8C"/>
    <w:rsid w:val="001E7F54"/>
    <w:rsid w:val="001F1753"/>
    <w:rsid w:val="001F2283"/>
    <w:rsid w:val="001F2291"/>
    <w:rsid w:val="001F2883"/>
    <w:rsid w:val="001F5467"/>
    <w:rsid w:val="001F652C"/>
    <w:rsid w:val="001F71A5"/>
    <w:rsid w:val="001F7DF9"/>
    <w:rsid w:val="002013DA"/>
    <w:rsid w:val="00201D57"/>
    <w:rsid w:val="0020214D"/>
    <w:rsid w:val="00202909"/>
    <w:rsid w:val="00202CED"/>
    <w:rsid w:val="00202E47"/>
    <w:rsid w:val="00207D20"/>
    <w:rsid w:val="00210B17"/>
    <w:rsid w:val="00211228"/>
    <w:rsid w:val="00211A9B"/>
    <w:rsid w:val="00213BC9"/>
    <w:rsid w:val="00213BE3"/>
    <w:rsid w:val="002146CD"/>
    <w:rsid w:val="002147D0"/>
    <w:rsid w:val="00214B42"/>
    <w:rsid w:val="00215330"/>
    <w:rsid w:val="00215B77"/>
    <w:rsid w:val="0021685E"/>
    <w:rsid w:val="002208AA"/>
    <w:rsid w:val="002208CB"/>
    <w:rsid w:val="00225542"/>
    <w:rsid w:val="002261B3"/>
    <w:rsid w:val="002279DB"/>
    <w:rsid w:val="00231196"/>
    <w:rsid w:val="0023150E"/>
    <w:rsid w:val="00231C65"/>
    <w:rsid w:val="00231EA5"/>
    <w:rsid w:val="002322DB"/>
    <w:rsid w:val="00232449"/>
    <w:rsid w:val="00232C82"/>
    <w:rsid w:val="00233442"/>
    <w:rsid w:val="002339B0"/>
    <w:rsid w:val="00234D16"/>
    <w:rsid w:val="00235476"/>
    <w:rsid w:val="00236F17"/>
    <w:rsid w:val="00240A65"/>
    <w:rsid w:val="00240FA5"/>
    <w:rsid w:val="0024304B"/>
    <w:rsid w:val="002446F2"/>
    <w:rsid w:val="00245F2C"/>
    <w:rsid w:val="00246364"/>
    <w:rsid w:val="00246C37"/>
    <w:rsid w:val="00246D0A"/>
    <w:rsid w:val="00246E03"/>
    <w:rsid w:val="00246F69"/>
    <w:rsid w:val="00247210"/>
    <w:rsid w:val="00247D90"/>
    <w:rsid w:val="00247E3B"/>
    <w:rsid w:val="00247FFB"/>
    <w:rsid w:val="002533F0"/>
    <w:rsid w:val="00255817"/>
    <w:rsid w:val="002558A2"/>
    <w:rsid w:val="00255E7F"/>
    <w:rsid w:val="002601C9"/>
    <w:rsid w:val="00261534"/>
    <w:rsid w:val="00261D96"/>
    <w:rsid w:val="002620B1"/>
    <w:rsid w:val="0026287B"/>
    <w:rsid w:val="00262F41"/>
    <w:rsid w:val="0026304E"/>
    <w:rsid w:val="002631B8"/>
    <w:rsid w:val="0026485C"/>
    <w:rsid w:val="00266BE7"/>
    <w:rsid w:val="002708B0"/>
    <w:rsid w:val="002708C2"/>
    <w:rsid w:val="00271CB7"/>
    <w:rsid w:val="0027282E"/>
    <w:rsid w:val="00273C22"/>
    <w:rsid w:val="002740AD"/>
    <w:rsid w:val="002743BC"/>
    <w:rsid w:val="002751A4"/>
    <w:rsid w:val="0027678D"/>
    <w:rsid w:val="00276C2B"/>
    <w:rsid w:val="00276DCF"/>
    <w:rsid w:val="0027707A"/>
    <w:rsid w:val="00277284"/>
    <w:rsid w:val="00277BD0"/>
    <w:rsid w:val="0028115C"/>
    <w:rsid w:val="00281736"/>
    <w:rsid w:val="002840BD"/>
    <w:rsid w:val="00284E15"/>
    <w:rsid w:val="00285CEE"/>
    <w:rsid w:val="00286B12"/>
    <w:rsid w:val="00287100"/>
    <w:rsid w:val="002874B7"/>
    <w:rsid w:val="00291B35"/>
    <w:rsid w:val="00291E9E"/>
    <w:rsid w:val="00292085"/>
    <w:rsid w:val="0029215E"/>
    <w:rsid w:val="002927B5"/>
    <w:rsid w:val="00293C8A"/>
    <w:rsid w:val="0029558C"/>
    <w:rsid w:val="002959E9"/>
    <w:rsid w:val="00295B6D"/>
    <w:rsid w:val="00296007"/>
    <w:rsid w:val="002979BF"/>
    <w:rsid w:val="00297CBE"/>
    <w:rsid w:val="00297F47"/>
    <w:rsid w:val="002A170F"/>
    <w:rsid w:val="002A2E16"/>
    <w:rsid w:val="002A3C92"/>
    <w:rsid w:val="002A3F81"/>
    <w:rsid w:val="002A4BA5"/>
    <w:rsid w:val="002A7790"/>
    <w:rsid w:val="002B1220"/>
    <w:rsid w:val="002B1262"/>
    <w:rsid w:val="002B1DBD"/>
    <w:rsid w:val="002B200D"/>
    <w:rsid w:val="002B2395"/>
    <w:rsid w:val="002B3159"/>
    <w:rsid w:val="002B45D7"/>
    <w:rsid w:val="002B5645"/>
    <w:rsid w:val="002B6180"/>
    <w:rsid w:val="002B7255"/>
    <w:rsid w:val="002B73FC"/>
    <w:rsid w:val="002C3E7D"/>
    <w:rsid w:val="002C504F"/>
    <w:rsid w:val="002C547A"/>
    <w:rsid w:val="002C5D7E"/>
    <w:rsid w:val="002C6471"/>
    <w:rsid w:val="002C6FD7"/>
    <w:rsid w:val="002C7B19"/>
    <w:rsid w:val="002C7F3C"/>
    <w:rsid w:val="002D111F"/>
    <w:rsid w:val="002D19A8"/>
    <w:rsid w:val="002D1CEC"/>
    <w:rsid w:val="002D29D7"/>
    <w:rsid w:val="002D3DDA"/>
    <w:rsid w:val="002D55B1"/>
    <w:rsid w:val="002D56A5"/>
    <w:rsid w:val="002D6EFA"/>
    <w:rsid w:val="002D7B3F"/>
    <w:rsid w:val="002E06E1"/>
    <w:rsid w:val="002E0BF7"/>
    <w:rsid w:val="002E3383"/>
    <w:rsid w:val="002E3DFE"/>
    <w:rsid w:val="002E3F05"/>
    <w:rsid w:val="002E7CCA"/>
    <w:rsid w:val="002F009D"/>
    <w:rsid w:val="002F056D"/>
    <w:rsid w:val="002F23C7"/>
    <w:rsid w:val="002F47B4"/>
    <w:rsid w:val="002F6051"/>
    <w:rsid w:val="002F7A4E"/>
    <w:rsid w:val="002F7FE5"/>
    <w:rsid w:val="003013D8"/>
    <w:rsid w:val="00301F11"/>
    <w:rsid w:val="0030252D"/>
    <w:rsid w:val="0030265B"/>
    <w:rsid w:val="00302E58"/>
    <w:rsid w:val="00303076"/>
    <w:rsid w:val="00304A01"/>
    <w:rsid w:val="00304BA0"/>
    <w:rsid w:val="00305190"/>
    <w:rsid w:val="00305D64"/>
    <w:rsid w:val="003075F4"/>
    <w:rsid w:val="00307628"/>
    <w:rsid w:val="003121EA"/>
    <w:rsid w:val="00313BB1"/>
    <w:rsid w:val="003157E2"/>
    <w:rsid w:val="003164A7"/>
    <w:rsid w:val="00317902"/>
    <w:rsid w:val="00320667"/>
    <w:rsid w:val="0032115A"/>
    <w:rsid w:val="00321D71"/>
    <w:rsid w:val="00322324"/>
    <w:rsid w:val="00323E20"/>
    <w:rsid w:val="00324156"/>
    <w:rsid w:val="00325B10"/>
    <w:rsid w:val="00326CA7"/>
    <w:rsid w:val="00326F68"/>
    <w:rsid w:val="0032725D"/>
    <w:rsid w:val="00327C85"/>
    <w:rsid w:val="00330C09"/>
    <w:rsid w:val="00330C6C"/>
    <w:rsid w:val="003310DF"/>
    <w:rsid w:val="00331BEA"/>
    <w:rsid w:val="003330F8"/>
    <w:rsid w:val="0033341B"/>
    <w:rsid w:val="00333DB7"/>
    <w:rsid w:val="00334057"/>
    <w:rsid w:val="0033491C"/>
    <w:rsid w:val="00336172"/>
    <w:rsid w:val="00336BBB"/>
    <w:rsid w:val="00337580"/>
    <w:rsid w:val="00337B3F"/>
    <w:rsid w:val="00340555"/>
    <w:rsid w:val="0034614F"/>
    <w:rsid w:val="0035114C"/>
    <w:rsid w:val="00352634"/>
    <w:rsid w:val="003537E6"/>
    <w:rsid w:val="00353EE6"/>
    <w:rsid w:val="00354638"/>
    <w:rsid w:val="00354EDB"/>
    <w:rsid w:val="003550DA"/>
    <w:rsid w:val="00357609"/>
    <w:rsid w:val="00360033"/>
    <w:rsid w:val="00360FCB"/>
    <w:rsid w:val="00361EBD"/>
    <w:rsid w:val="00363294"/>
    <w:rsid w:val="00363B8C"/>
    <w:rsid w:val="00363D85"/>
    <w:rsid w:val="00365C84"/>
    <w:rsid w:val="00366031"/>
    <w:rsid w:val="00366785"/>
    <w:rsid w:val="00367736"/>
    <w:rsid w:val="00370399"/>
    <w:rsid w:val="00370601"/>
    <w:rsid w:val="00372583"/>
    <w:rsid w:val="00372673"/>
    <w:rsid w:val="00372BBF"/>
    <w:rsid w:val="00372FE1"/>
    <w:rsid w:val="0037320A"/>
    <w:rsid w:val="003732F8"/>
    <w:rsid w:val="003735A1"/>
    <w:rsid w:val="003735AB"/>
    <w:rsid w:val="00375362"/>
    <w:rsid w:val="003759CE"/>
    <w:rsid w:val="00377CED"/>
    <w:rsid w:val="003808FC"/>
    <w:rsid w:val="003829C1"/>
    <w:rsid w:val="00382C89"/>
    <w:rsid w:val="00382F64"/>
    <w:rsid w:val="003844ED"/>
    <w:rsid w:val="0038486D"/>
    <w:rsid w:val="0038573D"/>
    <w:rsid w:val="00390484"/>
    <w:rsid w:val="0039332A"/>
    <w:rsid w:val="003942A4"/>
    <w:rsid w:val="00395599"/>
    <w:rsid w:val="003976F6"/>
    <w:rsid w:val="003979DA"/>
    <w:rsid w:val="003A141E"/>
    <w:rsid w:val="003A3B46"/>
    <w:rsid w:val="003A6121"/>
    <w:rsid w:val="003A6B87"/>
    <w:rsid w:val="003A724B"/>
    <w:rsid w:val="003B0CD5"/>
    <w:rsid w:val="003B26F4"/>
    <w:rsid w:val="003B3AA9"/>
    <w:rsid w:val="003B4400"/>
    <w:rsid w:val="003B4ABD"/>
    <w:rsid w:val="003B6353"/>
    <w:rsid w:val="003B6E09"/>
    <w:rsid w:val="003C038E"/>
    <w:rsid w:val="003C0D0F"/>
    <w:rsid w:val="003C1CB7"/>
    <w:rsid w:val="003C437B"/>
    <w:rsid w:val="003C53C0"/>
    <w:rsid w:val="003D0C24"/>
    <w:rsid w:val="003D14C8"/>
    <w:rsid w:val="003D2D45"/>
    <w:rsid w:val="003D4895"/>
    <w:rsid w:val="003D49B3"/>
    <w:rsid w:val="003D6E9B"/>
    <w:rsid w:val="003E08D7"/>
    <w:rsid w:val="003E32E8"/>
    <w:rsid w:val="003E3BA6"/>
    <w:rsid w:val="003E5A86"/>
    <w:rsid w:val="003E7F64"/>
    <w:rsid w:val="003F038F"/>
    <w:rsid w:val="003F226D"/>
    <w:rsid w:val="003F7072"/>
    <w:rsid w:val="003F735F"/>
    <w:rsid w:val="00400330"/>
    <w:rsid w:val="00401261"/>
    <w:rsid w:val="00403144"/>
    <w:rsid w:val="004049F2"/>
    <w:rsid w:val="00404ED0"/>
    <w:rsid w:val="0040577B"/>
    <w:rsid w:val="0040586F"/>
    <w:rsid w:val="0040786A"/>
    <w:rsid w:val="00413795"/>
    <w:rsid w:val="0041661C"/>
    <w:rsid w:val="00416C9F"/>
    <w:rsid w:val="004211FB"/>
    <w:rsid w:val="00421F19"/>
    <w:rsid w:val="00425D05"/>
    <w:rsid w:val="0043003F"/>
    <w:rsid w:val="004305AC"/>
    <w:rsid w:val="00431943"/>
    <w:rsid w:val="00434399"/>
    <w:rsid w:val="00435501"/>
    <w:rsid w:val="00437897"/>
    <w:rsid w:val="00437AF0"/>
    <w:rsid w:val="0044112C"/>
    <w:rsid w:val="00441816"/>
    <w:rsid w:val="004424B2"/>
    <w:rsid w:val="00443A0C"/>
    <w:rsid w:val="00443FE1"/>
    <w:rsid w:val="0044453C"/>
    <w:rsid w:val="00446119"/>
    <w:rsid w:val="00451A44"/>
    <w:rsid w:val="004521ED"/>
    <w:rsid w:val="004536AA"/>
    <w:rsid w:val="00453F9B"/>
    <w:rsid w:val="00456654"/>
    <w:rsid w:val="0045703A"/>
    <w:rsid w:val="00460921"/>
    <w:rsid w:val="00460E86"/>
    <w:rsid w:val="004613E7"/>
    <w:rsid w:val="0046227C"/>
    <w:rsid w:val="0046318D"/>
    <w:rsid w:val="00463567"/>
    <w:rsid w:val="00464202"/>
    <w:rsid w:val="0046606E"/>
    <w:rsid w:val="004673F5"/>
    <w:rsid w:val="00467B71"/>
    <w:rsid w:val="00470186"/>
    <w:rsid w:val="0047039D"/>
    <w:rsid w:val="004709DE"/>
    <w:rsid w:val="00471E86"/>
    <w:rsid w:val="00472917"/>
    <w:rsid w:val="00472EF6"/>
    <w:rsid w:val="00474AAF"/>
    <w:rsid w:val="00474C36"/>
    <w:rsid w:val="00475772"/>
    <w:rsid w:val="00475BE4"/>
    <w:rsid w:val="00476139"/>
    <w:rsid w:val="00476B5C"/>
    <w:rsid w:val="004779AE"/>
    <w:rsid w:val="0048054F"/>
    <w:rsid w:val="00482437"/>
    <w:rsid w:val="00482A14"/>
    <w:rsid w:val="00483E45"/>
    <w:rsid w:val="00484298"/>
    <w:rsid w:val="00484972"/>
    <w:rsid w:val="004909F8"/>
    <w:rsid w:val="0049233A"/>
    <w:rsid w:val="00492F0C"/>
    <w:rsid w:val="00494044"/>
    <w:rsid w:val="00494AF9"/>
    <w:rsid w:val="004A1484"/>
    <w:rsid w:val="004A23A0"/>
    <w:rsid w:val="004A3209"/>
    <w:rsid w:val="004A5303"/>
    <w:rsid w:val="004A623F"/>
    <w:rsid w:val="004A724C"/>
    <w:rsid w:val="004A783F"/>
    <w:rsid w:val="004A79A6"/>
    <w:rsid w:val="004A7AE4"/>
    <w:rsid w:val="004B04B4"/>
    <w:rsid w:val="004B0782"/>
    <w:rsid w:val="004B11FE"/>
    <w:rsid w:val="004B12F6"/>
    <w:rsid w:val="004B1A7F"/>
    <w:rsid w:val="004B2D03"/>
    <w:rsid w:val="004B4FFD"/>
    <w:rsid w:val="004B7521"/>
    <w:rsid w:val="004C09A5"/>
    <w:rsid w:val="004C0CBD"/>
    <w:rsid w:val="004C0DAF"/>
    <w:rsid w:val="004C12B9"/>
    <w:rsid w:val="004C19CF"/>
    <w:rsid w:val="004C1DE3"/>
    <w:rsid w:val="004C2162"/>
    <w:rsid w:val="004C25EB"/>
    <w:rsid w:val="004C2D92"/>
    <w:rsid w:val="004C6082"/>
    <w:rsid w:val="004C6B6E"/>
    <w:rsid w:val="004D024B"/>
    <w:rsid w:val="004D3D11"/>
    <w:rsid w:val="004D5A64"/>
    <w:rsid w:val="004D6782"/>
    <w:rsid w:val="004D685F"/>
    <w:rsid w:val="004E03DB"/>
    <w:rsid w:val="004E178F"/>
    <w:rsid w:val="004E28BD"/>
    <w:rsid w:val="004E5A98"/>
    <w:rsid w:val="004E5ADF"/>
    <w:rsid w:val="004E73AB"/>
    <w:rsid w:val="004F1E12"/>
    <w:rsid w:val="004F1E77"/>
    <w:rsid w:val="004F2197"/>
    <w:rsid w:val="004F2826"/>
    <w:rsid w:val="004F3120"/>
    <w:rsid w:val="004F398A"/>
    <w:rsid w:val="004F4D32"/>
    <w:rsid w:val="004F5BEA"/>
    <w:rsid w:val="004F5D0A"/>
    <w:rsid w:val="004F6B09"/>
    <w:rsid w:val="004F75E5"/>
    <w:rsid w:val="00500196"/>
    <w:rsid w:val="005024CC"/>
    <w:rsid w:val="005030C2"/>
    <w:rsid w:val="00503FE0"/>
    <w:rsid w:val="0050440B"/>
    <w:rsid w:val="00504AA7"/>
    <w:rsid w:val="0050694E"/>
    <w:rsid w:val="00506B9F"/>
    <w:rsid w:val="00507A12"/>
    <w:rsid w:val="00510942"/>
    <w:rsid w:val="00511EAB"/>
    <w:rsid w:val="00513857"/>
    <w:rsid w:val="0051475F"/>
    <w:rsid w:val="00516322"/>
    <w:rsid w:val="005164CF"/>
    <w:rsid w:val="00516F10"/>
    <w:rsid w:val="0051726A"/>
    <w:rsid w:val="0052028D"/>
    <w:rsid w:val="00520B14"/>
    <w:rsid w:val="00521C10"/>
    <w:rsid w:val="005249F6"/>
    <w:rsid w:val="005309FC"/>
    <w:rsid w:val="00532369"/>
    <w:rsid w:val="00533E2D"/>
    <w:rsid w:val="0053627B"/>
    <w:rsid w:val="005367D7"/>
    <w:rsid w:val="005369FC"/>
    <w:rsid w:val="00540360"/>
    <w:rsid w:val="00540378"/>
    <w:rsid w:val="0054038C"/>
    <w:rsid w:val="005403E7"/>
    <w:rsid w:val="00543ACA"/>
    <w:rsid w:val="00544410"/>
    <w:rsid w:val="005445C9"/>
    <w:rsid w:val="00544A2F"/>
    <w:rsid w:val="00545E4D"/>
    <w:rsid w:val="0054676A"/>
    <w:rsid w:val="00547640"/>
    <w:rsid w:val="00550E31"/>
    <w:rsid w:val="0055631E"/>
    <w:rsid w:val="0056163B"/>
    <w:rsid w:val="0056278D"/>
    <w:rsid w:val="00562AF1"/>
    <w:rsid w:val="00563900"/>
    <w:rsid w:val="0056441B"/>
    <w:rsid w:val="005645C6"/>
    <w:rsid w:val="005669A0"/>
    <w:rsid w:val="005709D6"/>
    <w:rsid w:val="00571A67"/>
    <w:rsid w:val="00571E3A"/>
    <w:rsid w:val="00573394"/>
    <w:rsid w:val="00574154"/>
    <w:rsid w:val="005749E4"/>
    <w:rsid w:val="00577C64"/>
    <w:rsid w:val="00577E74"/>
    <w:rsid w:val="00580855"/>
    <w:rsid w:val="00581FC5"/>
    <w:rsid w:val="00582DFF"/>
    <w:rsid w:val="00584723"/>
    <w:rsid w:val="00584DDE"/>
    <w:rsid w:val="00586974"/>
    <w:rsid w:val="005869B2"/>
    <w:rsid w:val="00586FA8"/>
    <w:rsid w:val="00587C37"/>
    <w:rsid w:val="00590C73"/>
    <w:rsid w:val="005927EB"/>
    <w:rsid w:val="00594DC7"/>
    <w:rsid w:val="00595FF3"/>
    <w:rsid w:val="005960C1"/>
    <w:rsid w:val="00596B49"/>
    <w:rsid w:val="00596C5A"/>
    <w:rsid w:val="0059737D"/>
    <w:rsid w:val="005A25C4"/>
    <w:rsid w:val="005A564C"/>
    <w:rsid w:val="005A59C2"/>
    <w:rsid w:val="005A73D5"/>
    <w:rsid w:val="005B0E4E"/>
    <w:rsid w:val="005B0EB8"/>
    <w:rsid w:val="005B1825"/>
    <w:rsid w:val="005B26A4"/>
    <w:rsid w:val="005B4531"/>
    <w:rsid w:val="005B4EC1"/>
    <w:rsid w:val="005B5CF8"/>
    <w:rsid w:val="005B60C9"/>
    <w:rsid w:val="005B67D1"/>
    <w:rsid w:val="005B7304"/>
    <w:rsid w:val="005C11C4"/>
    <w:rsid w:val="005C13E8"/>
    <w:rsid w:val="005C1C06"/>
    <w:rsid w:val="005C2B7B"/>
    <w:rsid w:val="005C3BAA"/>
    <w:rsid w:val="005C4276"/>
    <w:rsid w:val="005C44BD"/>
    <w:rsid w:val="005C59D7"/>
    <w:rsid w:val="005C6E96"/>
    <w:rsid w:val="005C7BEE"/>
    <w:rsid w:val="005D1875"/>
    <w:rsid w:val="005D1C3E"/>
    <w:rsid w:val="005D4D01"/>
    <w:rsid w:val="005D68DF"/>
    <w:rsid w:val="005E1E33"/>
    <w:rsid w:val="005E4A66"/>
    <w:rsid w:val="005E5C10"/>
    <w:rsid w:val="005E64A6"/>
    <w:rsid w:val="005E74A2"/>
    <w:rsid w:val="005F04A2"/>
    <w:rsid w:val="005F3104"/>
    <w:rsid w:val="005F3F91"/>
    <w:rsid w:val="005F44AB"/>
    <w:rsid w:val="005F45CA"/>
    <w:rsid w:val="005F5140"/>
    <w:rsid w:val="005F5428"/>
    <w:rsid w:val="0060044B"/>
    <w:rsid w:val="00601F13"/>
    <w:rsid w:val="0060229E"/>
    <w:rsid w:val="00602421"/>
    <w:rsid w:val="0060431A"/>
    <w:rsid w:val="00604922"/>
    <w:rsid w:val="00605E5E"/>
    <w:rsid w:val="0060756E"/>
    <w:rsid w:val="006078B7"/>
    <w:rsid w:val="00610AD2"/>
    <w:rsid w:val="0061153E"/>
    <w:rsid w:val="00614437"/>
    <w:rsid w:val="00616E82"/>
    <w:rsid w:val="00620144"/>
    <w:rsid w:val="00621073"/>
    <w:rsid w:val="006218FB"/>
    <w:rsid w:val="00623CC9"/>
    <w:rsid w:val="00624C8B"/>
    <w:rsid w:val="006267DB"/>
    <w:rsid w:val="006279AF"/>
    <w:rsid w:val="00630A43"/>
    <w:rsid w:val="00630E7C"/>
    <w:rsid w:val="00633221"/>
    <w:rsid w:val="00633E07"/>
    <w:rsid w:val="006350C4"/>
    <w:rsid w:val="00636E7E"/>
    <w:rsid w:val="00641DA2"/>
    <w:rsid w:val="006432F6"/>
    <w:rsid w:val="006435DA"/>
    <w:rsid w:val="0064552F"/>
    <w:rsid w:val="006456CB"/>
    <w:rsid w:val="006460D9"/>
    <w:rsid w:val="00646BCF"/>
    <w:rsid w:val="00647329"/>
    <w:rsid w:val="006479BF"/>
    <w:rsid w:val="00655013"/>
    <w:rsid w:val="00657AE8"/>
    <w:rsid w:val="00661883"/>
    <w:rsid w:val="00661A62"/>
    <w:rsid w:val="00662306"/>
    <w:rsid w:val="00662E62"/>
    <w:rsid w:val="00663AAC"/>
    <w:rsid w:val="00666C4E"/>
    <w:rsid w:val="00671B92"/>
    <w:rsid w:val="00673318"/>
    <w:rsid w:val="00674485"/>
    <w:rsid w:val="00674692"/>
    <w:rsid w:val="006764C7"/>
    <w:rsid w:val="00676A03"/>
    <w:rsid w:val="00676CA4"/>
    <w:rsid w:val="0068021F"/>
    <w:rsid w:val="00680AEA"/>
    <w:rsid w:val="00681523"/>
    <w:rsid w:val="00682C6C"/>
    <w:rsid w:val="00683ADD"/>
    <w:rsid w:val="00683F57"/>
    <w:rsid w:val="006867B4"/>
    <w:rsid w:val="0069073C"/>
    <w:rsid w:val="006916DB"/>
    <w:rsid w:val="00692CFC"/>
    <w:rsid w:val="00692F3C"/>
    <w:rsid w:val="00694362"/>
    <w:rsid w:val="00694F9C"/>
    <w:rsid w:val="00697A48"/>
    <w:rsid w:val="006A04EB"/>
    <w:rsid w:val="006A0AB3"/>
    <w:rsid w:val="006A0B8D"/>
    <w:rsid w:val="006A0D0A"/>
    <w:rsid w:val="006A2373"/>
    <w:rsid w:val="006A263B"/>
    <w:rsid w:val="006A3908"/>
    <w:rsid w:val="006A4639"/>
    <w:rsid w:val="006A49FA"/>
    <w:rsid w:val="006A4BDB"/>
    <w:rsid w:val="006B0262"/>
    <w:rsid w:val="006B0BD0"/>
    <w:rsid w:val="006B10E2"/>
    <w:rsid w:val="006B41D0"/>
    <w:rsid w:val="006B486A"/>
    <w:rsid w:val="006B565F"/>
    <w:rsid w:val="006B6571"/>
    <w:rsid w:val="006B65B0"/>
    <w:rsid w:val="006B6AAA"/>
    <w:rsid w:val="006B6EDF"/>
    <w:rsid w:val="006B6FB5"/>
    <w:rsid w:val="006C1904"/>
    <w:rsid w:val="006C2936"/>
    <w:rsid w:val="006C3BBB"/>
    <w:rsid w:val="006C4BC1"/>
    <w:rsid w:val="006C5543"/>
    <w:rsid w:val="006C74B0"/>
    <w:rsid w:val="006D001E"/>
    <w:rsid w:val="006D551F"/>
    <w:rsid w:val="006D5AE5"/>
    <w:rsid w:val="006D64BB"/>
    <w:rsid w:val="006D6C0C"/>
    <w:rsid w:val="006E09E3"/>
    <w:rsid w:val="006E1563"/>
    <w:rsid w:val="006E371C"/>
    <w:rsid w:val="006E41C2"/>
    <w:rsid w:val="006E4228"/>
    <w:rsid w:val="006E48D8"/>
    <w:rsid w:val="006E55B6"/>
    <w:rsid w:val="006E5BF6"/>
    <w:rsid w:val="006F195C"/>
    <w:rsid w:val="006F2D8C"/>
    <w:rsid w:val="006F3654"/>
    <w:rsid w:val="006F380D"/>
    <w:rsid w:val="006F52C4"/>
    <w:rsid w:val="00701BA2"/>
    <w:rsid w:val="0070219E"/>
    <w:rsid w:val="00702E42"/>
    <w:rsid w:val="00703F0C"/>
    <w:rsid w:val="0070417D"/>
    <w:rsid w:val="00704542"/>
    <w:rsid w:val="007049BE"/>
    <w:rsid w:val="00706384"/>
    <w:rsid w:val="0070640C"/>
    <w:rsid w:val="00707434"/>
    <w:rsid w:val="0070789A"/>
    <w:rsid w:val="007102D4"/>
    <w:rsid w:val="0071039B"/>
    <w:rsid w:val="007124B5"/>
    <w:rsid w:val="00712861"/>
    <w:rsid w:val="00712D31"/>
    <w:rsid w:val="007140C4"/>
    <w:rsid w:val="007141D1"/>
    <w:rsid w:val="00714AA7"/>
    <w:rsid w:val="00715448"/>
    <w:rsid w:val="00715848"/>
    <w:rsid w:val="0072045B"/>
    <w:rsid w:val="00721A9D"/>
    <w:rsid w:val="00721BFB"/>
    <w:rsid w:val="00723702"/>
    <w:rsid w:val="00725D88"/>
    <w:rsid w:val="00727146"/>
    <w:rsid w:val="007278E5"/>
    <w:rsid w:val="0073293D"/>
    <w:rsid w:val="00733388"/>
    <w:rsid w:val="00733E05"/>
    <w:rsid w:val="007346F9"/>
    <w:rsid w:val="00734D66"/>
    <w:rsid w:val="0073522F"/>
    <w:rsid w:val="00735554"/>
    <w:rsid w:val="007366C9"/>
    <w:rsid w:val="00740AFF"/>
    <w:rsid w:val="00741248"/>
    <w:rsid w:val="007421C6"/>
    <w:rsid w:val="00742F2E"/>
    <w:rsid w:val="007435CD"/>
    <w:rsid w:val="00746A98"/>
    <w:rsid w:val="00746C8F"/>
    <w:rsid w:val="00746CC2"/>
    <w:rsid w:val="007501AB"/>
    <w:rsid w:val="00756692"/>
    <w:rsid w:val="0075720B"/>
    <w:rsid w:val="007574DC"/>
    <w:rsid w:val="00761119"/>
    <w:rsid w:val="007617C5"/>
    <w:rsid w:val="00761FFC"/>
    <w:rsid w:val="00763625"/>
    <w:rsid w:val="00764FBA"/>
    <w:rsid w:val="007668E7"/>
    <w:rsid w:val="007671D7"/>
    <w:rsid w:val="007708C9"/>
    <w:rsid w:val="00770F6D"/>
    <w:rsid w:val="00771D79"/>
    <w:rsid w:val="00771E5D"/>
    <w:rsid w:val="00774291"/>
    <w:rsid w:val="007759AE"/>
    <w:rsid w:val="007771D6"/>
    <w:rsid w:val="007827C5"/>
    <w:rsid w:val="007827DD"/>
    <w:rsid w:val="00783C7C"/>
    <w:rsid w:val="00784A1E"/>
    <w:rsid w:val="00784FE8"/>
    <w:rsid w:val="007865DE"/>
    <w:rsid w:val="00791CFF"/>
    <w:rsid w:val="0079227D"/>
    <w:rsid w:val="00792A42"/>
    <w:rsid w:val="007957C8"/>
    <w:rsid w:val="00796A08"/>
    <w:rsid w:val="00797527"/>
    <w:rsid w:val="00797667"/>
    <w:rsid w:val="007A1654"/>
    <w:rsid w:val="007A259F"/>
    <w:rsid w:val="007A5A9D"/>
    <w:rsid w:val="007A6FC4"/>
    <w:rsid w:val="007A7279"/>
    <w:rsid w:val="007B0A5F"/>
    <w:rsid w:val="007B0BC1"/>
    <w:rsid w:val="007B0ED0"/>
    <w:rsid w:val="007B1D46"/>
    <w:rsid w:val="007B1E01"/>
    <w:rsid w:val="007B3F8E"/>
    <w:rsid w:val="007B5E4C"/>
    <w:rsid w:val="007C2160"/>
    <w:rsid w:val="007C3726"/>
    <w:rsid w:val="007C3D3A"/>
    <w:rsid w:val="007C46BD"/>
    <w:rsid w:val="007C528C"/>
    <w:rsid w:val="007C6AE5"/>
    <w:rsid w:val="007C7666"/>
    <w:rsid w:val="007D0ED7"/>
    <w:rsid w:val="007D1CC4"/>
    <w:rsid w:val="007D56AF"/>
    <w:rsid w:val="007D5E12"/>
    <w:rsid w:val="007D5E77"/>
    <w:rsid w:val="007D665B"/>
    <w:rsid w:val="007D7A8B"/>
    <w:rsid w:val="007E0414"/>
    <w:rsid w:val="007E0C68"/>
    <w:rsid w:val="007E1711"/>
    <w:rsid w:val="007E2000"/>
    <w:rsid w:val="007E28F2"/>
    <w:rsid w:val="007E326A"/>
    <w:rsid w:val="007E4858"/>
    <w:rsid w:val="007E4CAD"/>
    <w:rsid w:val="007E5DFA"/>
    <w:rsid w:val="007E697B"/>
    <w:rsid w:val="007E6C52"/>
    <w:rsid w:val="007E71F7"/>
    <w:rsid w:val="007F1299"/>
    <w:rsid w:val="007F19EB"/>
    <w:rsid w:val="007F2438"/>
    <w:rsid w:val="007F31D9"/>
    <w:rsid w:val="007F3C5B"/>
    <w:rsid w:val="007F4B86"/>
    <w:rsid w:val="007F5244"/>
    <w:rsid w:val="007F6BDC"/>
    <w:rsid w:val="007F7B14"/>
    <w:rsid w:val="00801901"/>
    <w:rsid w:val="00801B14"/>
    <w:rsid w:val="00801F90"/>
    <w:rsid w:val="00802FEB"/>
    <w:rsid w:val="008037AB"/>
    <w:rsid w:val="008061EA"/>
    <w:rsid w:val="008109C3"/>
    <w:rsid w:val="008137C4"/>
    <w:rsid w:val="0081576C"/>
    <w:rsid w:val="0081609F"/>
    <w:rsid w:val="008162A1"/>
    <w:rsid w:val="008165C6"/>
    <w:rsid w:val="00816605"/>
    <w:rsid w:val="00821E2E"/>
    <w:rsid w:val="00822F79"/>
    <w:rsid w:val="00823731"/>
    <w:rsid w:val="008248CE"/>
    <w:rsid w:val="00825ED9"/>
    <w:rsid w:val="00826765"/>
    <w:rsid w:val="0083080E"/>
    <w:rsid w:val="00830EEB"/>
    <w:rsid w:val="0083170D"/>
    <w:rsid w:val="0083215C"/>
    <w:rsid w:val="0083277F"/>
    <w:rsid w:val="00832A84"/>
    <w:rsid w:val="00833DF4"/>
    <w:rsid w:val="00834176"/>
    <w:rsid w:val="00834C01"/>
    <w:rsid w:val="00835914"/>
    <w:rsid w:val="00836503"/>
    <w:rsid w:val="0083675B"/>
    <w:rsid w:val="008378F0"/>
    <w:rsid w:val="00837BBF"/>
    <w:rsid w:val="008415EA"/>
    <w:rsid w:val="008418B3"/>
    <w:rsid w:val="00842107"/>
    <w:rsid w:val="00842637"/>
    <w:rsid w:val="00843348"/>
    <w:rsid w:val="00845883"/>
    <w:rsid w:val="0084619B"/>
    <w:rsid w:val="0085083A"/>
    <w:rsid w:val="00851AA2"/>
    <w:rsid w:val="00851AFD"/>
    <w:rsid w:val="0085544C"/>
    <w:rsid w:val="008560AB"/>
    <w:rsid w:val="008605ED"/>
    <w:rsid w:val="00860B96"/>
    <w:rsid w:val="00865BC3"/>
    <w:rsid w:val="0086633D"/>
    <w:rsid w:val="008704AC"/>
    <w:rsid w:val="008735D2"/>
    <w:rsid w:val="00873629"/>
    <w:rsid w:val="00873B07"/>
    <w:rsid w:val="00873F86"/>
    <w:rsid w:val="0087445B"/>
    <w:rsid w:val="00874A25"/>
    <w:rsid w:val="00874C9B"/>
    <w:rsid w:val="00875075"/>
    <w:rsid w:val="008770E1"/>
    <w:rsid w:val="00882212"/>
    <w:rsid w:val="00882FF6"/>
    <w:rsid w:val="00884221"/>
    <w:rsid w:val="008846FF"/>
    <w:rsid w:val="00884B9B"/>
    <w:rsid w:val="00884FCD"/>
    <w:rsid w:val="00893A36"/>
    <w:rsid w:val="00894B47"/>
    <w:rsid w:val="0089684F"/>
    <w:rsid w:val="008A0DF7"/>
    <w:rsid w:val="008A10BA"/>
    <w:rsid w:val="008A3930"/>
    <w:rsid w:val="008A589E"/>
    <w:rsid w:val="008A600B"/>
    <w:rsid w:val="008A62C3"/>
    <w:rsid w:val="008A7272"/>
    <w:rsid w:val="008B01B9"/>
    <w:rsid w:val="008B031E"/>
    <w:rsid w:val="008B3581"/>
    <w:rsid w:val="008B360D"/>
    <w:rsid w:val="008B3B71"/>
    <w:rsid w:val="008B598C"/>
    <w:rsid w:val="008B6449"/>
    <w:rsid w:val="008B69B7"/>
    <w:rsid w:val="008B7BFD"/>
    <w:rsid w:val="008C007E"/>
    <w:rsid w:val="008C0F11"/>
    <w:rsid w:val="008C16C0"/>
    <w:rsid w:val="008C2265"/>
    <w:rsid w:val="008C2F6A"/>
    <w:rsid w:val="008C3EE4"/>
    <w:rsid w:val="008C6F47"/>
    <w:rsid w:val="008D15C1"/>
    <w:rsid w:val="008D17AB"/>
    <w:rsid w:val="008D2ADB"/>
    <w:rsid w:val="008D7D31"/>
    <w:rsid w:val="008E0244"/>
    <w:rsid w:val="008E15D1"/>
    <w:rsid w:val="008E1E21"/>
    <w:rsid w:val="008E2B81"/>
    <w:rsid w:val="008E468F"/>
    <w:rsid w:val="008E62C8"/>
    <w:rsid w:val="008F1418"/>
    <w:rsid w:val="008F27DB"/>
    <w:rsid w:val="008F307E"/>
    <w:rsid w:val="008F3996"/>
    <w:rsid w:val="008F3FC8"/>
    <w:rsid w:val="008F5F88"/>
    <w:rsid w:val="008F5F90"/>
    <w:rsid w:val="008F675A"/>
    <w:rsid w:val="00900D42"/>
    <w:rsid w:val="00901390"/>
    <w:rsid w:val="0090382B"/>
    <w:rsid w:val="00903916"/>
    <w:rsid w:val="00904A63"/>
    <w:rsid w:val="009066E2"/>
    <w:rsid w:val="00906965"/>
    <w:rsid w:val="00910AEA"/>
    <w:rsid w:val="009119DC"/>
    <w:rsid w:val="00913A63"/>
    <w:rsid w:val="00914BD0"/>
    <w:rsid w:val="00914E0A"/>
    <w:rsid w:val="0092119B"/>
    <w:rsid w:val="0092122D"/>
    <w:rsid w:val="00925B1D"/>
    <w:rsid w:val="00925F19"/>
    <w:rsid w:val="0092612D"/>
    <w:rsid w:val="00926145"/>
    <w:rsid w:val="00926C01"/>
    <w:rsid w:val="00927664"/>
    <w:rsid w:val="00927AF1"/>
    <w:rsid w:val="00930883"/>
    <w:rsid w:val="00932678"/>
    <w:rsid w:val="00932886"/>
    <w:rsid w:val="00934073"/>
    <w:rsid w:val="009342ED"/>
    <w:rsid w:val="00934D48"/>
    <w:rsid w:val="009358CB"/>
    <w:rsid w:val="00943550"/>
    <w:rsid w:val="00943B74"/>
    <w:rsid w:val="00944277"/>
    <w:rsid w:val="00944B94"/>
    <w:rsid w:val="009465BC"/>
    <w:rsid w:val="009527F3"/>
    <w:rsid w:val="00952FC0"/>
    <w:rsid w:val="0095318A"/>
    <w:rsid w:val="009532B7"/>
    <w:rsid w:val="0095547C"/>
    <w:rsid w:val="00956026"/>
    <w:rsid w:val="00957A66"/>
    <w:rsid w:val="00957EA1"/>
    <w:rsid w:val="009627F5"/>
    <w:rsid w:val="00964FA3"/>
    <w:rsid w:val="00965C47"/>
    <w:rsid w:val="00965FD2"/>
    <w:rsid w:val="0096626F"/>
    <w:rsid w:val="00966512"/>
    <w:rsid w:val="0096686B"/>
    <w:rsid w:val="00967D1E"/>
    <w:rsid w:val="00971A27"/>
    <w:rsid w:val="00971D5C"/>
    <w:rsid w:val="009729F7"/>
    <w:rsid w:val="00972A0D"/>
    <w:rsid w:val="00973E47"/>
    <w:rsid w:val="00974668"/>
    <w:rsid w:val="0097643A"/>
    <w:rsid w:val="009774DF"/>
    <w:rsid w:val="009809C1"/>
    <w:rsid w:val="00983941"/>
    <w:rsid w:val="0098406B"/>
    <w:rsid w:val="00986371"/>
    <w:rsid w:val="009864C5"/>
    <w:rsid w:val="009873FA"/>
    <w:rsid w:val="00987EC5"/>
    <w:rsid w:val="0099162B"/>
    <w:rsid w:val="0099388C"/>
    <w:rsid w:val="00993F55"/>
    <w:rsid w:val="00994378"/>
    <w:rsid w:val="00997340"/>
    <w:rsid w:val="009977B8"/>
    <w:rsid w:val="009A18DE"/>
    <w:rsid w:val="009A2A40"/>
    <w:rsid w:val="009A2FE5"/>
    <w:rsid w:val="009A3CFC"/>
    <w:rsid w:val="009A4123"/>
    <w:rsid w:val="009A6440"/>
    <w:rsid w:val="009A730E"/>
    <w:rsid w:val="009A7422"/>
    <w:rsid w:val="009B0269"/>
    <w:rsid w:val="009B0ECD"/>
    <w:rsid w:val="009B2364"/>
    <w:rsid w:val="009B2DE1"/>
    <w:rsid w:val="009B3172"/>
    <w:rsid w:val="009B78E4"/>
    <w:rsid w:val="009B7AEE"/>
    <w:rsid w:val="009C08F5"/>
    <w:rsid w:val="009C1DE2"/>
    <w:rsid w:val="009C3CCF"/>
    <w:rsid w:val="009C3D6A"/>
    <w:rsid w:val="009C65DF"/>
    <w:rsid w:val="009C6D86"/>
    <w:rsid w:val="009C6E9B"/>
    <w:rsid w:val="009D2484"/>
    <w:rsid w:val="009D41DF"/>
    <w:rsid w:val="009D42B9"/>
    <w:rsid w:val="009D466F"/>
    <w:rsid w:val="009D4EAA"/>
    <w:rsid w:val="009E16D8"/>
    <w:rsid w:val="009E22C1"/>
    <w:rsid w:val="009E2529"/>
    <w:rsid w:val="009E28A2"/>
    <w:rsid w:val="009E5A11"/>
    <w:rsid w:val="009E5F2F"/>
    <w:rsid w:val="009E70F0"/>
    <w:rsid w:val="009E75ED"/>
    <w:rsid w:val="009E7718"/>
    <w:rsid w:val="009F0D3B"/>
    <w:rsid w:val="009F0D4D"/>
    <w:rsid w:val="009F0F06"/>
    <w:rsid w:val="009F1CB2"/>
    <w:rsid w:val="009F3755"/>
    <w:rsid w:val="009F37D2"/>
    <w:rsid w:val="009F3E79"/>
    <w:rsid w:val="009F44E1"/>
    <w:rsid w:val="009F715F"/>
    <w:rsid w:val="009F7968"/>
    <w:rsid w:val="00A0282C"/>
    <w:rsid w:val="00A0284A"/>
    <w:rsid w:val="00A03D8B"/>
    <w:rsid w:val="00A05257"/>
    <w:rsid w:val="00A0569C"/>
    <w:rsid w:val="00A07A49"/>
    <w:rsid w:val="00A12D49"/>
    <w:rsid w:val="00A17AE5"/>
    <w:rsid w:val="00A208AF"/>
    <w:rsid w:val="00A213B2"/>
    <w:rsid w:val="00A232D6"/>
    <w:rsid w:val="00A23BE1"/>
    <w:rsid w:val="00A24023"/>
    <w:rsid w:val="00A25BD4"/>
    <w:rsid w:val="00A26B15"/>
    <w:rsid w:val="00A30136"/>
    <w:rsid w:val="00A30DB6"/>
    <w:rsid w:val="00A31EFB"/>
    <w:rsid w:val="00A33EC3"/>
    <w:rsid w:val="00A351B4"/>
    <w:rsid w:val="00A3564A"/>
    <w:rsid w:val="00A35BE5"/>
    <w:rsid w:val="00A3797A"/>
    <w:rsid w:val="00A4012E"/>
    <w:rsid w:val="00A40206"/>
    <w:rsid w:val="00A4036D"/>
    <w:rsid w:val="00A40970"/>
    <w:rsid w:val="00A40C63"/>
    <w:rsid w:val="00A41889"/>
    <w:rsid w:val="00A41D6F"/>
    <w:rsid w:val="00A42EC8"/>
    <w:rsid w:val="00A4330C"/>
    <w:rsid w:val="00A43C43"/>
    <w:rsid w:val="00A43EB7"/>
    <w:rsid w:val="00A44158"/>
    <w:rsid w:val="00A44CBF"/>
    <w:rsid w:val="00A45705"/>
    <w:rsid w:val="00A459CC"/>
    <w:rsid w:val="00A46BD5"/>
    <w:rsid w:val="00A47894"/>
    <w:rsid w:val="00A47A75"/>
    <w:rsid w:val="00A50FCB"/>
    <w:rsid w:val="00A51BB3"/>
    <w:rsid w:val="00A53255"/>
    <w:rsid w:val="00A5401D"/>
    <w:rsid w:val="00A547D6"/>
    <w:rsid w:val="00A548F6"/>
    <w:rsid w:val="00A54E77"/>
    <w:rsid w:val="00A54F71"/>
    <w:rsid w:val="00A55601"/>
    <w:rsid w:val="00A564BD"/>
    <w:rsid w:val="00A567E1"/>
    <w:rsid w:val="00A56FAC"/>
    <w:rsid w:val="00A57611"/>
    <w:rsid w:val="00A578CC"/>
    <w:rsid w:val="00A57FE6"/>
    <w:rsid w:val="00A606CA"/>
    <w:rsid w:val="00A62966"/>
    <w:rsid w:val="00A6425F"/>
    <w:rsid w:val="00A65396"/>
    <w:rsid w:val="00A65F29"/>
    <w:rsid w:val="00A67676"/>
    <w:rsid w:val="00A70620"/>
    <w:rsid w:val="00A75583"/>
    <w:rsid w:val="00A75A00"/>
    <w:rsid w:val="00A77F38"/>
    <w:rsid w:val="00A8170E"/>
    <w:rsid w:val="00A81B3D"/>
    <w:rsid w:val="00A81DE5"/>
    <w:rsid w:val="00A81EEE"/>
    <w:rsid w:val="00A833EB"/>
    <w:rsid w:val="00A84025"/>
    <w:rsid w:val="00A8521A"/>
    <w:rsid w:val="00A852B0"/>
    <w:rsid w:val="00A85AA7"/>
    <w:rsid w:val="00A85F5B"/>
    <w:rsid w:val="00A877E0"/>
    <w:rsid w:val="00A900BD"/>
    <w:rsid w:val="00A918FB"/>
    <w:rsid w:val="00A93D44"/>
    <w:rsid w:val="00A93E3D"/>
    <w:rsid w:val="00A93FC0"/>
    <w:rsid w:val="00A951C6"/>
    <w:rsid w:val="00A95236"/>
    <w:rsid w:val="00A956EA"/>
    <w:rsid w:val="00A95808"/>
    <w:rsid w:val="00A95CE5"/>
    <w:rsid w:val="00A96705"/>
    <w:rsid w:val="00A96A96"/>
    <w:rsid w:val="00A979C7"/>
    <w:rsid w:val="00AA06C2"/>
    <w:rsid w:val="00AA15EF"/>
    <w:rsid w:val="00AA2034"/>
    <w:rsid w:val="00AA27E4"/>
    <w:rsid w:val="00AA30BE"/>
    <w:rsid w:val="00AA41A8"/>
    <w:rsid w:val="00AA4F89"/>
    <w:rsid w:val="00AA5104"/>
    <w:rsid w:val="00AA5E64"/>
    <w:rsid w:val="00AA644A"/>
    <w:rsid w:val="00AA7119"/>
    <w:rsid w:val="00AA7AD3"/>
    <w:rsid w:val="00AA7D3C"/>
    <w:rsid w:val="00AB0763"/>
    <w:rsid w:val="00AB07ED"/>
    <w:rsid w:val="00AB1545"/>
    <w:rsid w:val="00AB1CD1"/>
    <w:rsid w:val="00AB1D87"/>
    <w:rsid w:val="00AB26D7"/>
    <w:rsid w:val="00AB3852"/>
    <w:rsid w:val="00AB39CC"/>
    <w:rsid w:val="00AB3AC5"/>
    <w:rsid w:val="00AB4933"/>
    <w:rsid w:val="00AB53EF"/>
    <w:rsid w:val="00AB57E0"/>
    <w:rsid w:val="00AB5AA9"/>
    <w:rsid w:val="00AB70A8"/>
    <w:rsid w:val="00AC0365"/>
    <w:rsid w:val="00AC0C8A"/>
    <w:rsid w:val="00AC1572"/>
    <w:rsid w:val="00AC1965"/>
    <w:rsid w:val="00AC1EF9"/>
    <w:rsid w:val="00AC2E5A"/>
    <w:rsid w:val="00AC4565"/>
    <w:rsid w:val="00AC4DB3"/>
    <w:rsid w:val="00AC6721"/>
    <w:rsid w:val="00AC7645"/>
    <w:rsid w:val="00AD0696"/>
    <w:rsid w:val="00AD06EB"/>
    <w:rsid w:val="00AD225E"/>
    <w:rsid w:val="00AD22F2"/>
    <w:rsid w:val="00AD35B9"/>
    <w:rsid w:val="00AD5DAD"/>
    <w:rsid w:val="00AD6352"/>
    <w:rsid w:val="00AD7707"/>
    <w:rsid w:val="00AD7B04"/>
    <w:rsid w:val="00AE20D4"/>
    <w:rsid w:val="00AE294A"/>
    <w:rsid w:val="00AE2A3C"/>
    <w:rsid w:val="00AE3004"/>
    <w:rsid w:val="00AE3B74"/>
    <w:rsid w:val="00AE4618"/>
    <w:rsid w:val="00AE4A2C"/>
    <w:rsid w:val="00AE5340"/>
    <w:rsid w:val="00AE5F74"/>
    <w:rsid w:val="00AE660B"/>
    <w:rsid w:val="00AF08B2"/>
    <w:rsid w:val="00AF0B75"/>
    <w:rsid w:val="00AF2066"/>
    <w:rsid w:val="00AF56F5"/>
    <w:rsid w:val="00AF73D9"/>
    <w:rsid w:val="00B00D77"/>
    <w:rsid w:val="00B00F33"/>
    <w:rsid w:val="00B01A9C"/>
    <w:rsid w:val="00B026CA"/>
    <w:rsid w:val="00B02FF5"/>
    <w:rsid w:val="00B03279"/>
    <w:rsid w:val="00B0350D"/>
    <w:rsid w:val="00B042BA"/>
    <w:rsid w:val="00B04E91"/>
    <w:rsid w:val="00B05EC1"/>
    <w:rsid w:val="00B06292"/>
    <w:rsid w:val="00B068A1"/>
    <w:rsid w:val="00B0738A"/>
    <w:rsid w:val="00B0799B"/>
    <w:rsid w:val="00B07E2B"/>
    <w:rsid w:val="00B10C2B"/>
    <w:rsid w:val="00B12506"/>
    <w:rsid w:val="00B12F87"/>
    <w:rsid w:val="00B133FA"/>
    <w:rsid w:val="00B134CE"/>
    <w:rsid w:val="00B13AED"/>
    <w:rsid w:val="00B148D6"/>
    <w:rsid w:val="00B15118"/>
    <w:rsid w:val="00B16467"/>
    <w:rsid w:val="00B16A93"/>
    <w:rsid w:val="00B16EBF"/>
    <w:rsid w:val="00B17156"/>
    <w:rsid w:val="00B238B5"/>
    <w:rsid w:val="00B24533"/>
    <w:rsid w:val="00B2644F"/>
    <w:rsid w:val="00B26DFB"/>
    <w:rsid w:val="00B2718F"/>
    <w:rsid w:val="00B2769F"/>
    <w:rsid w:val="00B27CB7"/>
    <w:rsid w:val="00B32160"/>
    <w:rsid w:val="00B32E5F"/>
    <w:rsid w:val="00B33961"/>
    <w:rsid w:val="00B35573"/>
    <w:rsid w:val="00B35D4C"/>
    <w:rsid w:val="00B36DF6"/>
    <w:rsid w:val="00B37D8C"/>
    <w:rsid w:val="00B410D7"/>
    <w:rsid w:val="00B42B43"/>
    <w:rsid w:val="00B42BEE"/>
    <w:rsid w:val="00B446B2"/>
    <w:rsid w:val="00B450B6"/>
    <w:rsid w:val="00B45172"/>
    <w:rsid w:val="00B51F4C"/>
    <w:rsid w:val="00B52901"/>
    <w:rsid w:val="00B52D2D"/>
    <w:rsid w:val="00B53DF4"/>
    <w:rsid w:val="00B5433F"/>
    <w:rsid w:val="00B5587C"/>
    <w:rsid w:val="00B559C2"/>
    <w:rsid w:val="00B605D0"/>
    <w:rsid w:val="00B61731"/>
    <w:rsid w:val="00B61AB9"/>
    <w:rsid w:val="00B61D09"/>
    <w:rsid w:val="00B65016"/>
    <w:rsid w:val="00B6595E"/>
    <w:rsid w:val="00B65C62"/>
    <w:rsid w:val="00B67733"/>
    <w:rsid w:val="00B705DD"/>
    <w:rsid w:val="00B7147C"/>
    <w:rsid w:val="00B71A39"/>
    <w:rsid w:val="00B726E4"/>
    <w:rsid w:val="00B72861"/>
    <w:rsid w:val="00B73534"/>
    <w:rsid w:val="00B737ED"/>
    <w:rsid w:val="00B747C1"/>
    <w:rsid w:val="00B74C1D"/>
    <w:rsid w:val="00B80559"/>
    <w:rsid w:val="00B86B59"/>
    <w:rsid w:val="00B901F3"/>
    <w:rsid w:val="00B914B9"/>
    <w:rsid w:val="00B9321C"/>
    <w:rsid w:val="00B93F00"/>
    <w:rsid w:val="00B955FF"/>
    <w:rsid w:val="00B95838"/>
    <w:rsid w:val="00B95C02"/>
    <w:rsid w:val="00B9684B"/>
    <w:rsid w:val="00B974F1"/>
    <w:rsid w:val="00BA0650"/>
    <w:rsid w:val="00BA08CE"/>
    <w:rsid w:val="00BA19A5"/>
    <w:rsid w:val="00BA2C82"/>
    <w:rsid w:val="00BA3A33"/>
    <w:rsid w:val="00BA3A45"/>
    <w:rsid w:val="00BA3ACF"/>
    <w:rsid w:val="00BA4129"/>
    <w:rsid w:val="00BB0341"/>
    <w:rsid w:val="00BB5945"/>
    <w:rsid w:val="00BB60BA"/>
    <w:rsid w:val="00BC0891"/>
    <w:rsid w:val="00BC2131"/>
    <w:rsid w:val="00BC2BE4"/>
    <w:rsid w:val="00BC32E9"/>
    <w:rsid w:val="00BC3FE2"/>
    <w:rsid w:val="00BC4255"/>
    <w:rsid w:val="00BC4550"/>
    <w:rsid w:val="00BC488A"/>
    <w:rsid w:val="00BC60D2"/>
    <w:rsid w:val="00BC6EB0"/>
    <w:rsid w:val="00BC7637"/>
    <w:rsid w:val="00BD04C7"/>
    <w:rsid w:val="00BD1BE6"/>
    <w:rsid w:val="00BD3519"/>
    <w:rsid w:val="00BD3A7A"/>
    <w:rsid w:val="00BD3F63"/>
    <w:rsid w:val="00BD49DF"/>
    <w:rsid w:val="00BD565D"/>
    <w:rsid w:val="00BD6F16"/>
    <w:rsid w:val="00BE000A"/>
    <w:rsid w:val="00BE09DE"/>
    <w:rsid w:val="00BE0FAC"/>
    <w:rsid w:val="00BE13DD"/>
    <w:rsid w:val="00BE1B8A"/>
    <w:rsid w:val="00BE1F05"/>
    <w:rsid w:val="00BE23F0"/>
    <w:rsid w:val="00BE2888"/>
    <w:rsid w:val="00BE2E49"/>
    <w:rsid w:val="00BE3268"/>
    <w:rsid w:val="00BE4673"/>
    <w:rsid w:val="00BE57B5"/>
    <w:rsid w:val="00BE6AA5"/>
    <w:rsid w:val="00BE7C37"/>
    <w:rsid w:val="00BF2C25"/>
    <w:rsid w:val="00BF2DE8"/>
    <w:rsid w:val="00BF3378"/>
    <w:rsid w:val="00C006A8"/>
    <w:rsid w:val="00C01A60"/>
    <w:rsid w:val="00C022B1"/>
    <w:rsid w:val="00C03EAF"/>
    <w:rsid w:val="00C03EB0"/>
    <w:rsid w:val="00C0495B"/>
    <w:rsid w:val="00C058EB"/>
    <w:rsid w:val="00C05ABD"/>
    <w:rsid w:val="00C0728B"/>
    <w:rsid w:val="00C1043B"/>
    <w:rsid w:val="00C1390B"/>
    <w:rsid w:val="00C15F3E"/>
    <w:rsid w:val="00C1708E"/>
    <w:rsid w:val="00C17DD0"/>
    <w:rsid w:val="00C2101F"/>
    <w:rsid w:val="00C220D1"/>
    <w:rsid w:val="00C22775"/>
    <w:rsid w:val="00C233D1"/>
    <w:rsid w:val="00C2472A"/>
    <w:rsid w:val="00C249D9"/>
    <w:rsid w:val="00C25C09"/>
    <w:rsid w:val="00C26271"/>
    <w:rsid w:val="00C31C37"/>
    <w:rsid w:val="00C336BD"/>
    <w:rsid w:val="00C33B47"/>
    <w:rsid w:val="00C33D2E"/>
    <w:rsid w:val="00C36090"/>
    <w:rsid w:val="00C366A3"/>
    <w:rsid w:val="00C366FE"/>
    <w:rsid w:val="00C37B3D"/>
    <w:rsid w:val="00C40D41"/>
    <w:rsid w:val="00C40DA4"/>
    <w:rsid w:val="00C41C6A"/>
    <w:rsid w:val="00C428B1"/>
    <w:rsid w:val="00C42A4A"/>
    <w:rsid w:val="00C465EE"/>
    <w:rsid w:val="00C4798B"/>
    <w:rsid w:val="00C53BDE"/>
    <w:rsid w:val="00C54E3A"/>
    <w:rsid w:val="00C566A6"/>
    <w:rsid w:val="00C6054A"/>
    <w:rsid w:val="00C608BB"/>
    <w:rsid w:val="00C62602"/>
    <w:rsid w:val="00C62A51"/>
    <w:rsid w:val="00C62D4D"/>
    <w:rsid w:val="00C62F24"/>
    <w:rsid w:val="00C65DAC"/>
    <w:rsid w:val="00C72963"/>
    <w:rsid w:val="00C72E4A"/>
    <w:rsid w:val="00C7587D"/>
    <w:rsid w:val="00C75B98"/>
    <w:rsid w:val="00C75CB6"/>
    <w:rsid w:val="00C76BAE"/>
    <w:rsid w:val="00C76C5F"/>
    <w:rsid w:val="00C81582"/>
    <w:rsid w:val="00C836C0"/>
    <w:rsid w:val="00C84ABC"/>
    <w:rsid w:val="00C85247"/>
    <w:rsid w:val="00C87F31"/>
    <w:rsid w:val="00C9186A"/>
    <w:rsid w:val="00C93B1E"/>
    <w:rsid w:val="00C94150"/>
    <w:rsid w:val="00C94791"/>
    <w:rsid w:val="00C95E4E"/>
    <w:rsid w:val="00C96986"/>
    <w:rsid w:val="00CA0B10"/>
    <w:rsid w:val="00CA41ED"/>
    <w:rsid w:val="00CA5323"/>
    <w:rsid w:val="00CA6569"/>
    <w:rsid w:val="00CA6905"/>
    <w:rsid w:val="00CB03B0"/>
    <w:rsid w:val="00CB0EF0"/>
    <w:rsid w:val="00CB24DE"/>
    <w:rsid w:val="00CB2E85"/>
    <w:rsid w:val="00CB303E"/>
    <w:rsid w:val="00CB303F"/>
    <w:rsid w:val="00CB3C07"/>
    <w:rsid w:val="00CB60AF"/>
    <w:rsid w:val="00CB7ADE"/>
    <w:rsid w:val="00CC0AF5"/>
    <w:rsid w:val="00CC1895"/>
    <w:rsid w:val="00CC28B4"/>
    <w:rsid w:val="00CC29C5"/>
    <w:rsid w:val="00CC3F68"/>
    <w:rsid w:val="00CC494F"/>
    <w:rsid w:val="00CC5C29"/>
    <w:rsid w:val="00CC630A"/>
    <w:rsid w:val="00CD27E6"/>
    <w:rsid w:val="00CD284A"/>
    <w:rsid w:val="00CD2B6B"/>
    <w:rsid w:val="00CD348B"/>
    <w:rsid w:val="00CE3B99"/>
    <w:rsid w:val="00CE42EF"/>
    <w:rsid w:val="00CE4956"/>
    <w:rsid w:val="00CE654B"/>
    <w:rsid w:val="00CE7399"/>
    <w:rsid w:val="00CE7B0B"/>
    <w:rsid w:val="00CF04F2"/>
    <w:rsid w:val="00CF123A"/>
    <w:rsid w:val="00CF2252"/>
    <w:rsid w:val="00CF31A9"/>
    <w:rsid w:val="00CF428F"/>
    <w:rsid w:val="00CF4896"/>
    <w:rsid w:val="00CF4CC7"/>
    <w:rsid w:val="00CF5645"/>
    <w:rsid w:val="00CF5730"/>
    <w:rsid w:val="00CF5B35"/>
    <w:rsid w:val="00D01590"/>
    <w:rsid w:val="00D02AF7"/>
    <w:rsid w:val="00D07841"/>
    <w:rsid w:val="00D11DEE"/>
    <w:rsid w:val="00D11DF4"/>
    <w:rsid w:val="00D12F13"/>
    <w:rsid w:val="00D15EDE"/>
    <w:rsid w:val="00D16DE1"/>
    <w:rsid w:val="00D17438"/>
    <w:rsid w:val="00D201DB"/>
    <w:rsid w:val="00D207DC"/>
    <w:rsid w:val="00D227B8"/>
    <w:rsid w:val="00D22ED6"/>
    <w:rsid w:val="00D2474F"/>
    <w:rsid w:val="00D25A9C"/>
    <w:rsid w:val="00D270C0"/>
    <w:rsid w:val="00D27291"/>
    <w:rsid w:val="00D27C30"/>
    <w:rsid w:val="00D30965"/>
    <w:rsid w:val="00D319BC"/>
    <w:rsid w:val="00D32D71"/>
    <w:rsid w:val="00D3333C"/>
    <w:rsid w:val="00D344C2"/>
    <w:rsid w:val="00D352B2"/>
    <w:rsid w:val="00D403BC"/>
    <w:rsid w:val="00D412BD"/>
    <w:rsid w:val="00D41D01"/>
    <w:rsid w:val="00D425DB"/>
    <w:rsid w:val="00D42B56"/>
    <w:rsid w:val="00D42C88"/>
    <w:rsid w:val="00D43119"/>
    <w:rsid w:val="00D43E24"/>
    <w:rsid w:val="00D46D46"/>
    <w:rsid w:val="00D47298"/>
    <w:rsid w:val="00D4757E"/>
    <w:rsid w:val="00D504B1"/>
    <w:rsid w:val="00D51A6A"/>
    <w:rsid w:val="00D51A73"/>
    <w:rsid w:val="00D51C89"/>
    <w:rsid w:val="00D51CE7"/>
    <w:rsid w:val="00D53FCC"/>
    <w:rsid w:val="00D5430C"/>
    <w:rsid w:val="00D54BEF"/>
    <w:rsid w:val="00D566C0"/>
    <w:rsid w:val="00D5743E"/>
    <w:rsid w:val="00D575D5"/>
    <w:rsid w:val="00D60290"/>
    <w:rsid w:val="00D609BB"/>
    <w:rsid w:val="00D61795"/>
    <w:rsid w:val="00D62A9E"/>
    <w:rsid w:val="00D62D22"/>
    <w:rsid w:val="00D66103"/>
    <w:rsid w:val="00D66F5B"/>
    <w:rsid w:val="00D70F2A"/>
    <w:rsid w:val="00D71B84"/>
    <w:rsid w:val="00D72ED4"/>
    <w:rsid w:val="00D73308"/>
    <w:rsid w:val="00D73888"/>
    <w:rsid w:val="00D7460A"/>
    <w:rsid w:val="00D74A84"/>
    <w:rsid w:val="00D75A3C"/>
    <w:rsid w:val="00D763FA"/>
    <w:rsid w:val="00D76983"/>
    <w:rsid w:val="00D7783A"/>
    <w:rsid w:val="00D81F80"/>
    <w:rsid w:val="00D82E21"/>
    <w:rsid w:val="00D85F2B"/>
    <w:rsid w:val="00D917BE"/>
    <w:rsid w:val="00D92A07"/>
    <w:rsid w:val="00D93CB7"/>
    <w:rsid w:val="00D93E3F"/>
    <w:rsid w:val="00D959F9"/>
    <w:rsid w:val="00D9667C"/>
    <w:rsid w:val="00D96FFC"/>
    <w:rsid w:val="00DA0385"/>
    <w:rsid w:val="00DA2E43"/>
    <w:rsid w:val="00DA303E"/>
    <w:rsid w:val="00DA45CA"/>
    <w:rsid w:val="00DA63D5"/>
    <w:rsid w:val="00DA65D5"/>
    <w:rsid w:val="00DA68A2"/>
    <w:rsid w:val="00DA6B57"/>
    <w:rsid w:val="00DB14A2"/>
    <w:rsid w:val="00DB25CB"/>
    <w:rsid w:val="00DB34F6"/>
    <w:rsid w:val="00DB6756"/>
    <w:rsid w:val="00DC028A"/>
    <w:rsid w:val="00DC03BB"/>
    <w:rsid w:val="00DC15F5"/>
    <w:rsid w:val="00DC2BCC"/>
    <w:rsid w:val="00DC3F2C"/>
    <w:rsid w:val="00DC4838"/>
    <w:rsid w:val="00DC48D7"/>
    <w:rsid w:val="00DC7210"/>
    <w:rsid w:val="00DC767E"/>
    <w:rsid w:val="00DD0738"/>
    <w:rsid w:val="00DD0B5F"/>
    <w:rsid w:val="00DD1885"/>
    <w:rsid w:val="00DD2720"/>
    <w:rsid w:val="00DD2E36"/>
    <w:rsid w:val="00DD3D60"/>
    <w:rsid w:val="00DD56F0"/>
    <w:rsid w:val="00DD6E04"/>
    <w:rsid w:val="00DE1DB5"/>
    <w:rsid w:val="00DE26FA"/>
    <w:rsid w:val="00DE3A95"/>
    <w:rsid w:val="00DE4229"/>
    <w:rsid w:val="00DE4DEF"/>
    <w:rsid w:val="00DE76B4"/>
    <w:rsid w:val="00DF0CEF"/>
    <w:rsid w:val="00DF1668"/>
    <w:rsid w:val="00DF20A7"/>
    <w:rsid w:val="00DF25FC"/>
    <w:rsid w:val="00DF2BF3"/>
    <w:rsid w:val="00DF2D31"/>
    <w:rsid w:val="00DF6890"/>
    <w:rsid w:val="00E00294"/>
    <w:rsid w:val="00E01761"/>
    <w:rsid w:val="00E021BD"/>
    <w:rsid w:val="00E03985"/>
    <w:rsid w:val="00E04F29"/>
    <w:rsid w:val="00E0694B"/>
    <w:rsid w:val="00E101B3"/>
    <w:rsid w:val="00E11048"/>
    <w:rsid w:val="00E11161"/>
    <w:rsid w:val="00E116ED"/>
    <w:rsid w:val="00E11843"/>
    <w:rsid w:val="00E14BE0"/>
    <w:rsid w:val="00E20868"/>
    <w:rsid w:val="00E211DB"/>
    <w:rsid w:val="00E21584"/>
    <w:rsid w:val="00E22184"/>
    <w:rsid w:val="00E22B28"/>
    <w:rsid w:val="00E22F86"/>
    <w:rsid w:val="00E23A0D"/>
    <w:rsid w:val="00E23A80"/>
    <w:rsid w:val="00E24354"/>
    <w:rsid w:val="00E2472F"/>
    <w:rsid w:val="00E247D7"/>
    <w:rsid w:val="00E30143"/>
    <w:rsid w:val="00E30DD6"/>
    <w:rsid w:val="00E32D3A"/>
    <w:rsid w:val="00E34C76"/>
    <w:rsid w:val="00E353DE"/>
    <w:rsid w:val="00E3722E"/>
    <w:rsid w:val="00E37AEF"/>
    <w:rsid w:val="00E40C53"/>
    <w:rsid w:val="00E41415"/>
    <w:rsid w:val="00E418A2"/>
    <w:rsid w:val="00E4255C"/>
    <w:rsid w:val="00E4261A"/>
    <w:rsid w:val="00E43ADE"/>
    <w:rsid w:val="00E43B1E"/>
    <w:rsid w:val="00E443B2"/>
    <w:rsid w:val="00E445A9"/>
    <w:rsid w:val="00E44BD2"/>
    <w:rsid w:val="00E45321"/>
    <w:rsid w:val="00E457F8"/>
    <w:rsid w:val="00E47CA9"/>
    <w:rsid w:val="00E47E38"/>
    <w:rsid w:val="00E5067B"/>
    <w:rsid w:val="00E50957"/>
    <w:rsid w:val="00E50FC9"/>
    <w:rsid w:val="00E524F8"/>
    <w:rsid w:val="00E5269B"/>
    <w:rsid w:val="00E539A1"/>
    <w:rsid w:val="00E540C5"/>
    <w:rsid w:val="00E55544"/>
    <w:rsid w:val="00E56D8A"/>
    <w:rsid w:val="00E60785"/>
    <w:rsid w:val="00E60C9E"/>
    <w:rsid w:val="00E61C13"/>
    <w:rsid w:val="00E6368A"/>
    <w:rsid w:val="00E648A5"/>
    <w:rsid w:val="00E71503"/>
    <w:rsid w:val="00E71E3F"/>
    <w:rsid w:val="00E721D8"/>
    <w:rsid w:val="00E73226"/>
    <w:rsid w:val="00E7393B"/>
    <w:rsid w:val="00E73BBA"/>
    <w:rsid w:val="00E75CB7"/>
    <w:rsid w:val="00E75F4F"/>
    <w:rsid w:val="00E76904"/>
    <w:rsid w:val="00E804DF"/>
    <w:rsid w:val="00E81D25"/>
    <w:rsid w:val="00E82D8C"/>
    <w:rsid w:val="00E82DD0"/>
    <w:rsid w:val="00E83460"/>
    <w:rsid w:val="00E83B12"/>
    <w:rsid w:val="00E906ED"/>
    <w:rsid w:val="00E9122B"/>
    <w:rsid w:val="00E9180F"/>
    <w:rsid w:val="00E93CDC"/>
    <w:rsid w:val="00E94AE3"/>
    <w:rsid w:val="00E9506E"/>
    <w:rsid w:val="00E9515B"/>
    <w:rsid w:val="00E97C7C"/>
    <w:rsid w:val="00EA03C7"/>
    <w:rsid w:val="00EA279D"/>
    <w:rsid w:val="00EA317D"/>
    <w:rsid w:val="00EA32C6"/>
    <w:rsid w:val="00EA3BE1"/>
    <w:rsid w:val="00EA45EB"/>
    <w:rsid w:val="00EA4866"/>
    <w:rsid w:val="00EA4D65"/>
    <w:rsid w:val="00EA6432"/>
    <w:rsid w:val="00EA7C9D"/>
    <w:rsid w:val="00EA7F2A"/>
    <w:rsid w:val="00EB00E0"/>
    <w:rsid w:val="00EB3665"/>
    <w:rsid w:val="00EB45B2"/>
    <w:rsid w:val="00EB5AA9"/>
    <w:rsid w:val="00EB5C0D"/>
    <w:rsid w:val="00EB6232"/>
    <w:rsid w:val="00EB62AE"/>
    <w:rsid w:val="00EB77AA"/>
    <w:rsid w:val="00EC0A57"/>
    <w:rsid w:val="00EC1D13"/>
    <w:rsid w:val="00EC4E5D"/>
    <w:rsid w:val="00EC626A"/>
    <w:rsid w:val="00ED0EA9"/>
    <w:rsid w:val="00ED1AF7"/>
    <w:rsid w:val="00ED3B6C"/>
    <w:rsid w:val="00ED57FE"/>
    <w:rsid w:val="00ED58F9"/>
    <w:rsid w:val="00ED5AD0"/>
    <w:rsid w:val="00ED5BFC"/>
    <w:rsid w:val="00ED5E27"/>
    <w:rsid w:val="00ED65B5"/>
    <w:rsid w:val="00ED7C75"/>
    <w:rsid w:val="00EE1230"/>
    <w:rsid w:val="00EE1C2F"/>
    <w:rsid w:val="00EE2641"/>
    <w:rsid w:val="00EE2A8E"/>
    <w:rsid w:val="00EE3993"/>
    <w:rsid w:val="00EE3C61"/>
    <w:rsid w:val="00EE410D"/>
    <w:rsid w:val="00EE4282"/>
    <w:rsid w:val="00EE5901"/>
    <w:rsid w:val="00EE7937"/>
    <w:rsid w:val="00EF0AC3"/>
    <w:rsid w:val="00EF22B0"/>
    <w:rsid w:val="00EF3FC0"/>
    <w:rsid w:val="00EF43DF"/>
    <w:rsid w:val="00EF5467"/>
    <w:rsid w:val="00EF6C43"/>
    <w:rsid w:val="00F008DC"/>
    <w:rsid w:val="00F00BD1"/>
    <w:rsid w:val="00F01200"/>
    <w:rsid w:val="00F0133A"/>
    <w:rsid w:val="00F01C7C"/>
    <w:rsid w:val="00F02C7F"/>
    <w:rsid w:val="00F06370"/>
    <w:rsid w:val="00F104CD"/>
    <w:rsid w:val="00F10642"/>
    <w:rsid w:val="00F11FC6"/>
    <w:rsid w:val="00F121E7"/>
    <w:rsid w:val="00F12204"/>
    <w:rsid w:val="00F12EE9"/>
    <w:rsid w:val="00F134F2"/>
    <w:rsid w:val="00F13829"/>
    <w:rsid w:val="00F20157"/>
    <w:rsid w:val="00F20725"/>
    <w:rsid w:val="00F2572B"/>
    <w:rsid w:val="00F25A3A"/>
    <w:rsid w:val="00F266B2"/>
    <w:rsid w:val="00F26ECA"/>
    <w:rsid w:val="00F26F42"/>
    <w:rsid w:val="00F274B8"/>
    <w:rsid w:val="00F3070F"/>
    <w:rsid w:val="00F31AD8"/>
    <w:rsid w:val="00F31F19"/>
    <w:rsid w:val="00F3311E"/>
    <w:rsid w:val="00F33370"/>
    <w:rsid w:val="00F347C7"/>
    <w:rsid w:val="00F37F48"/>
    <w:rsid w:val="00F44A09"/>
    <w:rsid w:val="00F45C23"/>
    <w:rsid w:val="00F46435"/>
    <w:rsid w:val="00F4677D"/>
    <w:rsid w:val="00F476DA"/>
    <w:rsid w:val="00F47BE3"/>
    <w:rsid w:val="00F50649"/>
    <w:rsid w:val="00F50F57"/>
    <w:rsid w:val="00F51313"/>
    <w:rsid w:val="00F521F6"/>
    <w:rsid w:val="00F52C60"/>
    <w:rsid w:val="00F54181"/>
    <w:rsid w:val="00F54B25"/>
    <w:rsid w:val="00F54C41"/>
    <w:rsid w:val="00F55F2E"/>
    <w:rsid w:val="00F56E31"/>
    <w:rsid w:val="00F61235"/>
    <w:rsid w:val="00F621B8"/>
    <w:rsid w:val="00F63BCE"/>
    <w:rsid w:val="00F65E6F"/>
    <w:rsid w:val="00F70120"/>
    <w:rsid w:val="00F7026D"/>
    <w:rsid w:val="00F712FF"/>
    <w:rsid w:val="00F71CD5"/>
    <w:rsid w:val="00F728E9"/>
    <w:rsid w:val="00F73CCE"/>
    <w:rsid w:val="00F7553A"/>
    <w:rsid w:val="00F76BBA"/>
    <w:rsid w:val="00F76FC6"/>
    <w:rsid w:val="00F80B30"/>
    <w:rsid w:val="00F81210"/>
    <w:rsid w:val="00F81813"/>
    <w:rsid w:val="00F8253F"/>
    <w:rsid w:val="00F849FA"/>
    <w:rsid w:val="00F858B8"/>
    <w:rsid w:val="00F90EC3"/>
    <w:rsid w:val="00F9129E"/>
    <w:rsid w:val="00F92DDA"/>
    <w:rsid w:val="00F93B99"/>
    <w:rsid w:val="00F94101"/>
    <w:rsid w:val="00F95D3E"/>
    <w:rsid w:val="00F97035"/>
    <w:rsid w:val="00FA1640"/>
    <w:rsid w:val="00FA2240"/>
    <w:rsid w:val="00FA3226"/>
    <w:rsid w:val="00FA3857"/>
    <w:rsid w:val="00FA4349"/>
    <w:rsid w:val="00FA7D57"/>
    <w:rsid w:val="00FB0ECE"/>
    <w:rsid w:val="00FB1983"/>
    <w:rsid w:val="00FB3361"/>
    <w:rsid w:val="00FB48E7"/>
    <w:rsid w:val="00FB4A34"/>
    <w:rsid w:val="00FB5491"/>
    <w:rsid w:val="00FB7E4F"/>
    <w:rsid w:val="00FB7E8D"/>
    <w:rsid w:val="00FC0A78"/>
    <w:rsid w:val="00FC3111"/>
    <w:rsid w:val="00FC32D0"/>
    <w:rsid w:val="00FC4E13"/>
    <w:rsid w:val="00FC5250"/>
    <w:rsid w:val="00FC7735"/>
    <w:rsid w:val="00FD086E"/>
    <w:rsid w:val="00FD0B30"/>
    <w:rsid w:val="00FD1A89"/>
    <w:rsid w:val="00FD2279"/>
    <w:rsid w:val="00FD36B1"/>
    <w:rsid w:val="00FD47FE"/>
    <w:rsid w:val="00FD4FB7"/>
    <w:rsid w:val="00FD5061"/>
    <w:rsid w:val="00FD6741"/>
    <w:rsid w:val="00FD6BB5"/>
    <w:rsid w:val="00FD6F7E"/>
    <w:rsid w:val="00FD72C3"/>
    <w:rsid w:val="00FD7D21"/>
    <w:rsid w:val="00FE0B77"/>
    <w:rsid w:val="00FE1110"/>
    <w:rsid w:val="00FE6BCF"/>
    <w:rsid w:val="00FF002C"/>
    <w:rsid w:val="00FF09A5"/>
    <w:rsid w:val="00FF1572"/>
    <w:rsid w:val="00FF2B18"/>
    <w:rsid w:val="00FF482C"/>
    <w:rsid w:val="00FF4C18"/>
    <w:rsid w:val="00FF5987"/>
    <w:rsid w:val="00FF609F"/>
    <w:rsid w:val="00FF6B98"/>
    <w:rsid w:val="00FF78EB"/>
    <w:rsid w:val="00FF7BD8"/>
    <w:rsid w:val="0506479A"/>
    <w:rsid w:val="0B0E202D"/>
    <w:rsid w:val="0C02612A"/>
    <w:rsid w:val="0FF03153"/>
    <w:rsid w:val="144A1DD6"/>
    <w:rsid w:val="154C6A86"/>
    <w:rsid w:val="16C344A6"/>
    <w:rsid w:val="1794508A"/>
    <w:rsid w:val="17DB596C"/>
    <w:rsid w:val="185F5ED9"/>
    <w:rsid w:val="1BD23E31"/>
    <w:rsid w:val="1CDC269F"/>
    <w:rsid w:val="1CE30361"/>
    <w:rsid w:val="1DE329A4"/>
    <w:rsid w:val="1E642631"/>
    <w:rsid w:val="1F0F6F0E"/>
    <w:rsid w:val="21B828B5"/>
    <w:rsid w:val="230114F9"/>
    <w:rsid w:val="249E263E"/>
    <w:rsid w:val="258E4695"/>
    <w:rsid w:val="2BE6750C"/>
    <w:rsid w:val="2EC93FFA"/>
    <w:rsid w:val="350C413A"/>
    <w:rsid w:val="35B42DDB"/>
    <w:rsid w:val="36F717EF"/>
    <w:rsid w:val="388A53C9"/>
    <w:rsid w:val="39AD44AD"/>
    <w:rsid w:val="3AE422AB"/>
    <w:rsid w:val="3E8444C5"/>
    <w:rsid w:val="3F913A59"/>
    <w:rsid w:val="42276BEB"/>
    <w:rsid w:val="493306CB"/>
    <w:rsid w:val="4C4A2855"/>
    <w:rsid w:val="4CCF760F"/>
    <w:rsid w:val="50FB27F2"/>
    <w:rsid w:val="53BF611E"/>
    <w:rsid w:val="541F2BA6"/>
    <w:rsid w:val="550836F2"/>
    <w:rsid w:val="56A5122F"/>
    <w:rsid w:val="69E92850"/>
    <w:rsid w:val="70211DCD"/>
    <w:rsid w:val="707018E5"/>
    <w:rsid w:val="70A76BCE"/>
    <w:rsid w:val="70C00D94"/>
    <w:rsid w:val="70E47302"/>
    <w:rsid w:val="71161513"/>
    <w:rsid w:val="7156627F"/>
    <w:rsid w:val="71EE131F"/>
    <w:rsid w:val="725819FA"/>
    <w:rsid w:val="74A16435"/>
    <w:rsid w:val="75971FF6"/>
    <w:rsid w:val="763A21BF"/>
    <w:rsid w:val="77283E40"/>
    <w:rsid w:val="7A0A54ED"/>
    <w:rsid w:val="7E0261DC"/>
    <w:rsid w:val="7ED2190B"/>
    <w:rsid w:val="7F331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908F70E"/>
  <w15:docId w15:val="{1AD6E4D7-A58A-42CC-B483-336717C7D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semiHidden="1" w:uiPriority="0" w:unhideWhenUsed="1" w:qFormat="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nhideWhenUsed="1" w:qFormat="1"/>
    <w:lsdException w:name="FollowedHyperlink" w:qFormat="1"/>
    <w:lsdException w:name="Strong" w:uiPriority="0" w:qFormat="1"/>
    <w:lsdException w:name="Emphasis" w:uiPriority="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jc w:val="both"/>
    </w:pPr>
    <w:rPr>
      <w:rFonts w:ascii="Times New Roman" w:eastAsia="Times New Roman" w:hAnsi="Times New Roman" w:cs="Times New Roman"/>
      <w:color w:val="000000"/>
      <w:sz w:val="26"/>
      <w:szCs w:val="22"/>
      <w:lang w:val="en-US" w:eastAsia="en-US"/>
    </w:rPr>
  </w:style>
  <w:style w:type="paragraph" w:styleId="Heading1">
    <w:name w:val="heading 1"/>
    <w:basedOn w:val="Normal"/>
    <w:next w:val="Normal"/>
    <w:link w:val="Heading1Char"/>
    <w:qFormat/>
    <w:pPr>
      <w:widowControl w:val="0"/>
      <w:spacing w:after="0"/>
      <w:contextualSpacing/>
      <w:jc w:val="center"/>
      <w:outlineLvl w:val="0"/>
    </w:pPr>
    <w:rPr>
      <w:rFonts w:eastAsiaTheme="majorEastAsia" w:cstheme="majorBidi"/>
      <w:b/>
      <w:color w:val="7030A0"/>
      <w:sz w:val="32"/>
      <w:szCs w:val="32"/>
    </w:rPr>
  </w:style>
  <w:style w:type="paragraph" w:styleId="Heading2">
    <w:name w:val="heading 2"/>
    <w:aliases w:val="BVI2,Heading 2-BVI,RepHead2,Title Header2,Heading 2 Char Char,Section-Title,dau muc,(suindext)"/>
    <w:basedOn w:val="Normal"/>
    <w:next w:val="Normal"/>
    <w:link w:val="Heading2Char"/>
    <w:unhideWhenUsed/>
    <w:qFormat/>
    <w:pPr>
      <w:widowControl w:val="0"/>
      <w:contextualSpacing/>
      <w:outlineLvl w:val="1"/>
    </w:pPr>
    <w:rPr>
      <w:b/>
      <w:color w:val="0070C0"/>
    </w:rPr>
  </w:style>
  <w:style w:type="paragraph" w:styleId="Heading3">
    <w:name w:val="heading 3"/>
    <w:aliases w:val="Section Header3,Sub-Clause Paragraph Char"/>
    <w:basedOn w:val="Normal"/>
    <w:next w:val="Normal"/>
    <w:link w:val="Heading3Char"/>
    <w:unhideWhenUsed/>
    <w:qFormat/>
    <w:pPr>
      <w:widowControl w:val="0"/>
      <w:contextualSpacing/>
      <w:jc w:val="center"/>
      <w:outlineLvl w:val="2"/>
    </w:pPr>
    <w:rPr>
      <w:b/>
      <w:color w:val="00B050"/>
      <w:sz w:val="28"/>
    </w:rPr>
  </w:style>
  <w:style w:type="paragraph" w:styleId="Heading4">
    <w:name w:val="heading 4"/>
    <w:aliases w:val="Sub-Clause Sub-paragraph,Char6 Char,Char6,h4,H4, Sub-Clause Sub-paragraph,ClauseSubSub_No&amp;Name,so 4,H4 Char Char,Level 2 - a,Level 2 - a1,Level 2 - a2,Level 2 - a11,Level 2 - a3,Level 2 - a4,Level 2 - a5,Level 2 - a6,Level 2 - a12"/>
    <w:basedOn w:val="Heading3"/>
    <w:next w:val="Normal"/>
    <w:link w:val="Heading4Char"/>
    <w:unhideWhenUsed/>
    <w:qFormat/>
    <w:pPr>
      <w:spacing w:before="180" w:after="180"/>
      <w:jc w:val="left"/>
      <w:outlineLvl w:val="3"/>
    </w:pPr>
    <w:rPr>
      <w:color w:val="FF0000"/>
      <w:sz w:val="26"/>
    </w:rPr>
  </w:style>
  <w:style w:type="paragraph" w:styleId="Heading5">
    <w:name w:val="heading 5"/>
    <w:aliases w:val="H 5,8.1,dts-heading 5"/>
    <w:basedOn w:val="Normal"/>
    <w:next w:val="Normal"/>
    <w:link w:val="Heading5Char"/>
    <w:unhideWhenUsed/>
    <w:qFormat/>
    <w:pPr>
      <w:widowControl w:val="0"/>
      <w:outlineLvl w:val="4"/>
    </w:pPr>
    <w:rPr>
      <w:i/>
      <w:color w:val="C45911" w:themeColor="accent2" w:themeShade="BF"/>
    </w:rPr>
  </w:style>
  <w:style w:type="paragraph" w:styleId="Heading6">
    <w:name w:val="heading 6"/>
    <w:basedOn w:val="Normal"/>
    <w:next w:val="Normal"/>
    <w:link w:val="Heading6Char"/>
    <w:unhideWhenUsed/>
    <w:qFormat/>
    <w:pPr>
      <w:keepNext/>
      <w:keepLines/>
      <w:spacing w:before="40" w:after="0"/>
      <w:outlineLvl w:val="5"/>
    </w:pPr>
    <w:rPr>
      <w:rFonts w:eastAsiaTheme="majorEastAsia" w:cstheme="majorBidi"/>
      <w:color w:val="1F4E79" w:themeColor="accent1" w:themeShade="80"/>
    </w:rPr>
  </w:style>
  <w:style w:type="paragraph" w:styleId="Heading7">
    <w:name w:val="heading 7"/>
    <w:basedOn w:val="Normal"/>
    <w:next w:val="Normal"/>
    <w:link w:val="Heading7Char"/>
    <w:qFormat/>
    <w:pPr>
      <w:spacing w:before="0" w:after="0"/>
      <w:jc w:val="left"/>
      <w:outlineLvl w:val="6"/>
    </w:pPr>
    <w:rPr>
      <w:color w:val="auto"/>
      <w:szCs w:val="24"/>
    </w:rPr>
  </w:style>
  <w:style w:type="paragraph" w:styleId="Heading8">
    <w:name w:val="heading 8"/>
    <w:basedOn w:val="Normal"/>
    <w:next w:val="Normal"/>
    <w:link w:val="Heading8Char"/>
    <w:qFormat/>
    <w:pPr>
      <w:keepNext/>
      <w:spacing w:before="0" w:after="0"/>
      <w:jc w:val="center"/>
      <w:outlineLvl w:val="7"/>
    </w:pPr>
    <w:rPr>
      <w:b/>
      <w:color w:val="auto"/>
      <w:sz w:val="24"/>
      <w:szCs w:val="24"/>
      <w:lang w:val="zh-CN" w:eastAsia="zh-CN"/>
    </w:rPr>
  </w:style>
  <w:style w:type="paragraph" w:styleId="Heading9">
    <w:name w:val="heading 9"/>
    <w:basedOn w:val="Normal"/>
    <w:next w:val="Normal"/>
    <w:link w:val="Heading9Char"/>
    <w:qFormat/>
    <w:pPr>
      <w:spacing w:before="240"/>
      <w:jc w:val="left"/>
      <w:outlineLvl w:val="8"/>
    </w:pPr>
    <w:rPr>
      <w:rFonts w:ascii="Arial" w:hAnsi="Arial"/>
      <w:color w:val="auto"/>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BlockText">
    <w:name w:val="Block Text"/>
    <w:aliases w:val=" Char Char Char Char Char Char Char Char Char Char Char Char Char Char Char, Char Char Char Char Char Char Char Char Char Char Char Char Char Char, Char Char Char Char Char Char Char Char Char Char Char Char Char, Char Char Char Char Char"/>
    <w:basedOn w:val="Normal"/>
    <w:link w:val="BlockTextChar"/>
    <w:qFormat/>
    <w:pPr>
      <w:overflowPunct w:val="0"/>
      <w:autoSpaceDE w:val="0"/>
      <w:autoSpaceDN w:val="0"/>
      <w:adjustRightInd w:val="0"/>
      <w:spacing w:before="120" w:after="0"/>
      <w:ind w:left="3544" w:right="204" w:hanging="3194"/>
      <w:jc w:val="left"/>
      <w:textAlignment w:val="baseline"/>
    </w:pPr>
    <w:rPr>
      <w:rFonts w:ascii="VNI-Times" w:hAnsi="VNI-Times"/>
      <w:b/>
      <w:bCs/>
      <w:color w:val="auto"/>
      <w:szCs w:val="20"/>
      <w:lang w:val="en-GB"/>
    </w:rPr>
  </w:style>
  <w:style w:type="paragraph" w:styleId="BodyText">
    <w:name w:val="Body Text"/>
    <w:aliases w:val=" Char, ändrad,EHPT,Body3,ändrad,AvtalBrödtext,Bodytext,Body Text ,Body Text level 1,Response,à¹×éÍàÃ×èÍ§,B-text1.5,Body Text Char1 Char Char Char,Body Text Char1 Char Char"/>
    <w:basedOn w:val="Normal"/>
    <w:link w:val="BodyTextChar"/>
    <w:qFormat/>
    <w:pPr>
      <w:spacing w:before="0" w:after="0"/>
    </w:pPr>
    <w:rPr>
      <w:color w:val="auto"/>
      <w:szCs w:val="24"/>
    </w:rPr>
  </w:style>
  <w:style w:type="paragraph" w:styleId="BodyText2">
    <w:name w:val="Body Text 2"/>
    <w:basedOn w:val="Normal"/>
    <w:link w:val="BodyText2Char1"/>
    <w:qFormat/>
    <w:pPr>
      <w:widowControl w:val="0"/>
      <w:overflowPunct w:val="0"/>
      <w:autoSpaceDE w:val="0"/>
      <w:autoSpaceDN w:val="0"/>
      <w:adjustRightInd w:val="0"/>
      <w:spacing w:before="0" w:after="0"/>
      <w:ind w:left="709" w:firstLine="567"/>
      <w:textAlignment w:val="baseline"/>
    </w:pPr>
    <w:rPr>
      <w:rFonts w:ascii="VNI-Times" w:hAnsi="VNI-Times"/>
      <w:color w:val="auto"/>
      <w:szCs w:val="20"/>
      <w:lang w:val="zh-CN" w:eastAsia="zh-CN"/>
    </w:rPr>
  </w:style>
  <w:style w:type="paragraph" w:styleId="BodyText3">
    <w:name w:val="Body Text 3"/>
    <w:basedOn w:val="Normal"/>
    <w:link w:val="BodyText3Char"/>
    <w:qFormat/>
    <w:pPr>
      <w:spacing w:before="0" w:after="0"/>
      <w:jc w:val="left"/>
    </w:pPr>
    <w:rPr>
      <w:rFonts w:ascii="VNI-Times" w:hAnsi="VNI-Times"/>
      <w:color w:val="auto"/>
      <w:szCs w:val="24"/>
    </w:rPr>
  </w:style>
  <w:style w:type="paragraph" w:styleId="BodyTextIndent">
    <w:name w:val="Body Text Indent"/>
    <w:aliases w:val="Body Text Indent Char Char,Body Text Indent Char Char Char Char Char Char,Body Text Indent Char Char Char"/>
    <w:basedOn w:val="Normal"/>
    <w:link w:val="BodyTextIndentChar"/>
    <w:qFormat/>
    <w:pPr>
      <w:overflowPunct w:val="0"/>
      <w:autoSpaceDE w:val="0"/>
      <w:autoSpaceDN w:val="0"/>
      <w:adjustRightInd w:val="0"/>
      <w:spacing w:before="0" w:after="0"/>
      <w:ind w:left="720" w:firstLine="720"/>
      <w:textAlignment w:val="baseline"/>
    </w:pPr>
    <w:rPr>
      <w:rFonts w:ascii="VNI-Times" w:hAnsi="VNI-Times"/>
      <w:bCs/>
      <w:iCs/>
      <w:sz w:val="24"/>
      <w:szCs w:val="20"/>
      <w:lang w:val="en-GB"/>
    </w:rPr>
  </w:style>
  <w:style w:type="paragraph" w:styleId="BodyTextIndent2">
    <w:name w:val="Body Text Indent 2"/>
    <w:basedOn w:val="Normal"/>
    <w:link w:val="BodyTextIndent2Char"/>
    <w:qFormat/>
    <w:pPr>
      <w:spacing w:before="0" w:after="0"/>
      <w:ind w:firstLine="709"/>
    </w:pPr>
    <w:rPr>
      <w:rFonts w:ascii="VNI-Times" w:hAnsi="VNI-Times"/>
      <w:color w:val="auto"/>
      <w:szCs w:val="20"/>
    </w:rPr>
  </w:style>
  <w:style w:type="paragraph" w:styleId="BodyTextIndent3">
    <w:name w:val="Body Text Indent 3"/>
    <w:basedOn w:val="Normal"/>
    <w:link w:val="BodyTextIndent3Char"/>
    <w:qFormat/>
    <w:pPr>
      <w:widowControl w:val="0"/>
      <w:overflowPunct w:val="0"/>
      <w:autoSpaceDE w:val="0"/>
      <w:autoSpaceDN w:val="0"/>
      <w:adjustRightInd w:val="0"/>
      <w:spacing w:before="40" w:after="40"/>
      <w:ind w:left="720"/>
      <w:textAlignment w:val="baseline"/>
    </w:pPr>
    <w:rPr>
      <w:rFonts w:ascii="VNI-Times" w:hAnsi="VNI-Times"/>
      <w:color w:val="auto"/>
      <w:szCs w:val="20"/>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nhideWhenUsed/>
    <w:qFormat/>
    <w:rPr>
      <w:sz w:val="20"/>
      <w:szCs w:val="20"/>
    </w:rPr>
  </w:style>
  <w:style w:type="paragraph" w:styleId="CommentSubject">
    <w:name w:val="annotation subject"/>
    <w:basedOn w:val="CommentText"/>
    <w:next w:val="CommentText"/>
    <w:link w:val="CommentSubjectChar"/>
    <w:unhideWhenUsed/>
    <w:qFormat/>
    <w:rPr>
      <w:b/>
      <w:bCs/>
    </w:rPr>
  </w:style>
  <w:style w:type="paragraph" w:styleId="DocumentMap">
    <w:name w:val="Document Map"/>
    <w:basedOn w:val="Normal"/>
    <w:link w:val="DocumentMapChar"/>
    <w:qFormat/>
    <w:pPr>
      <w:shd w:val="clear" w:color="auto" w:fill="000080"/>
      <w:spacing w:before="0" w:after="0"/>
      <w:jc w:val="left"/>
    </w:pPr>
    <w:rPr>
      <w:rFonts w:ascii="Tahoma" w:hAnsi="Tahoma" w:cs="Tahoma"/>
      <w:color w:val="auto"/>
      <w:sz w:val="28"/>
      <w:szCs w:val="28"/>
    </w:rPr>
  </w:style>
  <w:style w:type="character" w:styleId="Emphasis">
    <w:name w:val="Emphasis"/>
    <w:qFormat/>
    <w:rPr>
      <w:rFonts w:ascii="Times New Roman" w:hAnsi="Times New Roman"/>
      <w:iCs/>
      <w:color w:val="000000"/>
      <w:sz w:val="26"/>
    </w:rPr>
  </w:style>
  <w:style w:type="character" w:styleId="FollowedHyperlink">
    <w:name w:val="FollowedHyperlink"/>
    <w:uiPriority w:val="99"/>
    <w:qFormat/>
    <w:rPr>
      <w:color w:val="800080"/>
      <w:u w:val="single"/>
    </w:rPr>
  </w:style>
  <w:style w:type="paragraph" w:styleId="Footer">
    <w:name w:val="footer"/>
    <w:basedOn w:val="Normal"/>
    <w:link w:val="FooterChar"/>
    <w:unhideWhenUsed/>
    <w:qFormat/>
    <w:pPr>
      <w:tabs>
        <w:tab w:val="center" w:pos="4680"/>
        <w:tab w:val="right" w:pos="9360"/>
      </w:tabs>
      <w:spacing w:after="0"/>
    </w:pPr>
  </w:style>
  <w:style w:type="paragraph" w:styleId="Header">
    <w:name w:val="header"/>
    <w:aliases w:val="S-title,h"/>
    <w:basedOn w:val="Normal"/>
    <w:link w:val="HeaderChar"/>
    <w:unhideWhenUsed/>
    <w:qFormat/>
    <w:pPr>
      <w:tabs>
        <w:tab w:val="center" w:pos="4680"/>
        <w:tab w:val="right" w:pos="9360"/>
      </w:tabs>
      <w:spacing w:after="0"/>
    </w:pPr>
  </w:style>
  <w:style w:type="character" w:styleId="Hyperlink">
    <w:name w:val="Hyperlink"/>
    <w:basedOn w:val="DefaultParagraphFont"/>
    <w:uiPriority w:val="99"/>
    <w:unhideWhenUsed/>
    <w:qFormat/>
    <w:rPr>
      <w:color w:val="0563C1" w:themeColor="hyperlink"/>
      <w:u w:val="single"/>
    </w:rPr>
  </w:style>
  <w:style w:type="paragraph" w:styleId="List2">
    <w:name w:val="List 2"/>
    <w:basedOn w:val="Normal"/>
    <w:qFormat/>
    <w:pPr>
      <w:widowControl w:val="0"/>
      <w:overflowPunct w:val="0"/>
      <w:autoSpaceDE w:val="0"/>
      <w:autoSpaceDN w:val="0"/>
      <w:adjustRightInd w:val="0"/>
      <w:spacing w:before="0" w:after="0"/>
      <w:ind w:left="566" w:hanging="283"/>
      <w:jc w:val="left"/>
      <w:textAlignment w:val="baseline"/>
    </w:pPr>
    <w:rPr>
      <w:rFonts w:ascii="VNI-Times" w:hAnsi="VNI-Times"/>
      <w:color w:val="auto"/>
      <w:sz w:val="24"/>
      <w:szCs w:val="20"/>
    </w:rPr>
  </w:style>
  <w:style w:type="paragraph" w:styleId="ListBullet">
    <w:name w:val="List Bullet"/>
    <w:basedOn w:val="Normal"/>
    <w:qFormat/>
    <w:pPr>
      <w:numPr>
        <w:numId w:val="1"/>
      </w:numPr>
      <w:tabs>
        <w:tab w:val="left" w:pos="3402"/>
        <w:tab w:val="left" w:pos="3969"/>
        <w:tab w:val="left" w:pos="4536"/>
        <w:tab w:val="left" w:pos="5103"/>
        <w:tab w:val="left" w:pos="5670"/>
        <w:tab w:val="left" w:pos="6237"/>
        <w:tab w:val="left" w:pos="6804"/>
        <w:tab w:val="left" w:pos="7371"/>
      </w:tabs>
      <w:spacing w:after="120"/>
      <w:jc w:val="left"/>
    </w:pPr>
    <w:rPr>
      <w:rFonts w:ascii="VNI-Aptima" w:hAnsi="VNI-Aptima"/>
      <w:color w:val="auto"/>
      <w:sz w:val="24"/>
      <w:szCs w:val="20"/>
      <w:lang w:val="en-GB"/>
    </w:rPr>
  </w:style>
  <w:style w:type="paragraph" w:styleId="ListBullet2">
    <w:name w:val="List Bullet 2"/>
    <w:basedOn w:val="Normal"/>
    <w:qFormat/>
    <w:pPr>
      <w:widowControl w:val="0"/>
      <w:tabs>
        <w:tab w:val="left" w:pos="1035"/>
      </w:tabs>
      <w:overflowPunct w:val="0"/>
      <w:autoSpaceDE w:val="0"/>
      <w:autoSpaceDN w:val="0"/>
      <w:adjustRightInd w:val="0"/>
      <w:spacing w:before="0" w:after="0"/>
      <w:ind w:left="1035" w:hanging="360"/>
      <w:jc w:val="left"/>
      <w:textAlignment w:val="baseline"/>
    </w:pPr>
    <w:rPr>
      <w:rFonts w:ascii="VNI-Times" w:hAnsi="VNI-Times"/>
      <w:color w:val="auto"/>
      <w:sz w:val="24"/>
      <w:szCs w:val="20"/>
    </w:rPr>
  </w:style>
  <w:style w:type="paragraph" w:styleId="NormalWeb">
    <w:name w:val="Normal (Web)"/>
    <w:basedOn w:val="Normal"/>
    <w:link w:val="NormalWebChar"/>
    <w:qFormat/>
    <w:pPr>
      <w:spacing w:before="100" w:beforeAutospacing="1" w:after="100" w:afterAutospacing="1"/>
      <w:jc w:val="left"/>
    </w:pPr>
    <w:rPr>
      <w:color w:val="auto"/>
      <w:sz w:val="24"/>
      <w:szCs w:val="24"/>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jc w:val="center"/>
      <w:outlineLvl w:val="0"/>
    </w:pPr>
    <w:rPr>
      <w:rFonts w:ascii="Arial" w:hAnsi="Arial" w:cs="Arial"/>
      <w:b/>
      <w:bCs/>
      <w:color w:val="auto"/>
      <w:kern w:val="28"/>
      <w:sz w:val="32"/>
      <w:szCs w:val="32"/>
    </w:rPr>
  </w:style>
  <w:style w:type="paragraph" w:styleId="TOC1">
    <w:name w:val="toc 1"/>
    <w:basedOn w:val="Normal"/>
    <w:next w:val="Normal"/>
    <w:uiPriority w:val="39"/>
    <w:unhideWhenUsed/>
    <w:qFormat/>
    <w:pPr>
      <w:tabs>
        <w:tab w:val="right" w:leader="dot" w:pos="9628"/>
      </w:tabs>
      <w:spacing w:after="100"/>
    </w:pPr>
    <w:rPr>
      <w:b/>
      <w:sz w:val="24"/>
      <w:szCs w:val="24"/>
    </w:rPr>
  </w:style>
  <w:style w:type="paragraph" w:styleId="TOC2">
    <w:name w:val="toc 2"/>
    <w:basedOn w:val="Normal"/>
    <w:next w:val="Normal"/>
    <w:uiPriority w:val="39"/>
    <w:unhideWhenUsed/>
    <w:qFormat/>
    <w:pPr>
      <w:spacing w:before="0" w:after="0"/>
      <w:ind w:left="260"/>
    </w:pPr>
    <w:rPr>
      <w:b/>
    </w:rPr>
  </w:style>
  <w:style w:type="paragraph" w:styleId="TOC3">
    <w:name w:val="toc 3"/>
    <w:basedOn w:val="Normal"/>
    <w:next w:val="Normal"/>
    <w:uiPriority w:val="39"/>
    <w:unhideWhenUsed/>
    <w:qFormat/>
    <w:pPr>
      <w:spacing w:before="0" w:after="0"/>
      <w:ind w:left="520"/>
    </w:pPr>
    <w:rPr>
      <w:b/>
    </w:rPr>
  </w:style>
  <w:style w:type="paragraph" w:styleId="TOC4">
    <w:name w:val="toc 4"/>
    <w:basedOn w:val="Normal"/>
    <w:next w:val="Normal"/>
    <w:uiPriority w:val="39"/>
    <w:unhideWhenUsed/>
    <w:qFormat/>
    <w:pPr>
      <w:spacing w:before="0" w:after="0"/>
      <w:ind w:left="780"/>
    </w:pPr>
  </w:style>
  <w:style w:type="paragraph" w:styleId="TOC5">
    <w:name w:val="toc 5"/>
    <w:basedOn w:val="Normal"/>
    <w:next w:val="Normal"/>
    <w:uiPriority w:val="39"/>
    <w:unhideWhenUsed/>
    <w:qFormat/>
    <w:pPr>
      <w:spacing w:before="0" w:after="0"/>
      <w:ind w:left="1040"/>
    </w:pPr>
  </w:style>
  <w:style w:type="paragraph" w:styleId="TOC6">
    <w:name w:val="toc 6"/>
    <w:basedOn w:val="Normal"/>
    <w:next w:val="Normal"/>
    <w:uiPriority w:val="39"/>
    <w:unhideWhenUsed/>
    <w:qFormat/>
    <w:pPr>
      <w:spacing w:before="0" w:after="0" w:line="259" w:lineRule="auto"/>
      <w:ind w:left="1100"/>
      <w:jc w:val="left"/>
    </w:pPr>
    <w:rPr>
      <w:rFonts w:asciiTheme="minorHAnsi" w:eastAsiaTheme="minorEastAsia" w:hAnsiTheme="minorHAnsi" w:cstheme="minorBidi"/>
      <w:color w:val="auto"/>
      <w:sz w:val="22"/>
    </w:rPr>
  </w:style>
  <w:style w:type="paragraph" w:styleId="TOC7">
    <w:name w:val="toc 7"/>
    <w:basedOn w:val="Normal"/>
    <w:next w:val="Normal"/>
    <w:uiPriority w:val="39"/>
    <w:unhideWhenUsed/>
    <w:qFormat/>
    <w:pPr>
      <w:spacing w:after="100" w:line="259" w:lineRule="auto"/>
      <w:ind w:left="1320"/>
      <w:jc w:val="left"/>
    </w:pPr>
    <w:rPr>
      <w:rFonts w:asciiTheme="minorHAnsi" w:eastAsiaTheme="minorEastAsia" w:hAnsiTheme="minorHAnsi" w:cstheme="minorBidi"/>
      <w:color w:val="auto"/>
      <w:sz w:val="22"/>
    </w:rPr>
  </w:style>
  <w:style w:type="paragraph" w:styleId="TOC8">
    <w:name w:val="toc 8"/>
    <w:basedOn w:val="Normal"/>
    <w:next w:val="Normal"/>
    <w:uiPriority w:val="39"/>
    <w:unhideWhenUsed/>
    <w:qFormat/>
    <w:pPr>
      <w:spacing w:after="100" w:line="259" w:lineRule="auto"/>
      <w:ind w:left="1540"/>
      <w:jc w:val="left"/>
    </w:pPr>
    <w:rPr>
      <w:rFonts w:asciiTheme="minorHAnsi" w:eastAsiaTheme="minorEastAsia" w:hAnsiTheme="minorHAnsi" w:cstheme="minorBidi"/>
      <w:color w:val="auto"/>
      <w:sz w:val="22"/>
    </w:rPr>
  </w:style>
  <w:style w:type="paragraph" w:styleId="TOC9">
    <w:name w:val="toc 9"/>
    <w:basedOn w:val="Normal"/>
    <w:next w:val="Normal"/>
    <w:uiPriority w:val="39"/>
    <w:unhideWhenUsed/>
    <w:qFormat/>
    <w:pPr>
      <w:spacing w:after="100" w:line="259" w:lineRule="auto"/>
      <w:ind w:left="1760"/>
      <w:jc w:val="left"/>
    </w:pPr>
    <w:rPr>
      <w:rFonts w:asciiTheme="minorHAnsi" w:eastAsiaTheme="minorEastAsia" w:hAnsiTheme="minorHAnsi" w:cstheme="minorBidi"/>
      <w:color w:val="auto"/>
      <w:sz w:val="22"/>
    </w:rPr>
  </w:style>
  <w:style w:type="table" w:customStyle="1" w:styleId="TableGrid0">
    <w:name w:val="TableGrid"/>
    <w:qFormat/>
    <w:rPr>
      <w:rFonts w:eastAsiaTheme="minorEastAsia"/>
    </w:rPr>
    <w:tblPr>
      <w:tblCellMar>
        <w:top w:w="0" w:type="dxa"/>
        <w:left w:w="0" w:type="dxa"/>
        <w:bottom w:w="0" w:type="dxa"/>
        <w:right w:w="0" w:type="dxa"/>
      </w:tblCellMar>
    </w:tblPr>
  </w:style>
  <w:style w:type="paragraph" w:styleId="ListParagraph">
    <w:name w:val="List Paragraph"/>
    <w:aliases w:val="1LU2,List Paragraph1,hình,Number Bullets,List Paragraph 1,My checklist,Thang2,Bullet Number,List Paragraph11,bullet 1,Bullet L1,B1,Body Bullet,Bullet List,Bulleted Text,Figure_name,FooterText,List Bullet1,List Paragraph (numbered (a)),bu"/>
    <w:basedOn w:val="Normal"/>
    <w:link w:val="ListParagraphChar"/>
    <w:uiPriority w:val="34"/>
    <w:qFormat/>
    <w:pPr>
      <w:ind w:left="720"/>
      <w:contextualSpacing/>
    </w:pPr>
  </w:style>
  <w:style w:type="character" w:customStyle="1" w:styleId="Heading1Char">
    <w:name w:val="Heading 1 Char"/>
    <w:basedOn w:val="DefaultParagraphFont"/>
    <w:link w:val="Heading1"/>
    <w:qFormat/>
    <w:rPr>
      <w:rFonts w:ascii="Times New Roman" w:eastAsiaTheme="majorEastAsia" w:hAnsi="Times New Roman" w:cstheme="majorBidi"/>
      <w:b/>
      <w:color w:val="7030A0"/>
      <w:sz w:val="32"/>
      <w:szCs w:val="32"/>
    </w:rPr>
  </w:style>
  <w:style w:type="character" w:customStyle="1" w:styleId="Heading2Char">
    <w:name w:val="Heading 2 Char"/>
    <w:aliases w:val="BVI2 Char,Heading 2-BVI Char,RepHead2 Char,Title Header2 Char,Heading 2 Char Char Char,Section-Title Char,dau muc Char,(suindext) Char"/>
    <w:basedOn w:val="DefaultParagraphFont"/>
    <w:link w:val="Heading2"/>
    <w:qFormat/>
    <w:rPr>
      <w:rFonts w:ascii="Times New Roman" w:eastAsia="Times New Roman" w:hAnsi="Times New Roman" w:cs="Times New Roman"/>
      <w:b/>
      <w:color w:val="0070C0"/>
      <w:sz w:val="26"/>
    </w:rPr>
  </w:style>
  <w:style w:type="character" w:customStyle="1" w:styleId="Heading3Char">
    <w:name w:val="Heading 3 Char"/>
    <w:aliases w:val="Section Header3 Char,Sub-Clause Paragraph Char Char"/>
    <w:basedOn w:val="DefaultParagraphFont"/>
    <w:link w:val="Heading3"/>
    <w:qFormat/>
    <w:rPr>
      <w:rFonts w:ascii="Times New Roman" w:eastAsia="Times New Roman" w:hAnsi="Times New Roman" w:cs="Times New Roman"/>
      <w:b/>
      <w:color w:val="00B050"/>
      <w:sz w:val="28"/>
    </w:rPr>
  </w:style>
  <w:style w:type="character" w:customStyle="1" w:styleId="Heading4Char">
    <w:name w:val="Heading 4 Char"/>
    <w:aliases w:val="Sub-Clause Sub-paragraph Char,Char6 Char Char,Char6 Char1,h4 Char,H4 Char, Sub-Clause Sub-paragraph Char,ClauseSubSub_No&amp;Name Char,so 4 Char,H4 Char Char Char,Level 2 - a Char,Level 2 - a1 Char,Level 2 - a2 Char,Level 2 - a11 Char"/>
    <w:basedOn w:val="DefaultParagraphFont"/>
    <w:link w:val="Heading4"/>
    <w:qFormat/>
    <w:rPr>
      <w:rFonts w:ascii="Times New Roman" w:eastAsia="Times New Roman" w:hAnsi="Times New Roman" w:cs="Times New Roman"/>
      <w:b/>
      <w:color w:val="FF0000"/>
      <w:sz w:val="26"/>
    </w:rPr>
  </w:style>
  <w:style w:type="character" w:customStyle="1" w:styleId="Heading5Char">
    <w:name w:val="Heading 5 Char"/>
    <w:aliases w:val="H 5 Char,8.1 Char,dts-heading 5 Char"/>
    <w:basedOn w:val="DefaultParagraphFont"/>
    <w:link w:val="Heading5"/>
    <w:qFormat/>
    <w:rPr>
      <w:rFonts w:ascii="Times New Roman" w:eastAsia="Times New Roman" w:hAnsi="Times New Roman" w:cs="Times New Roman"/>
      <w:i/>
      <w:color w:val="C45911" w:themeColor="accent2" w:themeShade="BF"/>
      <w:sz w:val="26"/>
    </w:rPr>
  </w:style>
  <w:style w:type="character" w:customStyle="1" w:styleId="BalloonTextChar">
    <w:name w:val="Balloon Text Char"/>
    <w:basedOn w:val="DefaultParagraphFont"/>
    <w:link w:val="BalloonText"/>
    <w:uiPriority w:val="99"/>
    <w:qFormat/>
    <w:rPr>
      <w:rFonts w:ascii="Segoe UI" w:eastAsia="Times New Roman" w:hAnsi="Segoe UI" w:cs="Segoe UI"/>
      <w:color w:val="000000"/>
      <w:sz w:val="18"/>
      <w:szCs w:val="18"/>
    </w:rPr>
  </w:style>
  <w:style w:type="paragraph" w:customStyle="1" w:styleId="TOCHeading1">
    <w:name w:val="TOC Heading1"/>
    <w:basedOn w:val="Heading1"/>
    <w:next w:val="Normal"/>
    <w:uiPriority w:val="39"/>
    <w:unhideWhenUsed/>
    <w:qFormat/>
    <w:pPr>
      <w:keepNext/>
      <w:keepLines/>
      <w:widowControl/>
      <w:spacing w:before="240" w:line="259" w:lineRule="auto"/>
      <w:contextualSpacing w:val="0"/>
      <w:jc w:val="left"/>
      <w:outlineLvl w:val="9"/>
    </w:pPr>
    <w:rPr>
      <w:rFonts w:asciiTheme="majorHAnsi" w:hAnsiTheme="majorHAnsi"/>
      <w:b w:val="0"/>
      <w:color w:val="2E74B5" w:themeColor="accent1" w:themeShade="BF"/>
    </w:rPr>
  </w:style>
  <w:style w:type="character" w:customStyle="1" w:styleId="HeaderChar">
    <w:name w:val="Header Char"/>
    <w:aliases w:val="S-title Char,h Char"/>
    <w:basedOn w:val="DefaultParagraphFont"/>
    <w:link w:val="Header"/>
    <w:uiPriority w:val="99"/>
    <w:qFormat/>
    <w:rPr>
      <w:rFonts w:ascii="Times New Roman" w:eastAsia="Times New Roman" w:hAnsi="Times New Roman" w:cs="Times New Roman"/>
      <w:color w:val="000000"/>
      <w:sz w:val="26"/>
    </w:rPr>
  </w:style>
  <w:style w:type="character" w:customStyle="1" w:styleId="FooterChar">
    <w:name w:val="Footer Char"/>
    <w:basedOn w:val="DefaultParagraphFont"/>
    <w:link w:val="Footer"/>
    <w:uiPriority w:val="99"/>
    <w:qFormat/>
    <w:rPr>
      <w:rFonts w:ascii="Times New Roman" w:eastAsia="Times New Roman" w:hAnsi="Times New Roman" w:cs="Times New Roman"/>
      <w:color w:val="000000"/>
      <w:sz w:val="26"/>
    </w:rPr>
  </w:style>
  <w:style w:type="character" w:customStyle="1" w:styleId="CommentTextChar">
    <w:name w:val="Comment Text Char"/>
    <w:basedOn w:val="DefaultParagraphFont"/>
    <w:link w:val="CommentText"/>
    <w:qFormat/>
    <w:rPr>
      <w:rFonts w:ascii="Times New Roman" w:eastAsia="Times New Roman" w:hAnsi="Times New Roman" w:cs="Times New Roman"/>
      <w:color w:val="000000"/>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color w:val="000000"/>
      <w:sz w:val="20"/>
      <w:szCs w:val="20"/>
    </w:rPr>
  </w:style>
  <w:style w:type="character" w:customStyle="1" w:styleId="Heading6Char">
    <w:name w:val="Heading 6 Char"/>
    <w:basedOn w:val="DefaultParagraphFont"/>
    <w:link w:val="Heading6"/>
    <w:qFormat/>
    <w:rPr>
      <w:rFonts w:ascii="Times New Roman" w:eastAsiaTheme="majorEastAsia" w:hAnsi="Times New Roman" w:cstheme="majorBidi"/>
      <w:color w:val="1F4E79" w:themeColor="accent1" w:themeShade="80"/>
      <w:sz w:val="26"/>
    </w:rPr>
  </w:style>
  <w:style w:type="character" w:customStyle="1" w:styleId="fontstyle01">
    <w:name w:val="fontstyle01"/>
    <w:basedOn w:val="DefaultParagraphFont"/>
    <w:qFormat/>
    <w:rPr>
      <w:rFonts w:ascii="TimesNewRomanPSMT" w:hAnsi="TimesNewRomanPSMT" w:hint="default"/>
      <w:color w:val="000000"/>
      <w:sz w:val="26"/>
      <w:szCs w:val="26"/>
    </w:rPr>
  </w:style>
  <w:style w:type="character" w:customStyle="1" w:styleId="fontstyle21">
    <w:name w:val="fontstyle21"/>
    <w:basedOn w:val="DefaultParagraphFont"/>
    <w:qFormat/>
    <w:rPr>
      <w:rFonts w:ascii="TimesNewRomanPS-ItalicMT" w:hAnsi="TimesNewRomanPS-ItalicMT" w:hint="default"/>
      <w:i/>
      <w:iCs/>
      <w:color w:val="000000"/>
      <w:sz w:val="24"/>
      <w:szCs w:val="24"/>
    </w:rPr>
  </w:style>
  <w:style w:type="paragraph" w:customStyle="1" w:styleId="NOMARL">
    <w:name w:val="NOMARL"/>
    <w:basedOn w:val="Normal"/>
    <w:qFormat/>
    <w:pPr>
      <w:spacing w:before="120" w:after="120"/>
      <w:ind w:right="199" w:firstLine="425"/>
    </w:pPr>
    <w:rPr>
      <w:color w:val="auto"/>
      <w:szCs w:val="26"/>
    </w:rPr>
  </w:style>
  <w:style w:type="character" w:customStyle="1" w:styleId="Heading7Char">
    <w:name w:val="Heading 7 Char"/>
    <w:basedOn w:val="DefaultParagraphFont"/>
    <w:link w:val="Heading7"/>
    <w:qFormat/>
    <w:rPr>
      <w:rFonts w:ascii="Times New Roman" w:eastAsia="Times New Roman" w:hAnsi="Times New Roman" w:cs="Times New Roman"/>
      <w:sz w:val="26"/>
      <w:szCs w:val="24"/>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4"/>
      <w:lang w:val="zh-CN" w:eastAsia="zh-CN"/>
    </w:rPr>
  </w:style>
  <w:style w:type="character" w:customStyle="1" w:styleId="Heading9Char">
    <w:name w:val="Heading 9 Char"/>
    <w:basedOn w:val="DefaultParagraphFont"/>
    <w:link w:val="Heading9"/>
    <w:qFormat/>
    <w:rPr>
      <w:rFonts w:ascii="Arial" w:eastAsia="Times New Roman" w:hAnsi="Arial" w:cs="Times New Roman"/>
      <w:lang w:val="zh-CN" w:eastAsia="zh-CN"/>
    </w:rPr>
  </w:style>
  <w:style w:type="character" w:customStyle="1" w:styleId="BodyText2Char">
    <w:name w:val="Body Text 2 Char"/>
    <w:basedOn w:val="DefaultParagraphFont"/>
    <w:qFormat/>
    <w:rPr>
      <w:rFonts w:ascii="Times New Roman" w:eastAsia="Times New Roman" w:hAnsi="Times New Roman" w:cs="Times New Roman"/>
      <w:color w:val="000000"/>
      <w:sz w:val="26"/>
    </w:rPr>
  </w:style>
  <w:style w:type="character" w:customStyle="1" w:styleId="BodyTextIndent3Char">
    <w:name w:val="Body Text Indent 3 Char"/>
    <w:basedOn w:val="DefaultParagraphFont"/>
    <w:link w:val="BodyTextIndent3"/>
    <w:qFormat/>
    <w:rPr>
      <w:rFonts w:ascii="VNI-Times" w:eastAsia="Times New Roman" w:hAnsi="VNI-Times" w:cs="Times New Roman"/>
      <w:sz w:val="26"/>
      <w:szCs w:val="20"/>
    </w:rPr>
  </w:style>
  <w:style w:type="paragraph" w:customStyle="1" w:styleId="BodyText21">
    <w:name w:val="Body Text 21"/>
    <w:basedOn w:val="Normal"/>
    <w:qFormat/>
    <w:pPr>
      <w:widowControl w:val="0"/>
      <w:overflowPunct w:val="0"/>
      <w:autoSpaceDE w:val="0"/>
      <w:autoSpaceDN w:val="0"/>
      <w:adjustRightInd w:val="0"/>
      <w:spacing w:before="0" w:after="0"/>
      <w:jc w:val="center"/>
      <w:textAlignment w:val="baseline"/>
    </w:pPr>
    <w:rPr>
      <w:rFonts w:ascii="VNI-Times" w:hAnsi="VNI-Times"/>
      <w:color w:val="auto"/>
      <w:sz w:val="24"/>
      <w:szCs w:val="20"/>
    </w:rPr>
  </w:style>
  <w:style w:type="paragraph" w:customStyle="1" w:styleId="BodyText22">
    <w:name w:val="Body Text 22"/>
    <w:basedOn w:val="Normal"/>
    <w:qFormat/>
    <w:pPr>
      <w:widowControl w:val="0"/>
      <w:overflowPunct w:val="0"/>
      <w:autoSpaceDE w:val="0"/>
      <w:autoSpaceDN w:val="0"/>
      <w:adjustRightInd w:val="0"/>
      <w:spacing w:before="0" w:after="0" w:line="360" w:lineRule="auto"/>
      <w:ind w:left="567"/>
      <w:textAlignment w:val="baseline"/>
    </w:pPr>
    <w:rPr>
      <w:rFonts w:ascii="VNI-Times" w:hAnsi="VNI-Times"/>
      <w:color w:val="auto"/>
      <w:sz w:val="24"/>
      <w:szCs w:val="20"/>
    </w:rPr>
  </w:style>
  <w:style w:type="paragraph" w:customStyle="1" w:styleId="xl59">
    <w:name w:val="xl59"/>
    <w:basedOn w:val="Normal"/>
    <w:qFormat/>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character" w:customStyle="1" w:styleId="BodyTextChar">
    <w:name w:val="Body Text Char"/>
    <w:aliases w:val=" Char Char, ändrad Char1,EHPT Char1,Body3 Char1,ändrad Char1,AvtalBrödtext Char1,Bodytext Char1,Body Text  Char1,Body Text level 1 Char1,Response Char1,à¹×éÍàÃ×èÍ§ Char1,B-text1.5 Char1,Body Text Char1 Char Char Char Char"/>
    <w:basedOn w:val="DefaultParagraphFont"/>
    <w:link w:val="BodyText"/>
    <w:qFormat/>
    <w:rPr>
      <w:rFonts w:ascii="Times New Roman" w:eastAsia="Times New Roman" w:hAnsi="Times New Roman" w:cs="Times New Roman"/>
      <w:sz w:val="26"/>
      <w:szCs w:val="24"/>
    </w:rPr>
  </w:style>
  <w:style w:type="character" w:customStyle="1" w:styleId="BodyText3Char">
    <w:name w:val="Body Text 3 Char"/>
    <w:basedOn w:val="DefaultParagraphFont"/>
    <w:link w:val="BodyText3"/>
    <w:uiPriority w:val="99"/>
    <w:qFormat/>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qFormat/>
    <w:rPr>
      <w:rFonts w:ascii="VNI-Times" w:eastAsia="Times New Roman" w:hAnsi="VNI-Times" w:cs="Times New Roman"/>
      <w:sz w:val="26"/>
      <w:szCs w:val="20"/>
    </w:rPr>
  </w:style>
  <w:style w:type="paragraph" w:customStyle="1" w:styleId="xl25">
    <w:name w:val="xl25"/>
    <w:basedOn w:val="Normal"/>
    <w:qFormat/>
    <w:pPr>
      <w:spacing w:before="100" w:beforeAutospacing="1" w:after="100" w:afterAutospacing="1"/>
      <w:jc w:val="left"/>
    </w:pPr>
    <w:rPr>
      <w:rFonts w:ascii="VNI-Helve-Condense" w:hAnsi="VNI-Helve-Condense"/>
      <w:color w:val="auto"/>
      <w:sz w:val="24"/>
      <w:szCs w:val="24"/>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qFormat/>
    <w:rPr>
      <w:rFonts w:ascii="VNI-Times" w:eastAsia="Times New Roman" w:hAnsi="VNI-Times" w:cs="Times New Roman"/>
      <w:bCs/>
      <w:iCs/>
      <w:color w:val="000000"/>
      <w:sz w:val="24"/>
      <w:szCs w:val="20"/>
      <w:lang w:val="en-GB"/>
    </w:rPr>
  </w:style>
  <w:style w:type="paragraph" w:customStyle="1" w:styleId="font5">
    <w:name w:val="font5"/>
    <w:basedOn w:val="Normal"/>
    <w:qFormat/>
    <w:pPr>
      <w:widowControl w:val="0"/>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ShortReturnAddress">
    <w:name w:val="Short Return Address"/>
    <w:basedOn w:val="Normal"/>
    <w:qFormat/>
    <w:pPr>
      <w:widowControl w:val="0"/>
      <w:overflowPunct w:val="0"/>
      <w:autoSpaceDE w:val="0"/>
      <w:autoSpaceDN w:val="0"/>
      <w:adjustRightInd w:val="0"/>
      <w:spacing w:before="0" w:after="0"/>
      <w:jc w:val="left"/>
      <w:textAlignment w:val="baseline"/>
    </w:pPr>
    <w:rPr>
      <w:rFonts w:ascii="VNI-Times" w:hAnsi="VNI-Times"/>
      <w:color w:val="auto"/>
      <w:sz w:val="24"/>
      <w:szCs w:val="20"/>
    </w:rPr>
  </w:style>
  <w:style w:type="table" w:customStyle="1" w:styleId="TableGrid1">
    <w:name w:val="Table Grid1"/>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qFormat/>
    <w:pPr>
      <w:spacing w:before="0" w:after="160" w:line="240" w:lineRule="exact"/>
      <w:jc w:val="left"/>
    </w:pPr>
    <w:rPr>
      <w:rFonts w:ascii="Verdana" w:hAnsi="Verdana"/>
      <w:color w:val="auto"/>
      <w:sz w:val="20"/>
      <w:szCs w:val="20"/>
    </w:rPr>
  </w:style>
  <w:style w:type="paragraph" w:customStyle="1" w:styleId="Char">
    <w:name w:val="Char"/>
    <w:basedOn w:val="Normal"/>
    <w:qFormat/>
    <w:pPr>
      <w:spacing w:before="0" w:after="160" w:line="240" w:lineRule="exact"/>
      <w:jc w:val="left"/>
    </w:pPr>
    <w:rPr>
      <w:rFonts w:ascii="Verdana" w:hAnsi="Verdana"/>
      <w:color w:val="auto"/>
      <w:sz w:val="20"/>
      <w:szCs w:val="20"/>
    </w:rPr>
  </w:style>
  <w:style w:type="paragraph" w:customStyle="1" w:styleId="Style1">
    <w:name w:val="Style1"/>
    <w:basedOn w:val="Normal"/>
    <w:link w:val="Style1Char"/>
    <w:qFormat/>
    <w:pPr>
      <w:numPr>
        <w:numId w:val="2"/>
      </w:numPr>
      <w:tabs>
        <w:tab w:val="clear" w:pos="1620"/>
        <w:tab w:val="left" w:pos="1134"/>
        <w:tab w:val="left" w:pos="6600"/>
        <w:tab w:val="left" w:pos="8222"/>
      </w:tabs>
      <w:spacing w:before="0" w:after="0"/>
      <w:ind w:left="1100" w:hanging="533"/>
    </w:pPr>
    <w:rPr>
      <w:color w:val="auto"/>
      <w:sz w:val="28"/>
      <w:szCs w:val="28"/>
      <w:lang w:val="zh-CN" w:eastAsia="zh-CN"/>
    </w:rPr>
  </w:style>
  <w:style w:type="character" w:customStyle="1" w:styleId="Style1Char">
    <w:name w:val="Style1 Char"/>
    <w:link w:val="Style1"/>
    <w:qFormat/>
    <w:rPr>
      <w:rFonts w:ascii="Times New Roman" w:eastAsia="Times New Roman" w:hAnsi="Times New Roman" w:cs="Times New Roman"/>
      <w:sz w:val="28"/>
      <w:szCs w:val="28"/>
      <w:lang w:val="zh-CN" w:eastAsia="zh-CN"/>
    </w:rPr>
  </w:style>
  <w:style w:type="paragraph" w:customStyle="1" w:styleId="Style2">
    <w:name w:val="Style2"/>
    <w:basedOn w:val="Normal"/>
    <w:qFormat/>
    <w:pPr>
      <w:numPr>
        <w:numId w:val="3"/>
      </w:numPr>
      <w:tabs>
        <w:tab w:val="left" w:pos="2268"/>
        <w:tab w:val="left" w:pos="6600"/>
        <w:tab w:val="left" w:pos="8222"/>
      </w:tabs>
      <w:spacing w:before="0" w:after="0"/>
      <w:ind w:left="2061"/>
      <w:jc w:val="left"/>
    </w:pPr>
    <w:rPr>
      <w:color w:val="auto"/>
      <w:sz w:val="28"/>
      <w:szCs w:val="28"/>
    </w:rPr>
  </w:style>
  <w:style w:type="paragraph" w:customStyle="1" w:styleId="Style3">
    <w:name w:val="Style3"/>
    <w:basedOn w:val="Style1"/>
    <w:qFormat/>
    <w:pPr>
      <w:numPr>
        <w:numId w:val="4"/>
      </w:numPr>
      <w:tabs>
        <w:tab w:val="clear" w:pos="1620"/>
        <w:tab w:val="clear" w:pos="6600"/>
        <w:tab w:val="clear" w:pos="8222"/>
        <w:tab w:val="left" w:pos="1080"/>
      </w:tabs>
      <w:spacing w:before="120" w:after="120"/>
      <w:ind w:left="1494"/>
    </w:pPr>
  </w:style>
  <w:style w:type="paragraph" w:customStyle="1" w:styleId="Style5">
    <w:name w:val="Style5"/>
    <w:basedOn w:val="BodyText"/>
    <w:next w:val="BodyText2"/>
    <w:link w:val="Style5Char1"/>
    <w:qFormat/>
    <w:rPr>
      <w:sz w:val="28"/>
      <w:szCs w:val="28"/>
    </w:rPr>
  </w:style>
  <w:style w:type="paragraph" w:customStyle="1" w:styleId="IEC">
    <w:name w:val="IEC"/>
    <w:basedOn w:val="Normal"/>
    <w:qFormat/>
    <w:pPr>
      <w:numPr>
        <w:numId w:val="5"/>
      </w:numPr>
      <w:tabs>
        <w:tab w:val="left" w:pos="284"/>
        <w:tab w:val="left" w:pos="1418"/>
      </w:tabs>
      <w:spacing w:before="0" w:after="0"/>
      <w:ind w:left="1418" w:hanging="1418"/>
    </w:pPr>
    <w:rPr>
      <w:rFonts w:ascii="VNI-Aptima" w:hAnsi="VNI-Aptima"/>
      <w:color w:val="auto"/>
      <w:sz w:val="24"/>
      <w:szCs w:val="20"/>
    </w:rPr>
  </w:style>
  <w:style w:type="paragraph" w:customStyle="1" w:styleId="HOATHI1">
    <w:name w:val="HOATHI1"/>
    <w:basedOn w:val="ListBullet"/>
    <w:qFormat/>
    <w:pPr>
      <w:numPr>
        <w:numId w:val="6"/>
      </w:numPr>
      <w:tabs>
        <w:tab w:val="clear" w:pos="3402"/>
        <w:tab w:val="clear" w:pos="3969"/>
        <w:tab w:val="clear" w:pos="4536"/>
        <w:tab w:val="clear" w:pos="5103"/>
        <w:tab w:val="clear" w:pos="5670"/>
        <w:tab w:val="clear" w:pos="6237"/>
        <w:tab w:val="clear" w:pos="6804"/>
        <w:tab w:val="clear" w:pos="7371"/>
        <w:tab w:val="left" w:pos="1560"/>
      </w:tabs>
      <w:ind w:left="1560" w:hanging="426"/>
    </w:pPr>
    <w:rPr>
      <w:rFonts w:ascii="Arial" w:hAnsi="Arial"/>
      <w:sz w:val="22"/>
    </w:rPr>
  </w:style>
  <w:style w:type="paragraph" w:customStyle="1" w:styleId="HOATHI4">
    <w:name w:val="HOATHI4"/>
    <w:basedOn w:val="Normal"/>
    <w:qFormat/>
    <w:pPr>
      <w:numPr>
        <w:numId w:val="7"/>
      </w:numPr>
      <w:tabs>
        <w:tab w:val="left" w:pos="1985"/>
        <w:tab w:val="left" w:pos="7371"/>
      </w:tabs>
      <w:jc w:val="left"/>
    </w:pPr>
    <w:rPr>
      <w:rFonts w:ascii="Arial" w:hAnsi="Arial"/>
      <w:color w:val="auto"/>
      <w:sz w:val="22"/>
      <w:szCs w:val="20"/>
      <w:lang w:val="en-GB"/>
    </w:rPr>
  </w:style>
  <w:style w:type="paragraph" w:customStyle="1" w:styleId="HOATHI10">
    <w:name w:val="HOATHI10"/>
    <w:basedOn w:val="Normal"/>
    <w:qFormat/>
    <w:pPr>
      <w:numPr>
        <w:numId w:val="8"/>
      </w:numPr>
      <w:tabs>
        <w:tab w:val="left" w:pos="567"/>
      </w:tabs>
      <w:ind w:left="397" w:hanging="397"/>
    </w:pPr>
    <w:rPr>
      <w:rFonts w:ascii="VNI-Aptima" w:hAnsi="VNI-Aptima"/>
      <w:snapToGrid w:val="0"/>
      <w:color w:val="auto"/>
      <w:sz w:val="24"/>
      <w:szCs w:val="20"/>
      <w:lang w:val="en-GB"/>
    </w:rPr>
  </w:style>
  <w:style w:type="paragraph" w:customStyle="1" w:styleId="DAMDD">
    <w:name w:val="DAMDD"/>
    <w:qFormat/>
    <w:pPr>
      <w:tabs>
        <w:tab w:val="left" w:pos="567"/>
      </w:tabs>
      <w:spacing w:before="220"/>
      <w:ind w:left="567" w:hanging="567"/>
      <w:jc w:val="both"/>
    </w:pPr>
    <w:rPr>
      <w:rFonts w:ascii="Times New Roman" w:eastAsia="Times New Roman" w:hAnsi="Times New Roman" w:cs="Times New Roman"/>
      <w:b/>
      <w:sz w:val="28"/>
      <w:szCs w:val="28"/>
      <w:lang w:val="en-US" w:eastAsia="en-US"/>
    </w:rPr>
  </w:style>
  <w:style w:type="paragraph" w:customStyle="1" w:styleId="DAUDONG">
    <w:name w:val="DAUDONG"/>
    <w:link w:val="DAUDONGChar"/>
    <w:qFormat/>
    <w:pPr>
      <w:spacing w:before="280"/>
      <w:jc w:val="both"/>
    </w:pPr>
    <w:rPr>
      <w:rFonts w:ascii="Times New Roman" w:eastAsia="Times New Roman" w:hAnsi="Times New Roman" w:cs="Times New Roman"/>
      <w:sz w:val="24"/>
      <w:lang w:val="en-US" w:eastAsia="en-US"/>
    </w:rPr>
  </w:style>
  <w:style w:type="paragraph" w:customStyle="1" w:styleId="Bullet">
    <w:name w:val="Bullet"/>
    <w:basedOn w:val="Normal"/>
    <w:qFormat/>
    <w:pPr>
      <w:numPr>
        <w:numId w:val="9"/>
      </w:numPr>
      <w:tabs>
        <w:tab w:val="clear" w:pos="360"/>
      </w:tabs>
      <w:spacing w:line="288" w:lineRule="atLeast"/>
      <w:ind w:left="1135" w:hanging="284"/>
    </w:pPr>
    <w:rPr>
      <w:color w:val="auto"/>
      <w:sz w:val="22"/>
      <w:szCs w:val="20"/>
      <w:lang w:val="en-GB"/>
    </w:rPr>
  </w:style>
  <w:style w:type="paragraph" w:customStyle="1" w:styleId="HOATHI">
    <w:name w:val="HOATHI"/>
    <w:basedOn w:val="Normal"/>
    <w:qFormat/>
    <w:pPr>
      <w:numPr>
        <w:numId w:val="10"/>
      </w:numPr>
      <w:tabs>
        <w:tab w:val="clear" w:pos="2061"/>
        <w:tab w:val="left" w:pos="360"/>
      </w:tabs>
      <w:spacing w:before="0" w:after="0"/>
      <w:ind w:left="360" w:hanging="360"/>
    </w:pPr>
    <w:rPr>
      <w:rFonts w:ascii="Tahoma" w:hAnsi="Tahoma" w:cs="Tahoma"/>
      <w:color w:val="auto"/>
      <w:sz w:val="20"/>
      <w:szCs w:val="20"/>
    </w:rPr>
  </w:style>
  <w:style w:type="paragraph" w:customStyle="1" w:styleId="bullet0">
    <w:name w:val="bullet"/>
    <w:basedOn w:val="Normal"/>
    <w:qFormat/>
    <w:pPr>
      <w:numPr>
        <w:numId w:val="11"/>
      </w:numPr>
      <w:tabs>
        <w:tab w:val="left" w:pos="993"/>
      </w:tabs>
      <w:spacing w:before="0" w:after="0"/>
      <w:ind w:left="993" w:hanging="284"/>
    </w:pPr>
    <w:rPr>
      <w:rFonts w:ascii="VNI-Aptima" w:hAnsi="VNI-Aptima"/>
      <w:color w:val="auto"/>
      <w:sz w:val="24"/>
      <w:szCs w:val="20"/>
    </w:rPr>
  </w:style>
  <w:style w:type="paragraph" w:customStyle="1" w:styleId="HD1">
    <w:name w:val="HD1"/>
    <w:basedOn w:val="Normal"/>
    <w:qFormat/>
    <w:pPr>
      <w:spacing w:before="280" w:after="0"/>
      <w:jc w:val="left"/>
    </w:pPr>
    <w:rPr>
      <w:b/>
      <w:bCs/>
      <w:color w:val="auto"/>
      <w:sz w:val="24"/>
      <w:szCs w:val="20"/>
    </w:rPr>
  </w:style>
  <w:style w:type="paragraph" w:customStyle="1" w:styleId="Spiegelstrich1">
    <w:name w:val="Spiegelstrich1"/>
    <w:basedOn w:val="Normal"/>
    <w:qFormat/>
    <w:pPr>
      <w:numPr>
        <w:numId w:val="12"/>
      </w:numPr>
      <w:tabs>
        <w:tab w:val="clear" w:pos="360"/>
        <w:tab w:val="left" w:pos="284"/>
      </w:tabs>
      <w:spacing w:line="240" w:lineRule="exact"/>
      <w:ind w:left="284" w:hanging="284"/>
      <w:jc w:val="left"/>
    </w:pPr>
    <w:rPr>
      <w:rFonts w:ascii="Arial" w:hAnsi="Arial"/>
      <w:color w:val="auto"/>
      <w:sz w:val="20"/>
      <w:szCs w:val="20"/>
      <w:lang w:val="en-GB"/>
    </w:rPr>
  </w:style>
  <w:style w:type="paragraph" w:customStyle="1" w:styleId="Spiegelstrich2">
    <w:name w:val="Spiegelstrich2"/>
    <w:basedOn w:val="Spiegelstrich1"/>
    <w:qFormat/>
    <w:pPr>
      <w:numPr>
        <w:numId w:val="13"/>
      </w:numPr>
      <w:tabs>
        <w:tab w:val="clear" w:pos="360"/>
        <w:tab w:val="left" w:pos="567"/>
      </w:tabs>
      <w:spacing w:after="0"/>
      <w:ind w:left="568"/>
    </w:pPr>
    <w:rPr>
      <w:rFonts w:ascii="Helvetica" w:hAnsi="Helvetica"/>
      <w:lang w:val="en-US"/>
    </w:rPr>
  </w:style>
  <w:style w:type="paragraph" w:customStyle="1" w:styleId="Spiegelstrich3">
    <w:name w:val="Spiegelstrich3"/>
    <w:basedOn w:val="Normal"/>
    <w:qFormat/>
    <w:pPr>
      <w:numPr>
        <w:numId w:val="14"/>
      </w:numPr>
      <w:tabs>
        <w:tab w:val="left" w:pos="851"/>
      </w:tabs>
      <w:spacing w:line="240" w:lineRule="exact"/>
      <w:ind w:left="851" w:hanging="284"/>
      <w:jc w:val="left"/>
    </w:pPr>
    <w:rPr>
      <w:rFonts w:ascii="Helvetica" w:hAnsi="Helvetica"/>
      <w:color w:val="auto"/>
      <w:sz w:val="20"/>
      <w:szCs w:val="20"/>
    </w:rPr>
  </w:style>
  <w:style w:type="paragraph" w:customStyle="1" w:styleId="Aufzhlung">
    <w:name w:val="Aufzählung"/>
    <w:basedOn w:val="Normal"/>
    <w:qFormat/>
    <w:pPr>
      <w:numPr>
        <w:numId w:val="15"/>
      </w:numPr>
      <w:spacing w:line="240" w:lineRule="exact"/>
      <w:ind w:left="567" w:hanging="567"/>
      <w:jc w:val="left"/>
    </w:pPr>
    <w:rPr>
      <w:rFonts w:ascii="Helvetica" w:hAnsi="Helvetica"/>
      <w:color w:val="auto"/>
      <w:sz w:val="20"/>
      <w:szCs w:val="20"/>
    </w:rPr>
  </w:style>
  <w:style w:type="paragraph" w:customStyle="1" w:styleId="Lev1">
    <w:name w:val="Lev1"/>
    <w:basedOn w:val="HD1"/>
    <w:qFormat/>
    <w:pPr>
      <w:numPr>
        <w:numId w:val="16"/>
      </w:numPr>
      <w:tabs>
        <w:tab w:val="clear" w:pos="360"/>
        <w:tab w:val="left" w:pos="567"/>
      </w:tabs>
      <w:ind w:left="0" w:firstLine="0"/>
    </w:pPr>
  </w:style>
  <w:style w:type="paragraph" w:customStyle="1" w:styleId="Lev2">
    <w:name w:val="Lev2"/>
    <w:basedOn w:val="HD1"/>
    <w:qFormat/>
    <w:pPr>
      <w:tabs>
        <w:tab w:val="left" w:pos="567"/>
      </w:tabs>
    </w:pPr>
  </w:style>
  <w:style w:type="paragraph" w:customStyle="1" w:styleId="Lev3">
    <w:name w:val="Lev3"/>
    <w:basedOn w:val="HD1"/>
    <w:qFormat/>
    <w:pPr>
      <w:tabs>
        <w:tab w:val="left" w:pos="567"/>
      </w:tabs>
    </w:pPr>
  </w:style>
  <w:style w:type="paragraph" w:customStyle="1" w:styleId="Tabletext1">
    <w:name w:val="Table text1"/>
    <w:basedOn w:val="Normal"/>
    <w:qFormat/>
    <w:pPr>
      <w:spacing w:after="0"/>
      <w:ind w:hanging="7"/>
    </w:pPr>
    <w:rPr>
      <w:color w:val="auto"/>
      <w:sz w:val="22"/>
      <w:szCs w:val="20"/>
      <w:lang w:val="en-GB"/>
    </w:rPr>
  </w:style>
  <w:style w:type="paragraph" w:customStyle="1" w:styleId="Tablerighttext1">
    <w:name w:val="Table right text1"/>
    <w:basedOn w:val="Tabletext1"/>
    <w:qFormat/>
    <w:pPr>
      <w:numPr>
        <w:numId w:val="17"/>
      </w:numPr>
      <w:tabs>
        <w:tab w:val="clear" w:pos="1211"/>
      </w:tabs>
      <w:ind w:left="0" w:hanging="7"/>
      <w:jc w:val="center"/>
    </w:pPr>
  </w:style>
  <w:style w:type="paragraph" w:customStyle="1" w:styleId="Tablecentertext1">
    <w:name w:val="Table center text1"/>
    <w:basedOn w:val="Tabletext1"/>
    <w:qFormat/>
    <w:pPr>
      <w:numPr>
        <w:numId w:val="18"/>
      </w:numPr>
      <w:tabs>
        <w:tab w:val="clear" w:pos="360"/>
      </w:tabs>
      <w:ind w:left="-135" w:right="-141" w:firstLine="0"/>
      <w:jc w:val="center"/>
    </w:pPr>
  </w:style>
  <w:style w:type="paragraph" w:customStyle="1" w:styleId="Heading11">
    <w:name w:val="Heading 11"/>
    <w:basedOn w:val="Heading1"/>
    <w:qFormat/>
    <w:pPr>
      <w:keepNext/>
      <w:widowControl/>
      <w:numPr>
        <w:numId w:val="19"/>
      </w:numPr>
      <w:spacing w:before="280"/>
      <w:contextualSpacing w:val="0"/>
    </w:pPr>
    <w:rPr>
      <w:rFonts w:eastAsia="Times New Roman" w:cs="Times New Roman"/>
      <w:color w:val="auto"/>
      <w:sz w:val="24"/>
      <w:szCs w:val="20"/>
      <w:lang w:val="zh-CN" w:eastAsia="zh-CN"/>
    </w:rPr>
  </w:style>
  <w:style w:type="paragraph" w:customStyle="1" w:styleId="Table">
    <w:name w:val="Table"/>
    <w:basedOn w:val="Normal"/>
    <w:qFormat/>
    <w:pPr>
      <w:numPr>
        <w:numId w:val="20"/>
      </w:numPr>
      <w:spacing w:before="240" w:after="240"/>
      <w:ind w:left="0" w:firstLine="0"/>
      <w:jc w:val="left"/>
    </w:pPr>
    <w:rPr>
      <w:b/>
      <w:color w:val="auto"/>
      <w:sz w:val="28"/>
      <w:szCs w:val="28"/>
    </w:rPr>
  </w:style>
  <w:style w:type="character" w:customStyle="1" w:styleId="DocumentMapChar">
    <w:name w:val="Document Map Char"/>
    <w:basedOn w:val="DefaultParagraphFont"/>
    <w:link w:val="DocumentMap"/>
    <w:qFormat/>
    <w:rPr>
      <w:rFonts w:ascii="Tahoma" w:eastAsia="Times New Roman" w:hAnsi="Tahoma" w:cs="Tahoma"/>
      <w:sz w:val="28"/>
      <w:szCs w:val="28"/>
      <w:shd w:val="clear" w:color="auto" w:fill="000080"/>
    </w:rPr>
  </w:style>
  <w:style w:type="character" w:customStyle="1" w:styleId="TitleChar">
    <w:name w:val="Title Char"/>
    <w:basedOn w:val="DefaultParagraphFont"/>
    <w:link w:val="Title"/>
    <w:qFormat/>
    <w:rPr>
      <w:rFonts w:ascii="Arial" w:eastAsia="Times New Roman" w:hAnsi="Arial" w:cs="Arial"/>
      <w:b/>
      <w:bCs/>
      <w:kern w:val="28"/>
      <w:sz w:val="32"/>
      <w:szCs w:val="32"/>
    </w:rPr>
  </w:style>
  <w:style w:type="character" w:customStyle="1" w:styleId="yiv1685281273122045709-27122010">
    <w:name w:val="yiv1685281273122045709-27122010"/>
    <w:basedOn w:val="DefaultParagraphFont"/>
    <w:qFormat/>
  </w:style>
  <w:style w:type="paragraph" w:customStyle="1" w:styleId="CharCharCharCharCharCharCharCharCharChar">
    <w:name w:val="Char Char Char Char Char Char Char Char Char Char"/>
    <w:basedOn w:val="Normal"/>
    <w:qFormat/>
    <w:pPr>
      <w:spacing w:before="0" w:after="160" w:line="240" w:lineRule="exact"/>
      <w:jc w:val="left"/>
    </w:pPr>
    <w:rPr>
      <w:rFonts w:ascii="Verdana" w:hAnsi="Verdana"/>
      <w:color w:val="auto"/>
      <w:sz w:val="20"/>
      <w:szCs w:val="20"/>
    </w:rPr>
  </w:style>
  <w:style w:type="paragraph" w:customStyle="1" w:styleId="CharCharCharCharCharChar">
    <w:name w:val="Char Char Char Char Char Char"/>
    <w:basedOn w:val="Normal"/>
    <w:qFormat/>
    <w:pPr>
      <w:spacing w:before="0" w:after="160" w:line="240" w:lineRule="exact"/>
      <w:jc w:val="left"/>
    </w:pPr>
    <w:rPr>
      <w:rFonts w:ascii="Verdana" w:hAnsi="Verdana"/>
      <w:color w:val="auto"/>
      <w:sz w:val="20"/>
      <w:szCs w:val="20"/>
    </w:rPr>
  </w:style>
  <w:style w:type="paragraph" w:customStyle="1" w:styleId="font6">
    <w:name w:val="font6"/>
    <w:basedOn w:val="Normal"/>
    <w:qFormat/>
    <w:pPr>
      <w:spacing w:before="100" w:beforeAutospacing="1" w:after="100" w:afterAutospacing="1"/>
      <w:jc w:val="left"/>
    </w:pPr>
    <w:rPr>
      <w:rFonts w:ascii="VNI-Aptima" w:eastAsia="Arial Unicode MS" w:hAnsi="VNI-Aptima" w:cs="Arial Unicode MS"/>
      <w:color w:val="auto"/>
      <w:sz w:val="24"/>
      <w:szCs w:val="24"/>
    </w:rPr>
  </w:style>
  <w:style w:type="paragraph" w:customStyle="1" w:styleId="xl55">
    <w:name w:val="xl55"/>
    <w:basedOn w:val="Normal"/>
    <w:qFormat/>
    <w:pPr>
      <w:widowControl w:val="0"/>
      <w:pBdr>
        <w:bottom w:val="dotted" w:sz="6" w:space="0" w:color="auto"/>
        <w:right w:val="single" w:sz="6" w:space="0" w:color="000000"/>
      </w:pBdr>
      <w:overflowPunct w:val="0"/>
      <w:autoSpaceDE w:val="0"/>
      <w:autoSpaceDN w:val="0"/>
      <w:adjustRightInd w:val="0"/>
      <w:spacing w:before="100" w:after="100"/>
      <w:jc w:val="left"/>
      <w:textAlignment w:val="baseline"/>
    </w:pPr>
    <w:rPr>
      <w:rFonts w:ascii="VNI-Helve-Condense" w:hAnsi="VNI-Helve-Condense"/>
      <w:color w:val="auto"/>
      <w:sz w:val="20"/>
      <w:szCs w:val="20"/>
    </w:rPr>
  </w:style>
  <w:style w:type="paragraph" w:customStyle="1" w:styleId="Giua">
    <w:name w:val="Giua"/>
    <w:basedOn w:val="Normal"/>
    <w:link w:val="GiuaChar"/>
    <w:qFormat/>
    <w:pPr>
      <w:spacing w:before="0" w:after="120"/>
      <w:jc w:val="center"/>
    </w:pPr>
    <w:rPr>
      <w:b/>
      <w:color w:val="0000FF"/>
      <w:spacing w:val="24"/>
      <w:sz w:val="24"/>
      <w:szCs w:val="24"/>
      <w:lang w:val="zh-CN" w:eastAsia="zh-CN"/>
    </w:rPr>
  </w:style>
  <w:style w:type="character" w:customStyle="1" w:styleId="GiuaChar">
    <w:name w:val="Giua Char"/>
    <w:link w:val="Giua"/>
    <w:qFormat/>
    <w:rPr>
      <w:rFonts w:ascii="Times New Roman" w:eastAsia="Times New Roman" w:hAnsi="Times New Roman" w:cs="Times New Roman"/>
      <w:b/>
      <w:color w:val="0000FF"/>
      <w:spacing w:val="24"/>
      <w:sz w:val="24"/>
      <w:szCs w:val="24"/>
      <w:lang w:val="zh-CN" w:eastAsia="zh-CN"/>
    </w:rPr>
  </w:style>
  <w:style w:type="paragraph" w:customStyle="1" w:styleId="CharChar1CharChar">
    <w:name w:val="Char Char1 Char Char"/>
    <w:basedOn w:val="Normal"/>
    <w:qFormat/>
    <w:pPr>
      <w:spacing w:before="0" w:after="160" w:line="240" w:lineRule="exact"/>
      <w:jc w:val="left"/>
    </w:pPr>
    <w:rPr>
      <w:rFonts w:ascii="Verdana" w:hAnsi="Verdana" w:cs="Verdana"/>
      <w:color w:val="auto"/>
      <w:sz w:val="20"/>
      <w:szCs w:val="20"/>
    </w:rPr>
  </w:style>
  <w:style w:type="paragraph" w:customStyle="1" w:styleId="CharChar2CharCharChar">
    <w:name w:val="Char Char2 Char Char Char"/>
    <w:basedOn w:val="Normal"/>
    <w:qFormat/>
    <w:pPr>
      <w:spacing w:before="0" w:after="160" w:line="240" w:lineRule="exact"/>
      <w:jc w:val="left"/>
    </w:pPr>
    <w:rPr>
      <w:rFonts w:ascii="Verdana" w:hAnsi="Verdana"/>
      <w:color w:val="auto"/>
      <w:sz w:val="20"/>
      <w:szCs w:val="20"/>
    </w:rPr>
  </w:style>
  <w:style w:type="paragraph" w:customStyle="1" w:styleId="CharChar2">
    <w:name w:val="Char Char2"/>
    <w:basedOn w:val="Normal"/>
    <w:qFormat/>
    <w:pPr>
      <w:spacing w:before="0" w:after="160" w:line="240" w:lineRule="exact"/>
      <w:jc w:val="left"/>
    </w:pPr>
    <w:rPr>
      <w:rFonts w:ascii="Verdana" w:hAnsi="Verdana"/>
      <w:color w:val="auto"/>
      <w:sz w:val="20"/>
      <w:szCs w:val="20"/>
    </w:rPr>
  </w:style>
  <w:style w:type="character" w:customStyle="1" w:styleId="apple-converted-space">
    <w:name w:val="apple-converted-space"/>
    <w:basedOn w:val="DefaultParagraphFont"/>
    <w:qFormat/>
  </w:style>
  <w:style w:type="paragraph" w:customStyle="1" w:styleId="LEVEL4">
    <w:name w:val="LEVEL 4"/>
    <w:basedOn w:val="Heading4"/>
    <w:qFormat/>
    <w:pPr>
      <w:keepNext/>
      <w:widowControl/>
      <w:spacing w:before="120" w:after="120"/>
      <w:ind w:left="284"/>
      <w:contextualSpacing w:val="0"/>
    </w:pPr>
    <w:rPr>
      <w:bCs/>
      <w:color w:val="000000"/>
      <w:szCs w:val="26"/>
    </w:rPr>
  </w:style>
  <w:style w:type="paragraph" w:customStyle="1" w:styleId="LEVEL6">
    <w:name w:val="LEVEL 6"/>
    <w:basedOn w:val="Heading6"/>
    <w:qFormat/>
    <w:pPr>
      <w:keepLines w:val="0"/>
      <w:spacing w:before="120" w:after="120"/>
      <w:ind w:left="284"/>
      <w:jc w:val="left"/>
    </w:pPr>
    <w:rPr>
      <w:rFonts w:eastAsia="Times New Roman" w:cs="Times New Roman"/>
      <w:b/>
      <w:bCs/>
      <w:i/>
      <w:color w:val="auto"/>
      <w:szCs w:val="26"/>
      <w:lang w:val="fr-FR" w:eastAsia="zh-CN"/>
    </w:rPr>
  </w:style>
  <w:style w:type="paragraph" w:customStyle="1" w:styleId="LEVEL7">
    <w:name w:val="LEVEL 7"/>
    <w:basedOn w:val="Heading7"/>
    <w:qFormat/>
    <w:pPr>
      <w:widowControl w:val="0"/>
      <w:autoSpaceDE w:val="0"/>
      <w:autoSpaceDN w:val="0"/>
      <w:adjustRightInd w:val="0"/>
      <w:spacing w:before="120" w:after="120"/>
      <w:ind w:firstLine="709"/>
    </w:pPr>
    <w:rPr>
      <w:szCs w:val="26"/>
    </w:rPr>
  </w:style>
  <w:style w:type="paragraph" w:customStyle="1" w:styleId="CharCharCharCharCharCharChar">
    <w:name w:val="Char Char Char Char Char Char Char"/>
    <w:basedOn w:val="Normal"/>
    <w:qFormat/>
    <w:pPr>
      <w:spacing w:before="0" w:after="160" w:line="240" w:lineRule="exact"/>
      <w:jc w:val="left"/>
    </w:pPr>
    <w:rPr>
      <w:rFonts w:ascii="Tahoma" w:eastAsia="PMingLiU" w:hAnsi="Tahoma"/>
      <w:color w:val="auto"/>
      <w:sz w:val="20"/>
      <w:szCs w:val="20"/>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lang w:val="en-US" w:eastAsia="en-US"/>
    </w:rPr>
  </w:style>
  <w:style w:type="character" w:customStyle="1" w:styleId="BodyText2Char1">
    <w:name w:val="Body Text 2 Char1"/>
    <w:link w:val="BodyText2"/>
    <w:qFormat/>
    <w:rPr>
      <w:rFonts w:ascii="VNI-Times" w:eastAsia="Times New Roman" w:hAnsi="VNI-Times" w:cs="Times New Roman"/>
      <w:sz w:val="26"/>
      <w:szCs w:val="20"/>
      <w:lang w:val="zh-CN" w:eastAsia="zh-CN"/>
    </w:rPr>
  </w:style>
  <w:style w:type="paragraph" w:customStyle="1" w:styleId="Bullet1">
    <w:name w:val="Bullet 1"/>
    <w:basedOn w:val="Normal"/>
    <w:qFormat/>
    <w:pPr>
      <w:overflowPunct w:val="0"/>
      <w:autoSpaceDE w:val="0"/>
      <w:autoSpaceDN w:val="0"/>
      <w:adjustRightInd w:val="0"/>
      <w:spacing w:before="120" w:after="0"/>
      <w:ind w:left="568" w:hanging="284"/>
      <w:textAlignment w:val="baseline"/>
    </w:pPr>
    <w:rPr>
      <w:color w:val="auto"/>
      <w:sz w:val="24"/>
      <w:szCs w:val="20"/>
      <w:lang w:val="en-GB"/>
    </w:rPr>
  </w:style>
  <w:style w:type="paragraph" w:customStyle="1" w:styleId="Number1">
    <w:name w:val="Number 1"/>
    <w:basedOn w:val="Bullet1"/>
    <w:qFormat/>
    <w:pPr>
      <w:ind w:left="641" w:hanging="357"/>
    </w:pPr>
  </w:style>
  <w:style w:type="paragraph" w:customStyle="1" w:styleId="Tips1">
    <w:name w:val="Tips 1"/>
    <w:basedOn w:val="Normal"/>
    <w:qFormat/>
    <w:pPr>
      <w:overflowPunct w:val="0"/>
      <w:autoSpaceDE w:val="0"/>
      <w:autoSpaceDN w:val="0"/>
      <w:adjustRightInd w:val="0"/>
      <w:spacing w:before="120" w:after="0"/>
      <w:textAlignment w:val="baseline"/>
    </w:pPr>
    <w:rPr>
      <w:i/>
      <w:color w:val="FF00FF"/>
      <w:sz w:val="24"/>
      <w:szCs w:val="20"/>
      <w:lang w:val="en-GB"/>
    </w:rPr>
  </w:style>
  <w:style w:type="paragraph" w:customStyle="1" w:styleId="Tips2">
    <w:name w:val="Tips 2"/>
    <w:basedOn w:val="Bullet1"/>
    <w:qFormat/>
    <w:pPr>
      <w:shd w:val="pct5" w:color="0000FF" w:fill="auto"/>
    </w:pPr>
    <w:rPr>
      <w:i/>
    </w:rPr>
  </w:style>
  <w:style w:type="paragraph" w:customStyle="1" w:styleId="Bullet20">
    <w:name w:val="Bullet2.0"/>
    <w:qFormat/>
    <w:pPr>
      <w:tabs>
        <w:tab w:val="left" w:pos="1134"/>
        <w:tab w:val="left" w:pos="1418"/>
        <w:tab w:val="left" w:pos="5103"/>
        <w:tab w:val="left" w:pos="5670"/>
        <w:tab w:val="left" w:pos="6237"/>
        <w:tab w:val="left" w:pos="6804"/>
        <w:tab w:val="left" w:pos="7371"/>
        <w:tab w:val="left" w:pos="8505"/>
      </w:tabs>
      <w:overflowPunct w:val="0"/>
      <w:autoSpaceDE w:val="0"/>
      <w:autoSpaceDN w:val="0"/>
      <w:adjustRightInd w:val="0"/>
      <w:spacing w:after="60"/>
      <w:ind w:left="1418" w:hanging="284"/>
      <w:textAlignment w:val="baseline"/>
    </w:pPr>
    <w:rPr>
      <w:rFonts w:ascii="VNI-Times" w:eastAsia="Times New Roman" w:hAnsi="VNI-Times" w:cs="Times New Roman"/>
      <w:sz w:val="24"/>
      <w:lang w:val="en-US" w:eastAsia="en-US"/>
    </w:rPr>
  </w:style>
  <w:style w:type="paragraph" w:customStyle="1" w:styleId="Bullet15">
    <w:name w:val="Bullet1.5"/>
    <w:qFormat/>
    <w:pPr>
      <w:tabs>
        <w:tab w:val="left" w:pos="1134"/>
        <w:tab w:val="left" w:pos="1211"/>
        <w:tab w:val="left" w:pos="2835"/>
        <w:tab w:val="left" w:pos="3969"/>
        <w:tab w:val="left" w:pos="5103"/>
        <w:tab w:val="left" w:pos="6237"/>
        <w:tab w:val="left" w:pos="7371"/>
        <w:tab w:val="left" w:pos="8505"/>
      </w:tabs>
      <w:overflowPunct w:val="0"/>
      <w:autoSpaceDE w:val="0"/>
      <w:autoSpaceDN w:val="0"/>
      <w:adjustRightInd w:val="0"/>
      <w:spacing w:before="60" w:after="60"/>
      <w:ind w:left="1134" w:hanging="283"/>
      <w:jc w:val="both"/>
      <w:textAlignment w:val="baseline"/>
    </w:pPr>
    <w:rPr>
      <w:rFonts w:ascii="VNI-Times" w:eastAsia="Times New Roman" w:hAnsi="VNI-Times" w:cs="Times New Roman"/>
      <w:b/>
      <w:i/>
      <w:sz w:val="26"/>
      <w:lang w:val="en-US" w:eastAsia="en-US"/>
    </w:rPr>
  </w:style>
  <w:style w:type="paragraph" w:customStyle="1" w:styleId="BodyText29">
    <w:name w:val="Body Text 29"/>
    <w:basedOn w:val="Normal"/>
    <w:qFormat/>
    <w:pPr>
      <w:tabs>
        <w:tab w:val="left" w:pos="426"/>
      </w:tabs>
      <w:overflowPunct w:val="0"/>
      <w:autoSpaceDE w:val="0"/>
      <w:autoSpaceDN w:val="0"/>
      <w:adjustRightInd w:val="0"/>
      <w:spacing w:before="0" w:after="0"/>
      <w:ind w:right="283"/>
      <w:jc w:val="left"/>
      <w:textAlignment w:val="baseline"/>
    </w:pPr>
    <w:rPr>
      <w:rFonts w:ascii="VNI-Times" w:hAnsi="VNI-Times"/>
      <w:szCs w:val="20"/>
      <w:lang w:val="en-GB"/>
    </w:rPr>
  </w:style>
  <w:style w:type="paragraph" w:customStyle="1" w:styleId="BodyText28">
    <w:name w:val="Body Text 28"/>
    <w:basedOn w:val="Normal"/>
    <w:qFormat/>
    <w:pPr>
      <w:overflowPunct w:val="0"/>
      <w:autoSpaceDE w:val="0"/>
      <w:autoSpaceDN w:val="0"/>
      <w:adjustRightInd w:val="0"/>
      <w:spacing w:before="40" w:after="40"/>
      <w:ind w:firstLine="426"/>
      <w:jc w:val="left"/>
      <w:textAlignment w:val="baseline"/>
    </w:pPr>
    <w:rPr>
      <w:rFonts w:ascii="VNI-Times" w:hAnsi="VNI-Times"/>
      <w:szCs w:val="20"/>
      <w:lang w:val="en-GB"/>
    </w:rPr>
  </w:style>
  <w:style w:type="paragraph" w:customStyle="1" w:styleId="BodyText27">
    <w:name w:val="Body Text 27"/>
    <w:basedOn w:val="Normal"/>
    <w:qFormat/>
    <w:pPr>
      <w:overflowPunct w:val="0"/>
      <w:autoSpaceDE w:val="0"/>
      <w:autoSpaceDN w:val="0"/>
      <w:adjustRightInd w:val="0"/>
      <w:spacing w:before="0" w:after="0"/>
      <w:ind w:firstLine="709"/>
      <w:textAlignment w:val="baseline"/>
    </w:pPr>
    <w:rPr>
      <w:rFonts w:ascii="VNI-Times" w:hAnsi="VNI-Times"/>
      <w:szCs w:val="20"/>
    </w:rPr>
  </w:style>
  <w:style w:type="paragraph" w:customStyle="1" w:styleId="BodyText26">
    <w:name w:val="Body Text 26"/>
    <w:basedOn w:val="Normal"/>
    <w:qFormat/>
    <w:pPr>
      <w:tabs>
        <w:tab w:val="left" w:pos="1843"/>
      </w:tabs>
      <w:overflowPunct w:val="0"/>
      <w:autoSpaceDE w:val="0"/>
      <w:autoSpaceDN w:val="0"/>
      <w:adjustRightInd w:val="0"/>
      <w:spacing w:before="0" w:after="0"/>
      <w:ind w:firstLine="3828"/>
      <w:jc w:val="left"/>
      <w:textAlignment w:val="baseline"/>
    </w:pPr>
    <w:rPr>
      <w:rFonts w:ascii="VNI-Times" w:hAnsi="VNI-Times"/>
      <w:b/>
      <w:sz w:val="24"/>
      <w:szCs w:val="20"/>
      <w:lang w:val="en-GB"/>
    </w:rPr>
  </w:style>
  <w:style w:type="paragraph" w:customStyle="1" w:styleId="BodyText25">
    <w:name w:val="Body Text 25"/>
    <w:basedOn w:val="Normal"/>
    <w:qFormat/>
    <w:pPr>
      <w:tabs>
        <w:tab w:val="left" w:pos="720"/>
      </w:tabs>
      <w:overflowPunct w:val="0"/>
      <w:autoSpaceDE w:val="0"/>
      <w:autoSpaceDN w:val="0"/>
      <w:adjustRightInd w:val="0"/>
      <w:spacing w:before="0" w:after="0" w:line="312" w:lineRule="auto"/>
      <w:ind w:firstLine="360"/>
      <w:jc w:val="left"/>
      <w:textAlignment w:val="baseline"/>
    </w:pPr>
    <w:rPr>
      <w:rFonts w:ascii="VNI-Times" w:hAnsi="VNI-Times"/>
      <w:color w:val="auto"/>
      <w:szCs w:val="20"/>
      <w:lang w:val="en-GB"/>
    </w:rPr>
  </w:style>
  <w:style w:type="paragraph" w:customStyle="1" w:styleId="BodyText24">
    <w:name w:val="Body Text 24"/>
    <w:basedOn w:val="Normal"/>
    <w:qFormat/>
    <w:pPr>
      <w:overflowPunct w:val="0"/>
      <w:autoSpaceDE w:val="0"/>
      <w:autoSpaceDN w:val="0"/>
      <w:adjustRightInd w:val="0"/>
      <w:spacing w:before="0" w:after="0"/>
      <w:ind w:firstLine="720"/>
      <w:textAlignment w:val="baseline"/>
    </w:pPr>
    <w:rPr>
      <w:rFonts w:ascii="VNI-Times" w:hAnsi="VNI-Times"/>
      <w:sz w:val="24"/>
      <w:szCs w:val="20"/>
    </w:rPr>
  </w:style>
  <w:style w:type="paragraph" w:customStyle="1" w:styleId="Style-1">
    <w:name w:val="Style-1"/>
    <w:basedOn w:val="Normal"/>
    <w:qFormat/>
    <w:pPr>
      <w:widowControl w:val="0"/>
      <w:overflowPunct w:val="0"/>
      <w:autoSpaceDE w:val="0"/>
      <w:autoSpaceDN w:val="0"/>
      <w:adjustRightInd w:val="0"/>
      <w:spacing w:after="120"/>
      <w:ind w:firstLine="720"/>
      <w:textAlignment w:val="baseline"/>
    </w:pPr>
    <w:rPr>
      <w:rFonts w:ascii="VNI-Times" w:hAnsi="VNI-Times"/>
      <w:b/>
      <w:i/>
      <w:color w:val="auto"/>
      <w:sz w:val="20"/>
      <w:szCs w:val="20"/>
    </w:rPr>
  </w:style>
  <w:style w:type="paragraph" w:customStyle="1" w:styleId="StyleI">
    <w:name w:val="Style I"/>
    <w:basedOn w:val="Normal"/>
    <w:qFormat/>
    <w:pPr>
      <w:overflowPunct w:val="0"/>
      <w:autoSpaceDE w:val="0"/>
      <w:autoSpaceDN w:val="0"/>
      <w:adjustRightInd w:val="0"/>
      <w:spacing w:before="120" w:after="120"/>
      <w:textAlignment w:val="baseline"/>
    </w:pPr>
    <w:rPr>
      <w:rFonts w:ascii="VNI-Times" w:hAnsi="VNI-Times"/>
      <w:b/>
      <w:caps/>
      <w:color w:val="0000FF"/>
      <w:sz w:val="24"/>
      <w:szCs w:val="20"/>
    </w:rPr>
  </w:style>
  <w:style w:type="paragraph" w:customStyle="1" w:styleId="BodyText23">
    <w:name w:val="Body Text 23"/>
    <w:basedOn w:val="Normal"/>
    <w:qFormat/>
    <w:pPr>
      <w:overflowPunct w:val="0"/>
      <w:autoSpaceDE w:val="0"/>
      <w:autoSpaceDN w:val="0"/>
      <w:adjustRightInd w:val="0"/>
      <w:spacing w:before="0" w:after="120"/>
      <w:ind w:firstLine="680"/>
      <w:textAlignment w:val="baseline"/>
    </w:pPr>
    <w:rPr>
      <w:rFonts w:ascii="VNI-Times" w:hAnsi="VNI-Times"/>
      <w:color w:val="0000FF"/>
      <w:sz w:val="24"/>
      <w:szCs w:val="20"/>
    </w:rPr>
  </w:style>
  <w:style w:type="paragraph" w:customStyle="1" w:styleId="Style-I">
    <w:name w:val="Style-I"/>
    <w:basedOn w:val="Normal"/>
    <w:qFormat/>
    <w:pPr>
      <w:widowControl w:val="0"/>
      <w:overflowPunct w:val="0"/>
      <w:autoSpaceDE w:val="0"/>
      <w:autoSpaceDN w:val="0"/>
      <w:adjustRightInd w:val="0"/>
      <w:spacing w:before="120" w:after="120"/>
      <w:textAlignment w:val="baseline"/>
    </w:pPr>
    <w:rPr>
      <w:rFonts w:ascii="VNI-Times" w:hAnsi="VNI-Times"/>
      <w:b/>
      <w:caps/>
      <w:color w:val="0000FF"/>
      <w:sz w:val="24"/>
      <w:szCs w:val="20"/>
    </w:rPr>
  </w:style>
  <w:style w:type="character" w:customStyle="1" w:styleId="Style-a">
    <w:name w:val="Style-a"/>
    <w:qFormat/>
    <w:rPr>
      <w:b/>
      <w:i/>
      <w:sz w:val="20"/>
    </w:rPr>
  </w:style>
  <w:style w:type="paragraph" w:customStyle="1" w:styleId="xl24">
    <w:name w:val="xl2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6">
    <w:name w:val="xl26"/>
    <w:basedOn w:val="Normal"/>
    <w:qFormat/>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7">
    <w:name w:val="xl27"/>
    <w:basedOn w:val="Normal"/>
    <w:qFormat/>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8">
    <w:name w:val="xl28"/>
    <w:basedOn w:val="Normal"/>
    <w:qFormat/>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9">
    <w:name w:val="xl2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0">
    <w:name w:val="xl3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1">
    <w:name w:val="xl3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2">
    <w:name w:val="xl3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33">
    <w:name w:val="xl3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4">
    <w:name w:val="xl3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5">
    <w:name w:val="xl3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6">
    <w:name w:val="xl3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37">
    <w:name w:val="xl3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8">
    <w:name w:val="xl38"/>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9">
    <w:name w:val="xl39"/>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0">
    <w:name w:val="xl40"/>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1">
    <w:name w:val="xl41"/>
    <w:basedOn w:val="Normal"/>
    <w:qFormat/>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2">
    <w:name w:val="xl42"/>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3">
    <w:name w:val="xl43"/>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4">
    <w:name w:val="xl44"/>
    <w:basedOn w:val="Normal"/>
    <w:qFormat/>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5">
    <w:name w:val="xl45"/>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46">
    <w:name w:val="xl4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47">
    <w:name w:val="xl4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8">
    <w:name w:val="xl48"/>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49">
    <w:name w:val="xl49"/>
    <w:basedOn w:val="Normal"/>
    <w:qFormat/>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50">
    <w:name w:val="xl5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51">
    <w:name w:val="xl5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52">
    <w:name w:val="xl5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24"/>
      <w:szCs w:val="20"/>
    </w:rPr>
  </w:style>
  <w:style w:type="paragraph" w:customStyle="1" w:styleId="xl53">
    <w:name w:val="xl53"/>
    <w:basedOn w:val="Normal"/>
    <w:qFormat/>
    <w:pPr>
      <w:pBdr>
        <w:left w:val="single" w:sz="6" w:space="0" w:color="auto"/>
        <w:bottom w:val="dotted" w:sz="6" w:space="0" w:color="auto"/>
      </w:pBdr>
      <w:overflowPunct w:val="0"/>
      <w:autoSpaceDE w:val="0"/>
      <w:autoSpaceDN w:val="0"/>
      <w:adjustRightInd w:val="0"/>
      <w:spacing w:before="100" w:after="100"/>
      <w:jc w:val="left"/>
      <w:textAlignment w:val="baseline"/>
    </w:pPr>
    <w:rPr>
      <w:rFonts w:ascii="VNI-Times" w:hAnsi="VNI-Times"/>
      <w:color w:val="800000"/>
      <w:sz w:val="24"/>
      <w:szCs w:val="20"/>
    </w:rPr>
  </w:style>
  <w:style w:type="paragraph" w:customStyle="1" w:styleId="xl54">
    <w:name w:val="xl54"/>
    <w:basedOn w:val="Normal"/>
    <w:qFormat/>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800000"/>
      <w:sz w:val="24"/>
      <w:szCs w:val="20"/>
    </w:rPr>
  </w:style>
  <w:style w:type="paragraph" w:customStyle="1" w:styleId="xl56">
    <w:name w:val="xl56"/>
    <w:basedOn w:val="Normal"/>
    <w:qFormat/>
    <w:pPr>
      <w:pBdr>
        <w:left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7">
    <w:name w:val="xl57"/>
    <w:basedOn w:val="Normal"/>
    <w:qFormat/>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8">
    <w:name w:val="xl58"/>
    <w:basedOn w:val="Normal"/>
    <w:qFormat/>
    <w:pPr>
      <w:pBdr>
        <w:left w:val="single" w:sz="6" w:space="0" w:color="auto"/>
        <w:bottom w:val="single" w:sz="6" w:space="0" w:color="000000"/>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60">
    <w:name w:val="xl60"/>
    <w:basedOn w:val="Normal"/>
    <w:qFormat/>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61">
    <w:name w:val="xl61"/>
    <w:basedOn w:val="Normal"/>
    <w:qFormat/>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0000FF"/>
      <w:sz w:val="24"/>
      <w:szCs w:val="20"/>
    </w:rPr>
  </w:style>
  <w:style w:type="paragraph" w:customStyle="1" w:styleId="xl72">
    <w:name w:val="xl72"/>
    <w:basedOn w:val="Normal"/>
    <w:qFormat/>
    <w:pPr>
      <w:pBdr>
        <w:left w:val="single" w:sz="6" w:space="0" w:color="auto"/>
      </w:pBdr>
      <w:overflowPunct w:val="0"/>
      <w:autoSpaceDE w:val="0"/>
      <w:autoSpaceDN w:val="0"/>
      <w:adjustRightInd w:val="0"/>
      <w:spacing w:before="100" w:after="100"/>
      <w:jc w:val="center"/>
      <w:textAlignment w:val="baseline"/>
    </w:pPr>
    <w:rPr>
      <w:color w:val="auto"/>
      <w:sz w:val="28"/>
      <w:szCs w:val="20"/>
    </w:rPr>
  </w:style>
  <w:style w:type="paragraph" w:customStyle="1" w:styleId="xl62">
    <w:name w:val="xl62"/>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center"/>
      <w:textAlignment w:val="baseline"/>
    </w:pPr>
    <w:rPr>
      <w:rFonts w:ascii=".VnTime" w:hAnsi=".VnTime"/>
      <w:color w:val="auto"/>
      <w:szCs w:val="20"/>
    </w:rPr>
  </w:style>
  <w:style w:type="paragraph" w:customStyle="1" w:styleId="xl63">
    <w:name w:val="xl63"/>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64">
    <w:name w:val="xl64"/>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5">
    <w:name w:val="xl65"/>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6">
    <w:name w:val="xl66"/>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textAlignment w:val="baseline"/>
    </w:pPr>
    <w:rPr>
      <w:rFonts w:ascii=".VnTime" w:hAnsi=".VnTime"/>
      <w:color w:val="auto"/>
      <w:szCs w:val="20"/>
    </w:rPr>
  </w:style>
  <w:style w:type="paragraph" w:customStyle="1" w:styleId="xl67">
    <w:name w:val="xl67"/>
    <w:basedOn w:val="Normal"/>
    <w:qFormat/>
    <w:pPr>
      <w:pBdr>
        <w:top w:val="dotted" w:sz="6" w:space="0" w:color="auto"/>
        <w:left w:val="single" w:sz="6" w:space="0" w:color="auto"/>
        <w:bottom w:val="dotted"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68">
    <w:name w:val="xl68"/>
    <w:basedOn w:val="Normal"/>
    <w:qFormat/>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Time" w:hAnsi=".VnTime"/>
      <w:color w:val="auto"/>
      <w:szCs w:val="20"/>
    </w:rPr>
  </w:style>
  <w:style w:type="paragraph" w:customStyle="1" w:styleId="xl69">
    <w:name w:val="xl69"/>
    <w:basedOn w:val="Normal"/>
    <w:qFormat/>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70">
    <w:name w:val="xl70"/>
    <w:basedOn w:val="Normal"/>
    <w:qFormat/>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71">
    <w:name w:val="xl71"/>
    <w:basedOn w:val="Normal"/>
    <w:qFormat/>
    <w:pPr>
      <w:pBdr>
        <w:top w:val="single" w:sz="6" w:space="0" w:color="auto"/>
        <w:bottom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6">
    <w:name w:val="xl9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97">
    <w:name w:val="xl9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8">
    <w:name w:val="xl9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auto"/>
      <w:sz w:val="24"/>
      <w:szCs w:val="20"/>
    </w:rPr>
  </w:style>
  <w:style w:type="paragraph" w:customStyle="1" w:styleId="xl99">
    <w:name w:val="xl9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FF0000"/>
      <w:sz w:val="24"/>
      <w:szCs w:val="20"/>
    </w:rPr>
  </w:style>
  <w:style w:type="paragraph" w:customStyle="1" w:styleId="xl100">
    <w:name w:val="xl10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01">
    <w:name w:val="xl10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font7">
    <w:name w:val="font7"/>
    <w:basedOn w:val="Normal"/>
    <w:qFormat/>
    <w:pPr>
      <w:overflowPunct w:val="0"/>
      <w:autoSpaceDE w:val="0"/>
      <w:autoSpaceDN w:val="0"/>
      <w:adjustRightInd w:val="0"/>
      <w:spacing w:before="100" w:after="100"/>
      <w:jc w:val="left"/>
      <w:textAlignment w:val="baseline"/>
    </w:pPr>
    <w:rPr>
      <w:rFonts w:ascii="Symbol" w:hAnsi="Symbol"/>
      <w:color w:val="auto"/>
      <w:sz w:val="18"/>
      <w:szCs w:val="20"/>
    </w:rPr>
  </w:style>
  <w:style w:type="paragraph" w:customStyle="1" w:styleId="font8">
    <w:name w:val="font8"/>
    <w:basedOn w:val="Normal"/>
    <w:qFormat/>
    <w:pPr>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xl73">
    <w:name w:val="xl73"/>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74">
    <w:name w:val="xl74"/>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5">
    <w:name w:val="xl7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6">
    <w:name w:val="xl7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7">
    <w:name w:val="xl7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8">
    <w:name w:val="xl7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79">
    <w:name w:val="xl7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0">
    <w:name w:val="xl8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1">
    <w:name w:val="xl8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2">
    <w:name w:val="xl8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3">
    <w:name w:val="xl8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4">
    <w:name w:val="xl8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5">
    <w:name w:val="xl8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6">
    <w:name w:val="xl86"/>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87">
    <w:name w:val="xl8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8">
    <w:name w:val="xl8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89">
    <w:name w:val="xl89"/>
    <w:basedOn w:val="Normal"/>
    <w:qFormat/>
    <w:pPr>
      <w:overflowPunct w:val="0"/>
      <w:autoSpaceDE w:val="0"/>
      <w:autoSpaceDN w:val="0"/>
      <w:adjustRightInd w:val="0"/>
      <w:spacing w:before="100" w:after="100"/>
      <w:jc w:val="left"/>
      <w:textAlignment w:val="baseline"/>
    </w:pPr>
    <w:rPr>
      <w:color w:val="auto"/>
      <w:sz w:val="18"/>
      <w:szCs w:val="20"/>
    </w:rPr>
  </w:style>
  <w:style w:type="paragraph" w:customStyle="1" w:styleId="xl90">
    <w:name w:val="xl9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91">
    <w:name w:val="xl9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2">
    <w:name w:val="xl9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3">
    <w:name w:val="xl9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4">
    <w:name w:val="xl94"/>
    <w:basedOn w:val="Normal"/>
    <w:qFormat/>
    <w:pPr>
      <w:overflowPunct w:val="0"/>
      <w:autoSpaceDE w:val="0"/>
      <w:autoSpaceDN w:val="0"/>
      <w:adjustRightInd w:val="0"/>
      <w:spacing w:before="100" w:after="100"/>
      <w:jc w:val="left"/>
      <w:textAlignment w:val="baseline"/>
    </w:pPr>
    <w:rPr>
      <w:color w:val="auto"/>
      <w:sz w:val="18"/>
      <w:szCs w:val="20"/>
    </w:rPr>
  </w:style>
  <w:style w:type="paragraph" w:customStyle="1" w:styleId="xl95">
    <w:name w:val="xl9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BodyText211">
    <w:name w:val="Body Text 211"/>
    <w:basedOn w:val="Normal"/>
    <w:qFormat/>
    <w:pPr>
      <w:widowControl w:val="0"/>
      <w:overflowPunct w:val="0"/>
      <w:autoSpaceDE w:val="0"/>
      <w:autoSpaceDN w:val="0"/>
      <w:adjustRightInd w:val="0"/>
      <w:spacing w:before="0" w:after="0"/>
      <w:ind w:left="360"/>
      <w:textAlignment w:val="baseline"/>
    </w:pPr>
    <w:rPr>
      <w:rFonts w:ascii="VNI-Times" w:hAnsi="VNI-Times"/>
      <w:color w:val="auto"/>
      <w:szCs w:val="20"/>
    </w:rPr>
  </w:style>
  <w:style w:type="paragraph" w:customStyle="1" w:styleId="xl204">
    <w:name w:val="xl204"/>
    <w:basedOn w:val="Normal"/>
    <w:qFormat/>
    <w:pP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70">
    <w:name w:val="xl17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1">
    <w:name w:val="xl17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2">
    <w:name w:val="xl17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3">
    <w:name w:val="xl173"/>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4">
    <w:name w:val="xl174"/>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5">
    <w:name w:val="xl175"/>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6">
    <w:name w:val="xl176"/>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7">
    <w:name w:val="xl17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8">
    <w:name w:val="xl17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9">
    <w:name w:val="xl17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80">
    <w:name w:val="xl18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1">
    <w:name w:val="xl18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2">
    <w:name w:val="xl18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3">
    <w:name w:val="xl18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4">
    <w:name w:val="xl18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5">
    <w:name w:val="xl18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6">
    <w:name w:val="xl18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7">
    <w:name w:val="xl187"/>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8">
    <w:name w:val="xl18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9">
    <w:name w:val="xl18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90">
    <w:name w:val="xl19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1">
    <w:name w:val="xl19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2">
    <w:name w:val="xl19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3">
    <w:name w:val="xl19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4">
    <w:name w:val="xl19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5">
    <w:name w:val="xl19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6">
    <w:name w:val="xl196"/>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7">
    <w:name w:val="xl197"/>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8">
    <w:name w:val="xl198"/>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9">
    <w:name w:val="xl199"/>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0">
    <w:name w:val="xl200"/>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1">
    <w:name w:val="xl201"/>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2">
    <w:name w:val="xl202"/>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3">
    <w:name w:val="xl203"/>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font1">
    <w:name w:val="font1"/>
    <w:basedOn w:val="Normal"/>
    <w:qFormat/>
    <w:pPr>
      <w:overflowPunct w:val="0"/>
      <w:autoSpaceDE w:val="0"/>
      <w:autoSpaceDN w:val="0"/>
      <w:adjustRightInd w:val="0"/>
      <w:spacing w:before="100" w:after="100"/>
      <w:jc w:val="left"/>
      <w:textAlignment w:val="baseline"/>
    </w:pPr>
    <w:rPr>
      <w:rFonts w:ascii="VNI-Aptima" w:hAnsi="VNI-Aptima"/>
      <w:color w:val="auto"/>
      <w:sz w:val="20"/>
      <w:szCs w:val="20"/>
    </w:rPr>
  </w:style>
  <w:style w:type="paragraph" w:customStyle="1" w:styleId="xl846">
    <w:name w:val="xl84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7">
    <w:name w:val="xl847"/>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8">
    <w:name w:val="xl84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9">
    <w:name w:val="xl849"/>
    <w:basedOn w:val="Normal"/>
    <w:qFormat/>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50">
    <w:name w:val="xl85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1">
    <w:name w:val="xl851"/>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2">
    <w:name w:val="xl852"/>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3">
    <w:name w:val="xl853"/>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4">
    <w:name w:val="xl854"/>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55">
    <w:name w:val="xl85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56">
    <w:name w:val="xl856"/>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7">
    <w:name w:val="xl85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8">
    <w:name w:val="xl858"/>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59">
    <w:name w:val="xl85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0">
    <w:name w:val="xl86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1">
    <w:name w:val="xl86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2">
    <w:name w:val="xl86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3">
    <w:name w:val="xl863"/>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4">
    <w:name w:val="xl864"/>
    <w:basedOn w:val="Normal"/>
    <w:qFormat/>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5">
    <w:name w:val="xl86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6">
    <w:name w:val="xl866"/>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67">
    <w:name w:val="xl867"/>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68">
    <w:name w:val="xl868"/>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9">
    <w:name w:val="xl869"/>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0">
    <w:name w:val="xl870"/>
    <w:basedOn w:val="Normal"/>
    <w:qFormat/>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1">
    <w:name w:val="xl871"/>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72">
    <w:name w:val="xl872"/>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3">
    <w:name w:val="xl873"/>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4">
    <w:name w:val="xl87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5">
    <w:name w:val="xl87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6">
    <w:name w:val="xl876"/>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7">
    <w:name w:val="xl877"/>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8">
    <w:name w:val="xl878"/>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9">
    <w:name w:val="xl879"/>
    <w:basedOn w:val="Normal"/>
    <w:qFormat/>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0">
    <w:name w:val="xl88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81">
    <w:name w:val="xl88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2">
    <w:name w:val="xl882"/>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3">
    <w:name w:val="xl88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4">
    <w:name w:val="xl884"/>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5">
    <w:name w:val="xl885"/>
    <w:basedOn w:val="Normal"/>
    <w:qFormat/>
    <w:pPr>
      <w:pBdr>
        <w:top w:val="dotted" w:sz="6" w:space="0" w:color="000000"/>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86">
    <w:name w:val="xl886"/>
    <w:basedOn w:val="Normal"/>
    <w:qFormat/>
    <w:pP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87">
    <w:name w:val="xl887"/>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8">
    <w:name w:val="xl888"/>
    <w:basedOn w:val="Normal"/>
    <w:qFormat/>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9">
    <w:name w:val="xl889"/>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0">
    <w:name w:val="xl89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FF0000"/>
      <w:sz w:val="24"/>
      <w:szCs w:val="20"/>
    </w:rPr>
  </w:style>
  <w:style w:type="paragraph" w:customStyle="1" w:styleId="xl891">
    <w:name w:val="xl891"/>
    <w:basedOn w:val="Normal"/>
    <w:qFormat/>
    <w:pPr>
      <w:pBdr>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92">
    <w:name w:val="xl892"/>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3">
    <w:name w:val="xl893"/>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4">
    <w:name w:val="xl894"/>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5">
    <w:name w:val="xl895"/>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6">
    <w:name w:val="xl896"/>
    <w:basedOn w:val="Normal"/>
    <w:qFormat/>
    <w:pPr>
      <w:pBdr>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7">
    <w:name w:val="xl897"/>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98">
    <w:name w:val="xl898"/>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9">
    <w:name w:val="xl899"/>
    <w:basedOn w:val="Normal"/>
    <w:qFormat/>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0">
    <w:name w:val="xl900"/>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1">
    <w:name w:val="xl90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b/>
      <w:color w:val="auto"/>
      <w:sz w:val="24"/>
      <w:szCs w:val="20"/>
    </w:rPr>
  </w:style>
  <w:style w:type="paragraph" w:customStyle="1" w:styleId="xl805">
    <w:name w:val="xl805"/>
    <w:basedOn w:val="Normal"/>
    <w:qFormat/>
    <w:pP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xl806">
    <w:name w:val="xl80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7">
    <w:name w:val="xl80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08">
    <w:name w:val="xl808"/>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9">
    <w:name w:val="xl80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0">
    <w:name w:val="xl81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1">
    <w:name w:val="xl811"/>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2">
    <w:name w:val="xl812"/>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3">
    <w:name w:val="xl81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4">
    <w:name w:val="xl814"/>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5">
    <w:name w:val="xl815"/>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6">
    <w:name w:val="xl81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17">
    <w:name w:val="xl81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8">
    <w:name w:val="xl818"/>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9">
    <w:name w:val="xl81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0">
    <w:name w:val="xl820"/>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1">
    <w:name w:val="xl821"/>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2">
    <w:name w:val="xl822"/>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3">
    <w:name w:val="xl823"/>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4">
    <w:name w:val="xl824"/>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02">
    <w:name w:val="xl90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3">
    <w:name w:val="xl90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4">
    <w:name w:val="xl904"/>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5">
    <w:name w:val="xl90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6">
    <w:name w:val="xl906"/>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7">
    <w:name w:val="xl907"/>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8">
    <w:name w:val="xl908"/>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9">
    <w:name w:val="xl90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0">
    <w:name w:val="xl91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1">
    <w:name w:val="xl911"/>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2">
    <w:name w:val="xl912"/>
    <w:basedOn w:val="Normal"/>
    <w:qFormat/>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3">
    <w:name w:val="xl913"/>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4">
    <w:name w:val="xl914"/>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915">
    <w:name w:val="xl91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6">
    <w:name w:val="xl916"/>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7">
    <w:name w:val="xl917"/>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24"/>
      <w:szCs w:val="20"/>
    </w:rPr>
  </w:style>
  <w:style w:type="paragraph" w:customStyle="1" w:styleId="xl918">
    <w:name w:val="xl918"/>
    <w:basedOn w:val="Normal"/>
    <w:qFormat/>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19">
    <w:name w:val="xl919"/>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CharCharCharChar1">
    <w:name w:val="Char Char Char Char1"/>
    <w:basedOn w:val="Normal"/>
    <w:qFormat/>
    <w:pPr>
      <w:spacing w:before="0" w:after="160" w:line="240" w:lineRule="exact"/>
      <w:jc w:val="left"/>
    </w:pPr>
    <w:rPr>
      <w:rFonts w:ascii="Verdana" w:hAnsi="Verdana"/>
      <w:color w:val="auto"/>
      <w:sz w:val="20"/>
      <w:szCs w:val="20"/>
    </w:rPr>
  </w:style>
  <w:style w:type="paragraph" w:customStyle="1" w:styleId="CharCharCharChar1CharChar">
    <w:name w:val="Char Char Char Char1 Char Char"/>
    <w:basedOn w:val="Normal"/>
    <w:qFormat/>
    <w:pPr>
      <w:spacing w:before="0" w:after="160" w:line="240" w:lineRule="exact"/>
      <w:jc w:val="left"/>
    </w:pPr>
    <w:rPr>
      <w:rFonts w:ascii="Verdana" w:hAnsi="Verdana"/>
      <w:color w:val="auto"/>
      <w:sz w:val="20"/>
      <w:szCs w:val="20"/>
    </w:rPr>
  </w:style>
  <w:style w:type="paragraph" w:customStyle="1" w:styleId="CharCharCharChar1CharChar1">
    <w:name w:val="Char Char Char Char1 Char Char1"/>
    <w:basedOn w:val="Normal"/>
    <w:qFormat/>
    <w:pPr>
      <w:spacing w:before="0" w:after="160" w:line="240" w:lineRule="exact"/>
      <w:jc w:val="left"/>
    </w:pPr>
    <w:rPr>
      <w:rFonts w:ascii="Verdana" w:hAnsi="Verdana"/>
      <w:color w:val="auto"/>
      <w:sz w:val="20"/>
      <w:szCs w:val="20"/>
    </w:rPr>
  </w:style>
  <w:style w:type="paragraph" w:styleId="NoSpacing">
    <w:name w:val="No Spacing"/>
    <w:link w:val="NoSpacingChar"/>
    <w:uiPriority w:val="1"/>
    <w:qFormat/>
    <w:rPr>
      <w:rFonts w:ascii="Calibri" w:eastAsia="Times New Roman" w:hAnsi="Calibri" w:cs="Times New Roman"/>
      <w:sz w:val="22"/>
      <w:szCs w:val="22"/>
      <w:lang w:val="en-US" w:eastAsia="en-US"/>
    </w:rPr>
  </w:style>
  <w:style w:type="character" w:customStyle="1" w:styleId="NoSpacingChar">
    <w:name w:val="No Spacing Char"/>
    <w:link w:val="NoSpacing"/>
    <w:uiPriority w:val="1"/>
    <w:qFormat/>
    <w:rPr>
      <w:rFonts w:ascii="Calibri" w:eastAsia="Times New Roman" w:hAnsi="Calibri" w:cs="Times New Roman"/>
    </w:rPr>
  </w:style>
  <w:style w:type="paragraph" w:customStyle="1" w:styleId="LEVEL5">
    <w:name w:val="LEVEL 5"/>
    <w:basedOn w:val="Heading5"/>
    <w:qFormat/>
    <w:pPr>
      <w:keepNext/>
      <w:numPr>
        <w:numId w:val="21"/>
      </w:numPr>
      <w:tabs>
        <w:tab w:val="left" w:pos="1008"/>
      </w:tabs>
      <w:overflowPunct w:val="0"/>
      <w:autoSpaceDE w:val="0"/>
      <w:autoSpaceDN w:val="0"/>
      <w:adjustRightInd w:val="0"/>
      <w:spacing w:before="80" w:after="80"/>
      <w:textAlignment w:val="baseline"/>
    </w:pPr>
    <w:rPr>
      <w:b/>
      <w:i w:val="0"/>
      <w:color w:val="auto"/>
      <w:szCs w:val="26"/>
      <w:lang w:val="fr-FR"/>
    </w:rPr>
  </w:style>
  <w:style w:type="paragraph" w:customStyle="1" w:styleId="BodyTextlist1">
    <w:name w:val="Body Text list 1"/>
    <w:link w:val="BodyTextlist1Char"/>
    <w:qFormat/>
    <w:pPr>
      <w:tabs>
        <w:tab w:val="left" w:pos="851"/>
        <w:tab w:val="left" w:pos="1084"/>
      </w:tabs>
      <w:spacing w:before="120" w:after="120"/>
      <w:ind w:left="850" w:hanging="216"/>
      <w:jc w:val="both"/>
    </w:pPr>
    <w:rPr>
      <w:rFonts w:ascii="Times New Roman" w:eastAsia="Times New Roman" w:hAnsi="Times New Roman" w:cs="Times New Roman"/>
      <w:sz w:val="26"/>
      <w:szCs w:val="26"/>
      <w:lang w:val="en-US" w:eastAsia="en-US"/>
    </w:rPr>
  </w:style>
  <w:style w:type="character" w:styleId="PlaceholderText">
    <w:name w:val="Placeholder Text"/>
    <w:basedOn w:val="DefaultParagraphFont"/>
    <w:uiPriority w:val="99"/>
    <w:semiHidden/>
    <w:qFormat/>
    <w:rPr>
      <w:color w:val="808080"/>
    </w:rPr>
  </w:style>
  <w:style w:type="character" w:customStyle="1" w:styleId="BodyTextlist1Char">
    <w:name w:val="Body Text list 1 Char"/>
    <w:link w:val="BodyTextlist1"/>
    <w:qFormat/>
    <w:rPr>
      <w:rFonts w:ascii="Times New Roman" w:eastAsia="Times New Roman" w:hAnsi="Times New Roman" w:cs="Times New Roman"/>
      <w:sz w:val="26"/>
      <w:szCs w:val="26"/>
    </w:rPr>
  </w:style>
  <w:style w:type="character" w:customStyle="1" w:styleId="BodyTextlist2CharChar">
    <w:name w:val="Body Text list 2 Char Char"/>
    <w:link w:val="BodyTextlist2"/>
    <w:qFormat/>
    <w:rPr>
      <w:sz w:val="26"/>
      <w:szCs w:val="26"/>
      <w:lang w:val="en-US" w:eastAsia="en-US"/>
    </w:rPr>
  </w:style>
  <w:style w:type="paragraph" w:customStyle="1" w:styleId="BodyTextlist2">
    <w:name w:val="Body Text list 2"/>
    <w:link w:val="BodyTextlist2CharChar"/>
    <w:qFormat/>
    <w:pPr>
      <w:numPr>
        <w:numId w:val="22"/>
      </w:numPr>
      <w:tabs>
        <w:tab w:val="left" w:pos="1418"/>
      </w:tabs>
      <w:suppressAutoHyphens/>
      <w:spacing w:before="120" w:after="120"/>
      <w:jc w:val="both"/>
    </w:pPr>
    <w:rPr>
      <w:sz w:val="26"/>
      <w:szCs w:val="26"/>
      <w:lang w:val="en-US" w:eastAsia="en-US"/>
    </w:rPr>
  </w:style>
  <w:style w:type="paragraph" w:customStyle="1" w:styleId="Default">
    <w:name w:val="Default"/>
    <w:qFormat/>
    <w:pPr>
      <w:widowControl w:val="0"/>
      <w:autoSpaceDE w:val="0"/>
      <w:autoSpaceDN w:val="0"/>
      <w:adjustRightInd w:val="0"/>
    </w:pPr>
    <w:rPr>
      <w:rFonts w:ascii=".VnTime,Bold" w:eastAsia="Times New Roman" w:hAnsi=".VnTime,Bold" w:cs=".VnTime,Bold"/>
      <w:color w:val="000000"/>
      <w:sz w:val="24"/>
      <w:szCs w:val="24"/>
      <w:lang w:val="en-US" w:eastAsia="en-US"/>
    </w:rPr>
  </w:style>
  <w:style w:type="paragraph" w:customStyle="1" w:styleId="xl1748">
    <w:name w:val="xl1748"/>
    <w:basedOn w:val="Normal"/>
    <w:qFormat/>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auto"/>
      <w:sz w:val="24"/>
      <w:szCs w:val="24"/>
    </w:rPr>
  </w:style>
  <w:style w:type="paragraph" w:customStyle="1" w:styleId="xl1749">
    <w:name w:val="xl1749"/>
    <w:basedOn w:val="Normal"/>
    <w:qFormat/>
    <w:pPr>
      <w:spacing w:before="100" w:beforeAutospacing="1" w:after="100" w:afterAutospacing="1"/>
      <w:jc w:val="left"/>
      <w:textAlignment w:val="center"/>
    </w:pPr>
    <w:rPr>
      <w:color w:val="auto"/>
      <w:sz w:val="24"/>
      <w:szCs w:val="24"/>
    </w:rPr>
  </w:style>
  <w:style w:type="paragraph" w:customStyle="1" w:styleId="xl1750">
    <w:name w:val="xl1750"/>
    <w:basedOn w:val="Normal"/>
    <w:qFormat/>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751">
    <w:name w:val="xl1751"/>
    <w:basedOn w:val="Normal"/>
    <w:qFormat/>
    <w:pPr>
      <w:spacing w:before="100" w:beforeAutospacing="1" w:after="100" w:afterAutospacing="1"/>
      <w:jc w:val="left"/>
      <w:textAlignment w:val="center"/>
    </w:pPr>
    <w:rPr>
      <w:b/>
      <w:bCs/>
      <w:color w:val="auto"/>
      <w:sz w:val="24"/>
      <w:szCs w:val="24"/>
    </w:rPr>
  </w:style>
  <w:style w:type="paragraph" w:customStyle="1" w:styleId="xl1752">
    <w:name w:val="xl1752"/>
    <w:basedOn w:val="Normal"/>
    <w:qFormat/>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53">
    <w:name w:val="xl1753"/>
    <w:basedOn w:val="Normal"/>
    <w:qFormat/>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54">
    <w:name w:val="xl1754"/>
    <w:basedOn w:val="Normal"/>
    <w:qFormat/>
    <w:pPr>
      <w:spacing w:before="100" w:beforeAutospacing="1" w:after="100" w:afterAutospacing="1"/>
      <w:jc w:val="left"/>
      <w:textAlignment w:val="center"/>
    </w:pPr>
    <w:rPr>
      <w:b/>
      <w:bCs/>
      <w:i/>
      <w:iCs/>
      <w:color w:val="0000FF"/>
      <w:sz w:val="24"/>
      <w:szCs w:val="24"/>
      <w:u w:val="single"/>
    </w:rPr>
  </w:style>
  <w:style w:type="paragraph" w:customStyle="1" w:styleId="xl1755">
    <w:name w:val="xl1755"/>
    <w:basedOn w:val="Normal"/>
    <w:qFormat/>
    <w:pPr>
      <w:spacing w:before="100" w:beforeAutospacing="1" w:after="100" w:afterAutospacing="1"/>
      <w:jc w:val="left"/>
      <w:textAlignment w:val="center"/>
    </w:pPr>
    <w:rPr>
      <w:color w:val="auto"/>
      <w:sz w:val="24"/>
      <w:szCs w:val="24"/>
    </w:rPr>
  </w:style>
  <w:style w:type="paragraph" w:customStyle="1" w:styleId="xl1756">
    <w:name w:val="xl1756"/>
    <w:basedOn w:val="Normal"/>
    <w:qFormat/>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7">
    <w:name w:val="xl1757"/>
    <w:basedOn w:val="Normal"/>
    <w:qFormat/>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8">
    <w:name w:val="xl1758"/>
    <w:basedOn w:val="Normal"/>
    <w:qFormat/>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9">
    <w:name w:val="xl1759"/>
    <w:basedOn w:val="Normal"/>
    <w:qFormat/>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60">
    <w:name w:val="xl1760"/>
    <w:basedOn w:val="Normal"/>
    <w:qFormat/>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61">
    <w:name w:val="xl1761"/>
    <w:basedOn w:val="Normal"/>
    <w:qFormat/>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62">
    <w:name w:val="xl1762"/>
    <w:basedOn w:val="Normal"/>
    <w:qFormat/>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1763">
    <w:name w:val="xl1763"/>
    <w:basedOn w:val="Normal"/>
    <w:qFormat/>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sz w:val="22"/>
    </w:rPr>
  </w:style>
  <w:style w:type="paragraph" w:customStyle="1" w:styleId="xl1764">
    <w:name w:val="xl1764"/>
    <w:basedOn w:val="Normal"/>
    <w:qFormat/>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4"/>
      <w:szCs w:val="24"/>
    </w:rPr>
  </w:style>
  <w:style w:type="paragraph" w:customStyle="1" w:styleId="xl1765">
    <w:name w:val="xl1765"/>
    <w:basedOn w:val="Normal"/>
    <w:qFormat/>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766">
    <w:name w:val="xl1766"/>
    <w:basedOn w:val="Normal"/>
    <w:qFormat/>
    <w:pPr>
      <w:spacing w:before="100" w:beforeAutospacing="1" w:after="100" w:afterAutospacing="1"/>
      <w:jc w:val="left"/>
      <w:textAlignment w:val="center"/>
    </w:pPr>
    <w:rPr>
      <w:b/>
      <w:bCs/>
      <w:i/>
      <w:iCs/>
      <w:sz w:val="24"/>
      <w:szCs w:val="24"/>
      <w:u w:val="single"/>
    </w:rPr>
  </w:style>
  <w:style w:type="paragraph" w:customStyle="1" w:styleId="xl1767">
    <w:name w:val="xl1767"/>
    <w:basedOn w:val="Normal"/>
    <w:qFormat/>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4"/>
      <w:szCs w:val="24"/>
    </w:rPr>
  </w:style>
  <w:style w:type="paragraph" w:customStyle="1" w:styleId="xl1768">
    <w:name w:val="xl1768"/>
    <w:basedOn w:val="Normal"/>
    <w:qFormat/>
    <w:pPr>
      <w:spacing w:before="100" w:beforeAutospacing="1" w:after="100" w:afterAutospacing="1"/>
      <w:jc w:val="left"/>
      <w:textAlignment w:val="center"/>
    </w:pPr>
    <w:rPr>
      <w:sz w:val="24"/>
      <w:szCs w:val="24"/>
    </w:rPr>
  </w:style>
  <w:style w:type="paragraph" w:customStyle="1" w:styleId="xl1769">
    <w:name w:val="xl1769"/>
    <w:basedOn w:val="Normal"/>
    <w:qFormat/>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0">
    <w:name w:val="xl1770"/>
    <w:basedOn w:val="Normal"/>
    <w:qFormat/>
    <w:pPr>
      <w:pBdr>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1">
    <w:name w:val="xl1771"/>
    <w:basedOn w:val="Normal"/>
    <w:qFormat/>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2">
    <w:name w:val="xl1772"/>
    <w:basedOn w:val="Normal"/>
    <w:qFormat/>
    <w:pPr>
      <w:pBdr>
        <w:left w:val="single" w:sz="4" w:space="0" w:color="333333"/>
        <w:bottom w:val="dotted" w:sz="4" w:space="0" w:color="auto"/>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3">
    <w:name w:val="xl1773"/>
    <w:basedOn w:val="Normal"/>
    <w:qFormat/>
    <w:pPr>
      <w:pBdr>
        <w:left w:val="single" w:sz="4" w:space="0" w:color="333333"/>
        <w:bottom w:val="dotted" w:sz="4" w:space="0" w:color="auto"/>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4">
    <w:name w:val="xl1774"/>
    <w:basedOn w:val="Normal"/>
    <w:qFormat/>
    <w:pPr>
      <w:pBdr>
        <w:top w:val="single" w:sz="4" w:space="0" w:color="333333"/>
        <w:left w:val="single" w:sz="4" w:space="0" w:color="333333"/>
        <w:bottom w:val="single" w:sz="4" w:space="0" w:color="333333"/>
      </w:pBdr>
      <w:spacing w:before="100" w:beforeAutospacing="1" w:after="100" w:afterAutospacing="1"/>
      <w:jc w:val="center"/>
      <w:textAlignment w:val="center"/>
    </w:pPr>
    <w:rPr>
      <w:b/>
      <w:bCs/>
      <w:color w:val="auto"/>
      <w:sz w:val="24"/>
      <w:szCs w:val="24"/>
    </w:rPr>
  </w:style>
  <w:style w:type="paragraph" w:customStyle="1" w:styleId="xl1775">
    <w:name w:val="xl1775"/>
    <w:basedOn w:val="Normal"/>
    <w:qFormat/>
    <w:pPr>
      <w:pBdr>
        <w:top w:val="single" w:sz="4" w:space="0" w:color="333333"/>
        <w:bottom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character" w:customStyle="1" w:styleId="ListParagraphChar">
    <w:name w:val="List Paragraph Char"/>
    <w:aliases w:val="1LU2 Char,List Paragraph1 Char,hình Char,Number Bullets Char,List Paragraph 1 Char,My checklist Char,Thang2 Char,Bullet Number Char,List Paragraph11 Char,bullet 1 Char,Bullet L1 Char,B1 Char,Body Bullet Char,Bullet List Char,bu Char"/>
    <w:link w:val="ListParagraph"/>
    <w:uiPriority w:val="34"/>
    <w:qFormat/>
    <w:rPr>
      <w:rFonts w:ascii="Times New Roman" w:eastAsia="Times New Roman" w:hAnsi="Times New Roman" w:cs="Times New Roman"/>
      <w:color w:val="000000"/>
      <w:sz w:val="26"/>
    </w:rPr>
  </w:style>
  <w:style w:type="paragraph" w:customStyle="1" w:styleId="xl1944">
    <w:name w:val="xl1944"/>
    <w:basedOn w:val="Normal"/>
    <w:qFormat/>
    <w:pP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45">
    <w:name w:val="xl1945"/>
    <w:basedOn w:val="Normal"/>
    <w:qFormat/>
    <w:pP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46">
    <w:name w:val="xl1946"/>
    <w:basedOn w:val="Normal"/>
    <w:qFormat/>
    <w:pPr>
      <w:shd w:val="clear" w:color="2A2A2A" w:fill="FFFFFF"/>
      <w:spacing w:before="100" w:beforeAutospacing="1" w:after="100" w:afterAutospacing="1"/>
      <w:jc w:val="left"/>
    </w:pPr>
    <w:rPr>
      <w:color w:val="auto"/>
      <w:sz w:val="24"/>
      <w:szCs w:val="24"/>
      <w:lang w:val="vi-VN" w:eastAsia="vi-VN"/>
    </w:rPr>
  </w:style>
  <w:style w:type="paragraph" w:customStyle="1" w:styleId="xl1947">
    <w:name w:val="xl1947"/>
    <w:basedOn w:val="Normal"/>
    <w:qFormat/>
    <w:pPr>
      <w:shd w:val="clear" w:color="2A2A2A" w:fill="FFFFFF"/>
      <w:spacing w:before="100" w:beforeAutospacing="1" w:after="100" w:afterAutospacing="1"/>
      <w:jc w:val="left"/>
      <w:textAlignment w:val="center"/>
    </w:pPr>
    <w:rPr>
      <w:b/>
      <w:bCs/>
      <w:color w:val="auto"/>
      <w:sz w:val="24"/>
      <w:szCs w:val="24"/>
      <w:lang w:val="vi-VN" w:eastAsia="vi-VN"/>
    </w:rPr>
  </w:style>
  <w:style w:type="paragraph" w:customStyle="1" w:styleId="xl1948">
    <w:name w:val="xl1948"/>
    <w:basedOn w:val="Normal"/>
    <w:qFormat/>
    <w:pPr>
      <w:pBdr>
        <w:bottom w:val="dotted" w:sz="4" w:space="0" w:color="auto"/>
        <w:right w:val="single" w:sz="4" w:space="0" w:color="auto"/>
      </w:pBdr>
      <w:shd w:val="clear" w:color="2A2A2A" w:fill="FFFFFF"/>
      <w:spacing w:before="100" w:beforeAutospacing="1" w:after="100" w:afterAutospacing="1"/>
      <w:jc w:val="left"/>
      <w:textAlignment w:val="center"/>
    </w:pPr>
    <w:rPr>
      <w:b/>
      <w:bCs/>
      <w:color w:val="auto"/>
      <w:sz w:val="24"/>
      <w:szCs w:val="24"/>
      <w:lang w:val="vi-VN" w:eastAsia="vi-VN"/>
    </w:rPr>
  </w:style>
  <w:style w:type="paragraph" w:customStyle="1" w:styleId="xl1949">
    <w:name w:val="xl1949"/>
    <w:basedOn w:val="Normal"/>
    <w:qFormat/>
    <w:pPr>
      <w:pBdr>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1950">
    <w:name w:val="xl1950"/>
    <w:basedOn w:val="Normal"/>
    <w:qFormat/>
    <w:pPr>
      <w:pBdr>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51">
    <w:name w:val="xl1951"/>
    <w:basedOn w:val="Normal"/>
    <w:qFormat/>
    <w:pPr>
      <w:pBdr>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FF0000"/>
      <w:sz w:val="24"/>
      <w:szCs w:val="24"/>
      <w:lang w:val="vi-VN" w:eastAsia="vi-VN"/>
    </w:rPr>
  </w:style>
  <w:style w:type="paragraph" w:customStyle="1" w:styleId="xl1952">
    <w:name w:val="xl1952"/>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53">
    <w:name w:val="xl1953"/>
    <w:basedOn w:val="Normal"/>
    <w:qFormat/>
    <w:pPr>
      <w:shd w:val="clear" w:color="2A2A2A" w:fill="FFFFFF"/>
      <w:spacing w:before="100" w:beforeAutospacing="1" w:after="100" w:afterAutospacing="1"/>
      <w:jc w:val="left"/>
      <w:textAlignment w:val="center"/>
    </w:pPr>
    <w:rPr>
      <w:color w:val="FF0000"/>
      <w:sz w:val="24"/>
      <w:szCs w:val="24"/>
      <w:lang w:val="vi-VN" w:eastAsia="vi-VN"/>
    </w:rPr>
  </w:style>
  <w:style w:type="paragraph" w:customStyle="1" w:styleId="xl1954">
    <w:name w:val="xl1954"/>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0000FF"/>
      <w:sz w:val="24"/>
      <w:szCs w:val="24"/>
      <w:lang w:val="vi-VN" w:eastAsia="vi-VN"/>
    </w:rPr>
  </w:style>
  <w:style w:type="paragraph" w:customStyle="1" w:styleId="xl1955">
    <w:name w:val="xl1955"/>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i/>
      <w:iCs/>
      <w:color w:val="FF0000"/>
      <w:sz w:val="24"/>
      <w:szCs w:val="24"/>
      <w:lang w:val="vi-VN" w:eastAsia="vi-VN"/>
    </w:rPr>
  </w:style>
  <w:style w:type="paragraph" w:customStyle="1" w:styleId="xl1956">
    <w:name w:val="xl1956"/>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i/>
      <w:iCs/>
      <w:color w:val="FF0000"/>
      <w:sz w:val="24"/>
      <w:szCs w:val="24"/>
      <w:lang w:val="vi-VN" w:eastAsia="vi-VN"/>
    </w:rPr>
  </w:style>
  <w:style w:type="paragraph" w:customStyle="1" w:styleId="xl1957">
    <w:name w:val="xl1957"/>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color w:val="auto"/>
      <w:sz w:val="24"/>
      <w:szCs w:val="24"/>
      <w:lang w:val="vi-VN" w:eastAsia="vi-VN"/>
    </w:rPr>
  </w:style>
  <w:style w:type="paragraph" w:customStyle="1" w:styleId="xl1958">
    <w:name w:val="xl1958"/>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59">
    <w:name w:val="xl1959"/>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color w:val="auto"/>
      <w:sz w:val="24"/>
      <w:szCs w:val="24"/>
      <w:lang w:val="vi-VN" w:eastAsia="vi-VN"/>
    </w:rPr>
  </w:style>
  <w:style w:type="paragraph" w:customStyle="1" w:styleId="xl1960">
    <w:name w:val="xl1960"/>
    <w:basedOn w:val="Normal"/>
    <w:qFormat/>
    <w:pP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61">
    <w:name w:val="xl1961"/>
    <w:basedOn w:val="Normal"/>
    <w:qFormat/>
    <w:pPr>
      <w:shd w:val="clear" w:color="2A2A2A" w:fill="FFFFFF"/>
      <w:spacing w:before="100" w:beforeAutospacing="1" w:after="100" w:afterAutospacing="1"/>
      <w:jc w:val="center"/>
      <w:textAlignment w:val="center"/>
    </w:pPr>
    <w:rPr>
      <w:color w:val="auto"/>
      <w:sz w:val="24"/>
      <w:szCs w:val="24"/>
      <w:lang w:val="vi-VN" w:eastAsia="vi-VN"/>
    </w:rPr>
  </w:style>
  <w:style w:type="paragraph" w:customStyle="1" w:styleId="xl1962">
    <w:name w:val="xl1962"/>
    <w:basedOn w:val="Normal"/>
    <w:qFormat/>
    <w:pP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63">
    <w:name w:val="xl1963"/>
    <w:basedOn w:val="Normal"/>
    <w:qFormat/>
    <w:pPr>
      <w:pBdr>
        <w:top w:val="single" w:sz="4" w:space="0" w:color="000000"/>
        <w:left w:val="single" w:sz="4" w:space="0" w:color="000000"/>
        <w:right w:val="single" w:sz="4" w:space="0" w:color="000000"/>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1964">
    <w:name w:val="xl1964"/>
    <w:basedOn w:val="Normal"/>
    <w:qFormat/>
    <w:pPr>
      <w:pBdr>
        <w:top w:val="single" w:sz="4" w:space="0" w:color="000000"/>
        <w:left w:val="single" w:sz="4" w:space="0" w:color="000000"/>
        <w:right w:val="single" w:sz="4" w:space="0" w:color="000000"/>
      </w:pBdr>
      <w:shd w:val="clear" w:color="2A2A2A" w:fill="FFFFFF"/>
      <w:spacing w:before="100" w:beforeAutospacing="1" w:after="100" w:afterAutospacing="1"/>
      <w:jc w:val="left"/>
    </w:pPr>
    <w:rPr>
      <w:b/>
      <w:bCs/>
      <w:color w:val="auto"/>
      <w:sz w:val="24"/>
      <w:szCs w:val="24"/>
      <w:lang w:val="vi-VN" w:eastAsia="vi-VN"/>
    </w:rPr>
  </w:style>
  <w:style w:type="paragraph" w:customStyle="1" w:styleId="xl1965">
    <w:name w:val="xl1965"/>
    <w:basedOn w:val="Normal"/>
    <w:qFormat/>
    <w:pPr>
      <w:pBdr>
        <w:top w:val="single"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1966">
    <w:name w:val="xl1966"/>
    <w:basedOn w:val="Normal"/>
    <w:qFormat/>
    <w:pPr>
      <w:pBdr>
        <w:top w:val="single"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67">
    <w:name w:val="xl1967"/>
    <w:basedOn w:val="Normal"/>
    <w:qFormat/>
    <w:pPr>
      <w:pBdr>
        <w:top w:val="single"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FF0000"/>
      <w:sz w:val="24"/>
      <w:szCs w:val="24"/>
      <w:lang w:val="vi-VN" w:eastAsia="vi-VN"/>
    </w:rPr>
  </w:style>
  <w:style w:type="paragraph" w:customStyle="1" w:styleId="xl1968">
    <w:name w:val="xl1968"/>
    <w:basedOn w:val="Normal"/>
    <w:qFormat/>
    <w:pPr>
      <w:pBdr>
        <w:top w:val="dotted" w:sz="4" w:space="0" w:color="auto"/>
        <w:left w:val="single" w:sz="4" w:space="0" w:color="auto"/>
        <w:bottom w:val="single" w:sz="4" w:space="0" w:color="auto"/>
        <w:right w:val="single" w:sz="4" w:space="0" w:color="auto"/>
      </w:pBd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69">
    <w:name w:val="xl1969"/>
    <w:basedOn w:val="Normal"/>
    <w:qFormat/>
    <w:pPr>
      <w:pBdr>
        <w:top w:val="dotted" w:sz="4" w:space="0" w:color="auto"/>
        <w:left w:val="single" w:sz="4" w:space="0" w:color="auto"/>
        <w:bottom w:val="single" w:sz="4" w:space="0" w:color="auto"/>
        <w:right w:val="single" w:sz="4" w:space="0" w:color="auto"/>
      </w:pBdr>
      <w:shd w:val="clear" w:color="2A2A2A" w:fill="FFFFFF"/>
      <w:spacing w:before="100" w:beforeAutospacing="1" w:after="100" w:afterAutospacing="1"/>
      <w:jc w:val="center"/>
      <w:textAlignment w:val="center"/>
    </w:pPr>
    <w:rPr>
      <w:color w:val="auto"/>
      <w:sz w:val="24"/>
      <w:szCs w:val="24"/>
      <w:lang w:val="vi-VN" w:eastAsia="vi-VN"/>
    </w:rPr>
  </w:style>
  <w:style w:type="paragraph" w:customStyle="1" w:styleId="xl1970">
    <w:name w:val="xl1970"/>
    <w:basedOn w:val="Normal"/>
    <w:qFormat/>
    <w:pPr>
      <w:pBdr>
        <w:top w:val="dotted" w:sz="4" w:space="0" w:color="auto"/>
        <w:left w:val="single" w:sz="4" w:space="0" w:color="auto"/>
        <w:bottom w:val="single" w:sz="4" w:space="0" w:color="auto"/>
        <w:right w:val="single" w:sz="4" w:space="0" w:color="auto"/>
      </w:pBd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71">
    <w:name w:val="xl1971"/>
    <w:basedOn w:val="Normal"/>
    <w:qFormat/>
    <w:pPr>
      <w:pBdr>
        <w:top w:val="single" w:sz="4" w:space="0" w:color="000000"/>
        <w:left w:val="single" w:sz="4" w:space="0" w:color="000000"/>
        <w:bottom w:val="single" w:sz="4" w:space="0" w:color="000000"/>
      </w:pBdr>
      <w:shd w:val="clear" w:color="2A2A2A" w:fill="FFFFFF"/>
      <w:spacing w:before="100" w:beforeAutospacing="1" w:after="100" w:afterAutospacing="1"/>
      <w:jc w:val="left"/>
      <w:textAlignment w:val="center"/>
    </w:pPr>
    <w:rPr>
      <w:b/>
      <w:bCs/>
      <w:color w:val="auto"/>
      <w:sz w:val="24"/>
      <w:szCs w:val="24"/>
      <w:lang w:val="vi-VN" w:eastAsia="vi-VN"/>
    </w:rPr>
  </w:style>
  <w:style w:type="paragraph" w:customStyle="1" w:styleId="xl1972">
    <w:name w:val="xl1972"/>
    <w:basedOn w:val="Normal"/>
    <w:qFormat/>
    <w:pPr>
      <w:pBdr>
        <w:top w:val="single" w:sz="4" w:space="0" w:color="000000"/>
        <w:left w:val="single" w:sz="4" w:space="0" w:color="000000"/>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73">
    <w:name w:val="xl1973"/>
    <w:basedOn w:val="Normal"/>
    <w:qFormat/>
    <w:pPr>
      <w:pBdr>
        <w:left w:val="single" w:sz="4" w:space="0" w:color="auto"/>
        <w:bottom w:val="dotted" w:sz="4" w:space="0" w:color="auto"/>
      </w:pBdr>
      <w:shd w:val="clear" w:color="2A2A2A" w:fill="FFFFFF"/>
      <w:spacing w:before="100" w:beforeAutospacing="1" w:after="100" w:afterAutospacing="1"/>
      <w:jc w:val="center"/>
    </w:pPr>
    <w:rPr>
      <w:b/>
      <w:bCs/>
      <w:color w:val="auto"/>
      <w:sz w:val="24"/>
      <w:szCs w:val="24"/>
      <w:lang w:val="vi-VN" w:eastAsia="vi-VN"/>
    </w:rPr>
  </w:style>
  <w:style w:type="paragraph" w:customStyle="1" w:styleId="xl1974">
    <w:name w:val="xl1974"/>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pPr>
    <w:rPr>
      <w:b/>
      <w:bCs/>
      <w:i/>
      <w:iCs/>
      <w:color w:val="FF0000"/>
      <w:sz w:val="24"/>
      <w:szCs w:val="24"/>
      <w:lang w:val="vi-VN" w:eastAsia="vi-VN"/>
    </w:rPr>
  </w:style>
  <w:style w:type="paragraph" w:customStyle="1" w:styleId="xl1975">
    <w:name w:val="xl1975"/>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pPr>
    <w:rPr>
      <w:color w:val="auto"/>
      <w:sz w:val="24"/>
      <w:szCs w:val="24"/>
      <w:lang w:val="vi-VN" w:eastAsia="vi-VN"/>
    </w:rPr>
  </w:style>
  <w:style w:type="paragraph" w:customStyle="1" w:styleId="xl1976">
    <w:name w:val="xl1976"/>
    <w:basedOn w:val="Normal"/>
    <w:qFormat/>
    <w:pPr>
      <w:pBdr>
        <w:top w:val="dotted" w:sz="4" w:space="0" w:color="auto"/>
        <w:left w:val="single" w:sz="4" w:space="0" w:color="auto"/>
        <w:bottom w:val="single" w:sz="4" w:space="0" w:color="auto"/>
        <w:right w:val="single" w:sz="4" w:space="0" w:color="auto"/>
      </w:pBdr>
      <w:shd w:val="clear" w:color="2A2A2A" w:fill="FFFFFF"/>
      <w:spacing w:before="100" w:beforeAutospacing="1" w:after="100" w:afterAutospacing="1"/>
      <w:jc w:val="center"/>
    </w:pPr>
    <w:rPr>
      <w:color w:val="auto"/>
      <w:sz w:val="24"/>
      <w:szCs w:val="24"/>
      <w:lang w:val="vi-VN" w:eastAsia="vi-VN"/>
    </w:rPr>
  </w:style>
  <w:style w:type="paragraph" w:customStyle="1" w:styleId="xl1977">
    <w:name w:val="xl1977"/>
    <w:basedOn w:val="Normal"/>
    <w:qFormat/>
    <w:pPr>
      <w:shd w:val="clear" w:color="2A2A2A" w:fill="FFFFFF"/>
      <w:spacing w:before="100" w:beforeAutospacing="1" w:after="100" w:afterAutospacing="1"/>
      <w:jc w:val="center"/>
    </w:pPr>
    <w:rPr>
      <w:color w:val="auto"/>
      <w:sz w:val="24"/>
      <w:szCs w:val="24"/>
      <w:lang w:val="vi-VN" w:eastAsia="vi-VN"/>
    </w:rPr>
  </w:style>
  <w:style w:type="paragraph" w:customStyle="1" w:styleId="xl1978">
    <w:name w:val="xl1978"/>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pPr>
    <w:rPr>
      <w:b/>
      <w:bCs/>
      <w:i/>
      <w:iCs/>
      <w:color w:val="002060"/>
      <w:sz w:val="24"/>
      <w:szCs w:val="24"/>
      <w:lang w:val="vi-VN" w:eastAsia="vi-VN"/>
    </w:rPr>
  </w:style>
  <w:style w:type="paragraph" w:customStyle="1" w:styleId="xl1979">
    <w:name w:val="xl1979"/>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pPr>
    <w:rPr>
      <w:b/>
      <w:bCs/>
      <w:color w:val="002060"/>
      <w:sz w:val="24"/>
      <w:szCs w:val="24"/>
      <w:lang w:val="vi-VN" w:eastAsia="vi-VN"/>
    </w:rPr>
  </w:style>
  <w:style w:type="paragraph" w:customStyle="1" w:styleId="xl1980">
    <w:name w:val="xl1980"/>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pPr>
    <w:rPr>
      <w:b/>
      <w:bCs/>
      <w:i/>
      <w:iCs/>
      <w:color w:val="FF0000"/>
      <w:sz w:val="24"/>
      <w:szCs w:val="24"/>
      <w:lang w:val="vi-VN" w:eastAsia="vi-VN"/>
    </w:rPr>
  </w:style>
  <w:style w:type="paragraph" w:customStyle="1" w:styleId="xl1981">
    <w:name w:val="xl1981"/>
    <w:basedOn w:val="Normal"/>
    <w:qFormat/>
    <w:pPr>
      <w:pBdr>
        <w:lef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82">
    <w:name w:val="xl1982"/>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FF0000"/>
      <w:sz w:val="24"/>
      <w:szCs w:val="24"/>
      <w:lang w:val="vi-VN" w:eastAsia="vi-VN"/>
    </w:rPr>
  </w:style>
  <w:style w:type="paragraph" w:customStyle="1" w:styleId="xl1983">
    <w:name w:val="xl1983"/>
    <w:basedOn w:val="Normal"/>
    <w:qFormat/>
    <w:pPr>
      <w:pBdr>
        <w:top w:val="dotted" w:sz="4" w:space="0" w:color="auto"/>
        <w:left w:val="single" w:sz="4" w:space="0" w:color="auto"/>
        <w:bottom w:val="dotted"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84">
    <w:name w:val="xl1984"/>
    <w:basedOn w:val="Normal"/>
    <w:qFormat/>
    <w:pPr>
      <w:pBdr>
        <w:top w:val="dotted" w:sz="4" w:space="0" w:color="auto"/>
        <w:bottom w:val="dotted"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85">
    <w:name w:val="xl1985"/>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0000FF"/>
      <w:sz w:val="24"/>
      <w:szCs w:val="24"/>
      <w:lang w:val="vi-VN" w:eastAsia="vi-VN"/>
    </w:rPr>
  </w:style>
  <w:style w:type="paragraph" w:customStyle="1" w:styleId="xl1986">
    <w:name w:val="xl1986"/>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i/>
      <w:iCs/>
      <w:color w:val="FF0000"/>
      <w:sz w:val="24"/>
      <w:szCs w:val="24"/>
      <w:lang w:val="vi-VN" w:eastAsia="vi-VN"/>
    </w:rPr>
  </w:style>
  <w:style w:type="paragraph" w:customStyle="1" w:styleId="xl1987">
    <w:name w:val="xl1987"/>
    <w:basedOn w:val="Normal"/>
    <w:qFormat/>
    <w:pPr>
      <w:pBdr>
        <w:top w:val="dotted" w:sz="4" w:space="0" w:color="auto"/>
        <w:left w:val="single" w:sz="4" w:space="0" w:color="auto"/>
        <w:bottom w:val="dotted"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88">
    <w:name w:val="xl1988"/>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002060"/>
      <w:sz w:val="24"/>
      <w:szCs w:val="24"/>
      <w:lang w:val="vi-VN" w:eastAsia="vi-VN"/>
    </w:rPr>
  </w:style>
  <w:style w:type="paragraph" w:customStyle="1" w:styleId="xl1989">
    <w:name w:val="xl1989"/>
    <w:basedOn w:val="Normal"/>
    <w:qFormat/>
    <w:pPr>
      <w:pBdr>
        <w:left w:val="single" w:sz="4" w:space="0" w:color="000000"/>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90">
    <w:name w:val="xl1990"/>
    <w:basedOn w:val="Normal"/>
    <w:qFormat/>
    <w:pPr>
      <w:pBdr>
        <w:top w:val="single" w:sz="4" w:space="0" w:color="000000"/>
        <w:left w:val="single" w:sz="4" w:space="0" w:color="000000"/>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91">
    <w:name w:val="xl1991"/>
    <w:basedOn w:val="Normal"/>
    <w:qFormat/>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92">
    <w:name w:val="xl1992"/>
    <w:basedOn w:val="Normal"/>
    <w:qFormat/>
    <w:pPr>
      <w:pBdr>
        <w:top w:val="dotted" w:sz="4" w:space="0" w:color="auto"/>
        <w:left w:val="single" w:sz="4" w:space="0" w:color="auto"/>
        <w:bottom w:val="single" w:sz="4" w:space="0" w:color="auto"/>
        <w:right w:val="single" w:sz="4" w:space="0" w:color="auto"/>
      </w:pBd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93">
    <w:name w:val="xl1993"/>
    <w:basedOn w:val="Normal"/>
    <w:qFormat/>
    <w:pPr>
      <w:pBdr>
        <w:top w:val="single" w:sz="4" w:space="0" w:color="auto"/>
        <w:left w:val="single" w:sz="4" w:space="0" w:color="auto"/>
        <w:bottom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1994">
    <w:name w:val="xl1994"/>
    <w:basedOn w:val="Normal"/>
    <w:qFormat/>
    <w:pPr>
      <w:pBdr>
        <w:top w:val="single" w:sz="4" w:space="0" w:color="auto"/>
        <w:bottom w:val="single" w:sz="4" w:space="0" w:color="auto"/>
        <w:right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1995">
    <w:name w:val="xl1995"/>
    <w:basedOn w:val="Normal"/>
    <w:qFormat/>
    <w:pPr>
      <w:pBdr>
        <w:left w:val="single" w:sz="4" w:space="0" w:color="auto"/>
        <w:bottom w:val="single" w:sz="4" w:space="0" w:color="auto"/>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96">
    <w:name w:val="xl1996"/>
    <w:basedOn w:val="Normal"/>
    <w:qFormat/>
    <w:pPr>
      <w:pBdr>
        <w:left w:val="single" w:sz="4" w:space="0" w:color="000000"/>
        <w:bottom w:val="single" w:sz="4" w:space="0" w:color="auto"/>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97">
    <w:name w:val="xl1997"/>
    <w:basedOn w:val="Normal"/>
    <w:qFormat/>
    <w:pPr>
      <w:pBdr>
        <w:top w:val="single" w:sz="4" w:space="0" w:color="auto"/>
        <w:left w:val="single" w:sz="4" w:space="0" w:color="000000"/>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98">
    <w:name w:val="xl1998"/>
    <w:basedOn w:val="Normal"/>
    <w:qFormat/>
    <w:pPr>
      <w:pBdr>
        <w:top w:val="single" w:sz="4" w:space="0" w:color="000000"/>
        <w:left w:val="single" w:sz="4" w:space="0" w:color="000000"/>
        <w:right w:val="single" w:sz="4" w:space="0" w:color="000000"/>
      </w:pBdr>
      <w:shd w:val="clear" w:color="2A2A2A" w:fill="FFFFFF"/>
      <w:spacing w:before="100" w:beforeAutospacing="1" w:after="100" w:afterAutospacing="1"/>
      <w:jc w:val="center"/>
    </w:pPr>
    <w:rPr>
      <w:b/>
      <w:bCs/>
      <w:color w:val="0000FF"/>
      <w:sz w:val="24"/>
      <w:szCs w:val="24"/>
      <w:lang w:val="vi-VN" w:eastAsia="vi-VN"/>
    </w:rPr>
  </w:style>
  <w:style w:type="paragraph" w:customStyle="1" w:styleId="xl1999">
    <w:name w:val="xl1999"/>
    <w:basedOn w:val="Normal"/>
    <w:qFormat/>
    <w:pPr>
      <w:pBdr>
        <w:top w:val="single" w:sz="4" w:space="0" w:color="000000"/>
        <w:left w:val="single" w:sz="4" w:space="0" w:color="auto"/>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2000">
    <w:name w:val="xl2000"/>
    <w:basedOn w:val="Normal"/>
    <w:qFormat/>
    <w:pPr>
      <w:pBdr>
        <w:top w:val="single" w:sz="4" w:space="0" w:color="auto"/>
        <w:bottom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2001">
    <w:name w:val="xl2001"/>
    <w:basedOn w:val="Normal"/>
    <w:qFormat/>
    <w:pPr>
      <w:pBdr>
        <w:top w:val="single" w:sz="4" w:space="0" w:color="000000"/>
        <w:bottom w:val="single" w:sz="4" w:space="0" w:color="000000"/>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2002">
    <w:name w:val="xl2002"/>
    <w:basedOn w:val="Normal"/>
    <w:qFormat/>
    <w:pPr>
      <w:pBdr>
        <w:bottom w:val="single" w:sz="4" w:space="0" w:color="auto"/>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2003">
    <w:name w:val="xl2003"/>
    <w:basedOn w:val="Normal"/>
    <w:qFormat/>
    <w:pPr>
      <w:pBdr>
        <w:top w:val="single" w:sz="4" w:space="0" w:color="000000"/>
        <w:left w:val="single" w:sz="4" w:space="0" w:color="000000"/>
        <w:bottom w:val="single" w:sz="4" w:space="0" w:color="000000"/>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2004">
    <w:name w:val="xl2004"/>
    <w:basedOn w:val="Normal"/>
    <w:qFormat/>
    <w:pPr>
      <w:pBdr>
        <w:top w:val="single" w:sz="4" w:space="0" w:color="000000"/>
        <w:bottom w:val="single" w:sz="4" w:space="0" w:color="000000"/>
        <w:right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2005">
    <w:name w:val="xl2005"/>
    <w:basedOn w:val="Normal"/>
    <w:qFormat/>
    <w:pPr>
      <w:pBdr>
        <w:top w:val="single" w:sz="4" w:space="0" w:color="000000"/>
        <w:left w:val="single" w:sz="4" w:space="0" w:color="000000"/>
        <w:right w:val="single" w:sz="4" w:space="0" w:color="auto"/>
      </w:pBdr>
      <w:shd w:val="clear" w:color="2A2A2A" w:fill="FFFFFF"/>
      <w:spacing w:before="100" w:beforeAutospacing="1" w:after="100" w:afterAutospacing="1"/>
      <w:jc w:val="center"/>
    </w:pPr>
    <w:rPr>
      <w:b/>
      <w:bCs/>
      <w:color w:val="auto"/>
      <w:sz w:val="24"/>
      <w:szCs w:val="24"/>
      <w:lang w:val="vi-VN" w:eastAsia="vi-VN"/>
    </w:rPr>
  </w:style>
  <w:style w:type="paragraph" w:customStyle="1" w:styleId="xl2006">
    <w:name w:val="xl2006"/>
    <w:basedOn w:val="Normal"/>
    <w:qFormat/>
    <w:pPr>
      <w:pBdr>
        <w:left w:val="single" w:sz="4" w:space="0" w:color="000000"/>
        <w:right w:val="single" w:sz="4" w:space="0" w:color="auto"/>
      </w:pBdr>
      <w:shd w:val="clear" w:color="2A2A2A" w:fill="FFFFFF"/>
      <w:spacing w:before="100" w:beforeAutospacing="1" w:after="100" w:afterAutospacing="1"/>
      <w:jc w:val="center"/>
    </w:pPr>
    <w:rPr>
      <w:b/>
      <w:bCs/>
      <w:color w:val="auto"/>
      <w:sz w:val="24"/>
      <w:szCs w:val="24"/>
      <w:lang w:val="vi-VN" w:eastAsia="vi-VN"/>
    </w:rPr>
  </w:style>
  <w:style w:type="paragraph" w:customStyle="1" w:styleId="xl2007">
    <w:name w:val="xl2007"/>
    <w:basedOn w:val="Normal"/>
    <w:qFormat/>
    <w:pPr>
      <w:pBdr>
        <w:top w:val="single" w:sz="4" w:space="0" w:color="auto"/>
        <w:left w:val="single" w:sz="4" w:space="0" w:color="auto"/>
        <w:bottom w:val="single" w:sz="4" w:space="0" w:color="auto"/>
        <w:right w:val="single" w:sz="4" w:space="0" w:color="auto"/>
      </w:pBdr>
      <w:shd w:val="clear" w:color="2A2A2A" w:fill="FFFFFF"/>
      <w:spacing w:before="100" w:beforeAutospacing="1" w:after="100" w:afterAutospacing="1"/>
      <w:jc w:val="center"/>
    </w:pPr>
    <w:rPr>
      <w:b/>
      <w:bCs/>
      <w:color w:val="auto"/>
      <w:sz w:val="24"/>
      <w:szCs w:val="24"/>
      <w:lang w:val="vi-VN" w:eastAsia="vi-VN"/>
    </w:rPr>
  </w:style>
  <w:style w:type="paragraph" w:customStyle="1" w:styleId="xl2008">
    <w:name w:val="xl2008"/>
    <w:basedOn w:val="Normal"/>
    <w:qFormat/>
    <w:pPr>
      <w:pBdr>
        <w:top w:val="single" w:sz="4" w:space="0" w:color="auto"/>
        <w:left w:val="single" w:sz="4" w:space="0" w:color="auto"/>
        <w:bottom w:val="single" w:sz="4" w:space="0" w:color="auto"/>
        <w:right w:val="single" w:sz="4" w:space="0" w:color="auto"/>
      </w:pBdr>
      <w:shd w:val="clear" w:color="2A2A2A" w:fill="FFFFFF"/>
      <w:spacing w:before="100" w:beforeAutospacing="1" w:after="100" w:afterAutospacing="1"/>
      <w:jc w:val="center"/>
    </w:pPr>
    <w:rPr>
      <w:b/>
      <w:bCs/>
      <w:color w:val="auto"/>
      <w:sz w:val="24"/>
      <w:szCs w:val="24"/>
      <w:lang w:val="vi-VN" w:eastAsia="vi-VN"/>
    </w:rPr>
  </w:style>
  <w:style w:type="paragraph" w:customStyle="1" w:styleId="xl2009">
    <w:name w:val="xl2009"/>
    <w:basedOn w:val="Normal"/>
    <w:qFormat/>
    <w:pPr>
      <w:pBdr>
        <w:top w:val="single" w:sz="4" w:space="0" w:color="auto"/>
        <w:left w:val="single" w:sz="4" w:space="0" w:color="auto"/>
        <w:bottom w:val="dotted" w:sz="4" w:space="0" w:color="auto"/>
      </w:pBdr>
      <w:shd w:val="clear" w:color="2A2A2A" w:fill="FFFFFF"/>
      <w:spacing w:before="100" w:beforeAutospacing="1" w:after="100" w:afterAutospacing="1"/>
      <w:jc w:val="left"/>
      <w:textAlignment w:val="center"/>
    </w:pPr>
    <w:rPr>
      <w:b/>
      <w:bCs/>
      <w:color w:val="auto"/>
      <w:sz w:val="24"/>
      <w:szCs w:val="24"/>
      <w:lang w:val="vi-VN" w:eastAsia="vi-VN"/>
    </w:rPr>
  </w:style>
  <w:style w:type="paragraph" w:customStyle="1" w:styleId="xl2010">
    <w:name w:val="xl2010"/>
    <w:basedOn w:val="Normal"/>
    <w:qFormat/>
    <w:pPr>
      <w:pBdr>
        <w:top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auto"/>
      <w:sz w:val="24"/>
      <w:szCs w:val="24"/>
      <w:lang w:val="vi-VN" w:eastAsia="vi-VN"/>
    </w:rPr>
  </w:style>
  <w:style w:type="paragraph" w:customStyle="1" w:styleId="xl2011">
    <w:name w:val="xl2011"/>
    <w:basedOn w:val="Normal"/>
    <w:qFormat/>
    <w:pPr>
      <w:pBdr>
        <w:top w:val="single" w:sz="4" w:space="0" w:color="000000"/>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msonormal0">
    <w:name w:val="msonormal"/>
    <w:basedOn w:val="Normal"/>
    <w:qFormat/>
    <w:pPr>
      <w:spacing w:before="100" w:beforeAutospacing="1" w:after="100" w:afterAutospacing="1"/>
      <w:jc w:val="left"/>
    </w:pPr>
    <w:rPr>
      <w:color w:val="auto"/>
      <w:sz w:val="24"/>
      <w:szCs w:val="24"/>
    </w:rPr>
  </w:style>
  <w:style w:type="paragraph" w:customStyle="1" w:styleId="xl2969">
    <w:name w:val="xl2969"/>
    <w:basedOn w:val="Normal"/>
    <w:qFormat/>
    <w:pPr>
      <w:shd w:val="clear" w:color="000000" w:fill="FFFFFF"/>
      <w:spacing w:before="100" w:beforeAutospacing="1" w:after="100" w:afterAutospacing="1"/>
      <w:jc w:val="left"/>
      <w:textAlignment w:val="center"/>
    </w:pPr>
    <w:rPr>
      <w:color w:val="auto"/>
      <w:sz w:val="24"/>
      <w:szCs w:val="24"/>
    </w:rPr>
  </w:style>
  <w:style w:type="paragraph" w:customStyle="1" w:styleId="xl2970">
    <w:name w:val="xl2970"/>
    <w:basedOn w:val="Normal"/>
    <w:qFormat/>
    <w:pPr>
      <w:shd w:val="clear" w:color="000000" w:fill="FFFFFF"/>
      <w:spacing w:before="100" w:beforeAutospacing="1" w:after="100" w:afterAutospacing="1"/>
      <w:jc w:val="left"/>
      <w:textAlignment w:val="center"/>
    </w:pPr>
    <w:rPr>
      <w:b/>
      <w:bCs/>
      <w:color w:val="auto"/>
      <w:sz w:val="24"/>
      <w:szCs w:val="24"/>
    </w:rPr>
  </w:style>
  <w:style w:type="paragraph" w:customStyle="1" w:styleId="xl2971">
    <w:name w:val="xl2971"/>
    <w:basedOn w:val="Normal"/>
    <w:qFormat/>
    <w:pPr>
      <w:shd w:val="clear" w:color="000000" w:fill="FFFFFF"/>
      <w:spacing w:before="100" w:beforeAutospacing="1" w:after="100" w:afterAutospacing="1"/>
      <w:jc w:val="left"/>
      <w:textAlignment w:val="center"/>
    </w:pPr>
    <w:rPr>
      <w:color w:val="auto"/>
      <w:sz w:val="24"/>
      <w:szCs w:val="24"/>
    </w:rPr>
  </w:style>
  <w:style w:type="paragraph" w:customStyle="1" w:styleId="xl2972">
    <w:name w:val="xl2972"/>
    <w:basedOn w:val="Normal"/>
    <w:qFormat/>
    <w:pPr>
      <w:shd w:val="clear" w:color="000000" w:fill="FFFFFF"/>
      <w:spacing w:before="100" w:beforeAutospacing="1" w:after="100" w:afterAutospacing="1"/>
      <w:jc w:val="left"/>
      <w:textAlignment w:val="center"/>
    </w:pPr>
    <w:rPr>
      <w:color w:val="0000FF"/>
      <w:sz w:val="24"/>
      <w:szCs w:val="24"/>
    </w:rPr>
  </w:style>
  <w:style w:type="paragraph" w:customStyle="1" w:styleId="xl2973">
    <w:name w:val="xl2973"/>
    <w:basedOn w:val="Normal"/>
    <w:qFormat/>
    <w:pPr>
      <w:shd w:val="clear" w:color="000000" w:fill="FFFFFF"/>
      <w:spacing w:before="100" w:beforeAutospacing="1" w:after="100" w:afterAutospacing="1"/>
      <w:jc w:val="left"/>
      <w:textAlignment w:val="center"/>
    </w:pPr>
    <w:rPr>
      <w:color w:val="FF0000"/>
      <w:sz w:val="24"/>
      <w:szCs w:val="24"/>
    </w:rPr>
  </w:style>
  <w:style w:type="paragraph" w:customStyle="1" w:styleId="xl2974">
    <w:name w:val="xl2974"/>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color w:val="0000FF"/>
      <w:sz w:val="24"/>
      <w:szCs w:val="24"/>
    </w:rPr>
  </w:style>
  <w:style w:type="paragraph" w:customStyle="1" w:styleId="xl2975">
    <w:name w:val="xl2975"/>
    <w:basedOn w:val="Normal"/>
    <w:qFormat/>
    <w:pPr>
      <w:shd w:val="clear" w:color="000000" w:fill="FFFFFF"/>
      <w:spacing w:before="100" w:beforeAutospacing="1" w:after="100" w:afterAutospacing="1"/>
      <w:jc w:val="center"/>
      <w:textAlignment w:val="center"/>
    </w:pPr>
    <w:rPr>
      <w:color w:val="auto"/>
      <w:sz w:val="24"/>
      <w:szCs w:val="24"/>
    </w:rPr>
  </w:style>
  <w:style w:type="paragraph" w:customStyle="1" w:styleId="xl2976">
    <w:name w:val="xl2976"/>
    <w:basedOn w:val="Normal"/>
    <w:qFormat/>
    <w:pPr>
      <w:shd w:val="clear" w:color="000000" w:fill="FFFFFF"/>
      <w:spacing w:before="100" w:beforeAutospacing="1" w:after="100" w:afterAutospacing="1"/>
      <w:jc w:val="left"/>
      <w:textAlignment w:val="center"/>
    </w:pPr>
    <w:rPr>
      <w:color w:val="auto"/>
      <w:sz w:val="24"/>
      <w:szCs w:val="24"/>
    </w:rPr>
  </w:style>
  <w:style w:type="paragraph" w:customStyle="1" w:styleId="xl2977">
    <w:name w:val="xl2977"/>
    <w:basedOn w:val="Normal"/>
    <w:qFormat/>
    <w:pPr>
      <w:shd w:val="clear" w:color="000000" w:fill="FFFFFF"/>
      <w:spacing w:before="100" w:beforeAutospacing="1" w:after="100" w:afterAutospacing="1"/>
      <w:jc w:val="center"/>
      <w:textAlignment w:val="center"/>
    </w:pPr>
    <w:rPr>
      <w:color w:val="auto"/>
      <w:sz w:val="24"/>
      <w:szCs w:val="24"/>
    </w:rPr>
  </w:style>
  <w:style w:type="paragraph" w:customStyle="1" w:styleId="xl2978">
    <w:name w:val="xl2978"/>
    <w:basedOn w:val="Normal"/>
    <w:qFormat/>
    <w:pPr>
      <w:shd w:val="clear" w:color="000000" w:fill="FFFFFF"/>
      <w:spacing w:before="100" w:beforeAutospacing="1" w:after="100" w:afterAutospacing="1"/>
      <w:jc w:val="left"/>
      <w:textAlignment w:val="center"/>
    </w:pPr>
    <w:rPr>
      <w:color w:val="auto"/>
      <w:sz w:val="24"/>
      <w:szCs w:val="24"/>
    </w:rPr>
  </w:style>
  <w:style w:type="paragraph" w:customStyle="1" w:styleId="xl2979">
    <w:name w:val="xl2979"/>
    <w:basedOn w:val="Normal"/>
    <w:qFormat/>
    <w:pPr>
      <w:shd w:val="clear" w:color="000000" w:fill="FFFFFF"/>
      <w:spacing w:before="100" w:beforeAutospacing="1" w:after="100" w:afterAutospacing="1"/>
      <w:jc w:val="left"/>
    </w:pPr>
    <w:rPr>
      <w:color w:val="auto"/>
      <w:sz w:val="24"/>
      <w:szCs w:val="24"/>
    </w:rPr>
  </w:style>
  <w:style w:type="paragraph" w:customStyle="1" w:styleId="xl2980">
    <w:name w:val="xl2980"/>
    <w:basedOn w:val="Normal"/>
    <w:qFormat/>
    <w:pPr>
      <w:shd w:val="clear" w:color="000000" w:fill="FFFF00"/>
      <w:spacing w:before="100" w:beforeAutospacing="1" w:after="100" w:afterAutospacing="1"/>
      <w:jc w:val="left"/>
      <w:textAlignment w:val="center"/>
    </w:pPr>
    <w:rPr>
      <w:color w:val="FF0000"/>
      <w:sz w:val="24"/>
      <w:szCs w:val="24"/>
    </w:rPr>
  </w:style>
  <w:style w:type="paragraph" w:customStyle="1" w:styleId="xl2981">
    <w:name w:val="xl2981"/>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982">
    <w:name w:val="xl2982"/>
    <w:basedOn w:val="Normal"/>
    <w:qFormat/>
    <w:pPr>
      <w:shd w:val="clear" w:color="000000" w:fill="00FF00"/>
      <w:spacing w:before="100" w:beforeAutospacing="1" w:after="100" w:afterAutospacing="1"/>
      <w:jc w:val="left"/>
      <w:textAlignment w:val="center"/>
    </w:pPr>
    <w:rPr>
      <w:b/>
      <w:bCs/>
      <w:color w:val="auto"/>
      <w:sz w:val="24"/>
      <w:szCs w:val="24"/>
    </w:rPr>
  </w:style>
  <w:style w:type="paragraph" w:customStyle="1" w:styleId="xl2983">
    <w:name w:val="xl2983"/>
    <w:basedOn w:val="Normal"/>
    <w:qFormat/>
    <w:pPr>
      <w:pBdr>
        <w:top w:val="single" w:sz="4" w:space="0" w:color="000000"/>
        <w:left w:val="single" w:sz="4" w:space="0" w:color="000000"/>
        <w:right w:val="single" w:sz="4" w:space="0" w:color="000000"/>
      </w:pBdr>
      <w:shd w:val="clear" w:color="000000" w:fill="C5D9F1"/>
      <w:spacing w:before="100" w:beforeAutospacing="1" w:after="100" w:afterAutospacing="1"/>
      <w:jc w:val="center"/>
      <w:textAlignment w:val="center"/>
    </w:pPr>
    <w:rPr>
      <w:b/>
      <w:bCs/>
      <w:sz w:val="24"/>
      <w:szCs w:val="24"/>
    </w:rPr>
  </w:style>
  <w:style w:type="paragraph" w:customStyle="1" w:styleId="xl2984">
    <w:name w:val="xl2984"/>
    <w:basedOn w:val="Normal"/>
    <w:qFormat/>
    <w:pPr>
      <w:pBdr>
        <w:top w:val="single" w:sz="4" w:space="0" w:color="000000"/>
        <w:left w:val="single" w:sz="4" w:space="0" w:color="000000"/>
        <w:right w:val="single" w:sz="4" w:space="0" w:color="000000"/>
      </w:pBdr>
      <w:shd w:val="clear" w:color="000000" w:fill="C5D9F1"/>
      <w:spacing w:before="100" w:beforeAutospacing="1" w:after="100" w:afterAutospacing="1"/>
      <w:jc w:val="center"/>
    </w:pPr>
    <w:rPr>
      <w:b/>
      <w:bCs/>
      <w:sz w:val="24"/>
      <w:szCs w:val="24"/>
    </w:rPr>
  </w:style>
  <w:style w:type="paragraph" w:customStyle="1" w:styleId="xl2985">
    <w:name w:val="xl2985"/>
    <w:basedOn w:val="Normal"/>
    <w:qFormat/>
    <w:pPr>
      <w:pBdr>
        <w:top w:val="single" w:sz="4" w:space="0" w:color="000000"/>
        <w:left w:val="single" w:sz="4" w:space="0" w:color="000000"/>
        <w:right w:val="single" w:sz="4" w:space="0" w:color="auto"/>
      </w:pBdr>
      <w:shd w:val="clear" w:color="000000" w:fill="C5D9F1"/>
      <w:spacing w:before="100" w:beforeAutospacing="1" w:after="100" w:afterAutospacing="1"/>
      <w:jc w:val="center"/>
    </w:pPr>
    <w:rPr>
      <w:b/>
      <w:bCs/>
      <w:sz w:val="24"/>
      <w:szCs w:val="24"/>
    </w:rPr>
  </w:style>
  <w:style w:type="paragraph" w:customStyle="1" w:styleId="xl2986">
    <w:name w:val="xl2986"/>
    <w:basedOn w:val="Normal"/>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sz w:val="24"/>
      <w:szCs w:val="24"/>
    </w:rPr>
  </w:style>
  <w:style w:type="paragraph" w:customStyle="1" w:styleId="xl2987">
    <w:name w:val="xl2987"/>
    <w:basedOn w:val="Normal"/>
    <w:qFormat/>
    <w:pPr>
      <w:pBdr>
        <w:top w:val="single" w:sz="4" w:space="0" w:color="000000"/>
        <w:left w:val="single" w:sz="4" w:space="0" w:color="auto"/>
        <w:right w:val="single" w:sz="4" w:space="0" w:color="000000"/>
      </w:pBdr>
      <w:shd w:val="clear" w:color="000000" w:fill="C5D9F1"/>
      <w:spacing w:before="100" w:beforeAutospacing="1" w:after="100" w:afterAutospacing="1"/>
      <w:jc w:val="center"/>
    </w:pPr>
    <w:rPr>
      <w:b/>
      <w:bCs/>
      <w:sz w:val="24"/>
      <w:szCs w:val="24"/>
    </w:rPr>
  </w:style>
  <w:style w:type="paragraph" w:customStyle="1" w:styleId="xl2988">
    <w:name w:val="xl2988"/>
    <w:basedOn w:val="Normal"/>
    <w:qFormat/>
    <w:pPr>
      <w:pBdr>
        <w:top w:val="single" w:sz="4" w:space="0" w:color="auto"/>
        <w:left w:val="single" w:sz="4" w:space="0" w:color="000000"/>
        <w:right w:val="single" w:sz="4" w:space="0" w:color="000000"/>
      </w:pBdr>
      <w:shd w:val="clear" w:color="000000" w:fill="C5D9F1"/>
      <w:spacing w:before="100" w:beforeAutospacing="1" w:after="100" w:afterAutospacing="1"/>
      <w:jc w:val="center"/>
    </w:pPr>
    <w:rPr>
      <w:b/>
      <w:bCs/>
      <w:sz w:val="24"/>
      <w:szCs w:val="24"/>
    </w:rPr>
  </w:style>
  <w:style w:type="paragraph" w:customStyle="1" w:styleId="xl2989">
    <w:name w:val="xl2989"/>
    <w:basedOn w:val="Normal"/>
    <w:qFormat/>
    <w:pPr>
      <w:pBdr>
        <w:top w:val="single" w:sz="4" w:space="0" w:color="000000"/>
        <w:left w:val="single" w:sz="4" w:space="0" w:color="000000"/>
        <w:bottom w:val="single" w:sz="4" w:space="0" w:color="000000"/>
      </w:pBdr>
      <w:shd w:val="clear" w:color="000000" w:fill="C5D9F1"/>
      <w:spacing w:before="100" w:beforeAutospacing="1" w:after="100" w:afterAutospacing="1"/>
      <w:jc w:val="center"/>
      <w:textAlignment w:val="center"/>
    </w:pPr>
    <w:rPr>
      <w:b/>
      <w:bCs/>
      <w:sz w:val="24"/>
      <w:szCs w:val="24"/>
    </w:rPr>
  </w:style>
  <w:style w:type="paragraph" w:customStyle="1" w:styleId="xl2990">
    <w:name w:val="xl2990"/>
    <w:basedOn w:val="Normal"/>
    <w:qFormat/>
    <w:pPr>
      <w:pBdr>
        <w:top w:val="single" w:sz="4" w:space="0" w:color="000000"/>
        <w:bottom w:val="single" w:sz="4" w:space="0" w:color="000000"/>
      </w:pBdr>
      <w:shd w:val="clear" w:color="000000" w:fill="C5D9F1"/>
      <w:spacing w:before="100" w:beforeAutospacing="1" w:after="100" w:afterAutospacing="1"/>
      <w:jc w:val="center"/>
      <w:textAlignment w:val="center"/>
    </w:pPr>
    <w:rPr>
      <w:b/>
      <w:bCs/>
      <w:sz w:val="24"/>
      <w:szCs w:val="24"/>
    </w:rPr>
  </w:style>
  <w:style w:type="paragraph" w:customStyle="1" w:styleId="xl2991">
    <w:name w:val="xl2991"/>
    <w:basedOn w:val="Normal"/>
    <w:qFormat/>
    <w:pPr>
      <w:pBdr>
        <w:top w:val="single" w:sz="4" w:space="0" w:color="000000"/>
        <w:left w:val="single" w:sz="4" w:space="0" w:color="000000"/>
        <w:bottom w:val="single" w:sz="4" w:space="0" w:color="000000"/>
      </w:pBdr>
      <w:shd w:val="clear" w:color="000000" w:fill="C5D9F1"/>
      <w:spacing w:before="100" w:beforeAutospacing="1" w:after="100" w:afterAutospacing="1"/>
      <w:jc w:val="center"/>
      <w:textAlignment w:val="center"/>
    </w:pPr>
    <w:rPr>
      <w:b/>
      <w:bCs/>
      <w:sz w:val="24"/>
      <w:szCs w:val="24"/>
    </w:rPr>
  </w:style>
  <w:style w:type="paragraph" w:customStyle="1" w:styleId="xl2992">
    <w:name w:val="xl2992"/>
    <w:basedOn w:val="Normal"/>
    <w:qFormat/>
    <w:pPr>
      <w:pBdr>
        <w:top w:val="single" w:sz="4" w:space="0" w:color="000000"/>
        <w:bottom w:val="single" w:sz="4" w:space="0" w:color="000000"/>
      </w:pBdr>
      <w:shd w:val="clear" w:color="000000" w:fill="C5D9F1"/>
      <w:spacing w:before="100" w:beforeAutospacing="1" w:after="100" w:afterAutospacing="1"/>
      <w:jc w:val="center"/>
      <w:textAlignment w:val="center"/>
    </w:pPr>
    <w:rPr>
      <w:b/>
      <w:bCs/>
      <w:sz w:val="24"/>
      <w:szCs w:val="24"/>
    </w:rPr>
  </w:style>
  <w:style w:type="paragraph" w:customStyle="1" w:styleId="xl2993">
    <w:name w:val="xl2993"/>
    <w:basedOn w:val="Normal"/>
    <w:qFormat/>
    <w:pPr>
      <w:pBdr>
        <w:top w:val="single" w:sz="4" w:space="0" w:color="000000"/>
        <w:bottom w:val="single" w:sz="4" w:space="0" w:color="000000"/>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2994">
    <w:name w:val="xl2994"/>
    <w:basedOn w:val="Normal"/>
    <w:qFormat/>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2995">
    <w:name w:val="xl2995"/>
    <w:basedOn w:val="Normal"/>
    <w:qFormat/>
    <w:pPr>
      <w:pBdr>
        <w:top w:val="single" w:sz="4" w:space="0" w:color="auto"/>
        <w:bottom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2996">
    <w:name w:val="xl2996"/>
    <w:basedOn w:val="Normal"/>
    <w:qFormat/>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2997">
    <w:name w:val="xl2997"/>
    <w:basedOn w:val="Normal"/>
    <w:qFormat/>
    <w:pPr>
      <w:pBdr>
        <w:left w:val="single" w:sz="4" w:space="0" w:color="000000"/>
        <w:right w:val="single" w:sz="4" w:space="0" w:color="000000"/>
      </w:pBdr>
      <w:shd w:val="clear" w:color="000000" w:fill="C5D9F1"/>
      <w:spacing w:before="100" w:beforeAutospacing="1" w:after="100" w:afterAutospacing="1"/>
      <w:jc w:val="center"/>
    </w:pPr>
    <w:rPr>
      <w:b/>
      <w:bCs/>
      <w:sz w:val="24"/>
      <w:szCs w:val="24"/>
    </w:rPr>
  </w:style>
  <w:style w:type="paragraph" w:customStyle="1" w:styleId="xl2998">
    <w:name w:val="xl2998"/>
    <w:basedOn w:val="Normal"/>
    <w:qFormat/>
    <w:pPr>
      <w:pBdr>
        <w:left w:val="single" w:sz="4" w:space="0" w:color="000000"/>
        <w:right w:val="single" w:sz="4" w:space="0" w:color="auto"/>
      </w:pBdr>
      <w:shd w:val="clear" w:color="000000" w:fill="C5D9F1"/>
      <w:spacing w:before="100" w:beforeAutospacing="1" w:after="100" w:afterAutospacing="1"/>
      <w:jc w:val="center"/>
    </w:pPr>
    <w:rPr>
      <w:b/>
      <w:bCs/>
      <w:sz w:val="24"/>
      <w:szCs w:val="24"/>
    </w:rPr>
  </w:style>
  <w:style w:type="paragraph" w:customStyle="1" w:styleId="xl2999">
    <w:name w:val="xl2999"/>
    <w:basedOn w:val="Normal"/>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sz w:val="24"/>
      <w:szCs w:val="24"/>
    </w:rPr>
  </w:style>
  <w:style w:type="paragraph" w:customStyle="1" w:styleId="xl3000">
    <w:name w:val="xl3000"/>
    <w:basedOn w:val="Normal"/>
    <w:qFormat/>
    <w:pPr>
      <w:pBdr>
        <w:left w:val="single" w:sz="4" w:space="0" w:color="auto"/>
        <w:bottom w:val="single" w:sz="4" w:space="0" w:color="auto"/>
        <w:right w:val="single" w:sz="4" w:space="0" w:color="000000"/>
      </w:pBdr>
      <w:shd w:val="clear" w:color="000000" w:fill="C5D9F1"/>
      <w:spacing w:before="100" w:beforeAutospacing="1" w:after="100" w:afterAutospacing="1"/>
      <w:jc w:val="center"/>
    </w:pPr>
    <w:rPr>
      <w:b/>
      <w:bCs/>
      <w:sz w:val="24"/>
      <w:szCs w:val="24"/>
    </w:rPr>
  </w:style>
  <w:style w:type="paragraph" w:customStyle="1" w:styleId="xl3001">
    <w:name w:val="xl3001"/>
    <w:basedOn w:val="Normal"/>
    <w:qFormat/>
    <w:pPr>
      <w:pBdr>
        <w:left w:val="single" w:sz="4" w:space="0" w:color="000000"/>
        <w:bottom w:val="single" w:sz="4" w:space="0" w:color="auto"/>
        <w:right w:val="single" w:sz="4" w:space="0" w:color="000000"/>
      </w:pBdr>
      <w:shd w:val="clear" w:color="000000" w:fill="C5D9F1"/>
      <w:spacing w:before="100" w:beforeAutospacing="1" w:after="100" w:afterAutospacing="1"/>
      <w:jc w:val="center"/>
    </w:pPr>
    <w:rPr>
      <w:b/>
      <w:bCs/>
      <w:sz w:val="24"/>
      <w:szCs w:val="24"/>
    </w:rPr>
  </w:style>
  <w:style w:type="paragraph" w:customStyle="1" w:styleId="xl3002">
    <w:name w:val="xl3002"/>
    <w:basedOn w:val="Normal"/>
    <w:qFormat/>
    <w:pPr>
      <w:pBdr>
        <w:top w:val="single" w:sz="4" w:space="0" w:color="000000"/>
        <w:left w:val="single" w:sz="4" w:space="0" w:color="000000"/>
        <w:right w:val="single" w:sz="4" w:space="0" w:color="000000"/>
      </w:pBdr>
      <w:shd w:val="clear" w:color="000000" w:fill="C5D9F1"/>
      <w:spacing w:before="100" w:beforeAutospacing="1" w:after="100" w:afterAutospacing="1"/>
      <w:jc w:val="left"/>
    </w:pPr>
    <w:rPr>
      <w:b/>
      <w:bCs/>
      <w:sz w:val="24"/>
      <w:szCs w:val="24"/>
    </w:rPr>
  </w:style>
  <w:style w:type="paragraph" w:customStyle="1" w:styleId="xl3003">
    <w:name w:val="xl3003"/>
    <w:basedOn w:val="Normal"/>
    <w:qFormat/>
    <w:pPr>
      <w:pBdr>
        <w:left w:val="single" w:sz="4" w:space="0" w:color="000000"/>
      </w:pBdr>
      <w:shd w:val="clear" w:color="000000" w:fill="C5D9F1"/>
      <w:spacing w:before="100" w:beforeAutospacing="1" w:after="100" w:afterAutospacing="1"/>
      <w:jc w:val="center"/>
    </w:pPr>
    <w:rPr>
      <w:b/>
      <w:bCs/>
      <w:sz w:val="24"/>
      <w:szCs w:val="24"/>
    </w:rPr>
  </w:style>
  <w:style w:type="paragraph" w:customStyle="1" w:styleId="xl3004">
    <w:name w:val="xl3004"/>
    <w:basedOn w:val="Normal"/>
    <w:qFormat/>
    <w:pPr>
      <w:pBdr>
        <w:top w:val="single" w:sz="4" w:space="0" w:color="auto"/>
        <w:left w:val="single" w:sz="4" w:space="0" w:color="auto"/>
        <w:bottom w:val="dotted" w:sz="4" w:space="0" w:color="auto"/>
      </w:pBdr>
      <w:shd w:val="clear" w:color="000000" w:fill="00FF00"/>
      <w:spacing w:before="100" w:beforeAutospacing="1" w:after="100" w:afterAutospacing="1"/>
      <w:jc w:val="left"/>
      <w:textAlignment w:val="center"/>
    </w:pPr>
    <w:rPr>
      <w:b/>
      <w:bCs/>
      <w:sz w:val="24"/>
      <w:szCs w:val="24"/>
    </w:rPr>
  </w:style>
  <w:style w:type="paragraph" w:customStyle="1" w:styleId="xl3005">
    <w:name w:val="xl3005"/>
    <w:basedOn w:val="Normal"/>
    <w:qFormat/>
    <w:pPr>
      <w:pBdr>
        <w:top w:val="single" w:sz="4" w:space="0" w:color="auto"/>
        <w:bottom w:val="dotted" w:sz="4" w:space="0" w:color="auto"/>
        <w:right w:val="single" w:sz="4" w:space="0" w:color="auto"/>
      </w:pBdr>
      <w:shd w:val="clear" w:color="000000" w:fill="00FF00"/>
      <w:spacing w:before="100" w:beforeAutospacing="1" w:after="100" w:afterAutospacing="1"/>
      <w:jc w:val="left"/>
      <w:textAlignment w:val="center"/>
    </w:pPr>
    <w:rPr>
      <w:b/>
      <w:bCs/>
      <w:sz w:val="24"/>
      <w:szCs w:val="24"/>
    </w:rPr>
  </w:style>
  <w:style w:type="paragraph" w:customStyle="1" w:styleId="xl3006">
    <w:name w:val="xl3006"/>
    <w:basedOn w:val="Normal"/>
    <w:qFormat/>
    <w:pPr>
      <w:pBdr>
        <w:top w:val="single" w:sz="4" w:space="0" w:color="auto"/>
        <w:left w:val="single" w:sz="4" w:space="0" w:color="auto"/>
        <w:bottom w:val="dotted" w:sz="4" w:space="0" w:color="auto"/>
        <w:right w:val="single" w:sz="4" w:space="0" w:color="auto"/>
      </w:pBdr>
      <w:shd w:val="clear" w:color="000000" w:fill="00FF00"/>
      <w:spacing w:before="100" w:beforeAutospacing="1" w:after="100" w:afterAutospacing="1"/>
      <w:jc w:val="center"/>
      <w:textAlignment w:val="center"/>
    </w:pPr>
    <w:rPr>
      <w:b/>
      <w:bCs/>
      <w:sz w:val="24"/>
      <w:szCs w:val="24"/>
    </w:rPr>
  </w:style>
  <w:style w:type="paragraph" w:customStyle="1" w:styleId="xl3007">
    <w:name w:val="xl3007"/>
    <w:basedOn w:val="Normal"/>
    <w:qFormat/>
    <w:pPr>
      <w:pBdr>
        <w:top w:val="single" w:sz="4" w:space="0" w:color="auto"/>
        <w:left w:val="single" w:sz="4" w:space="0" w:color="auto"/>
        <w:bottom w:val="dotted" w:sz="4" w:space="0" w:color="auto"/>
        <w:right w:val="single" w:sz="4" w:space="0" w:color="auto"/>
      </w:pBdr>
      <w:shd w:val="clear" w:color="000000" w:fill="00FF00"/>
      <w:spacing w:before="100" w:beforeAutospacing="1" w:after="100" w:afterAutospacing="1"/>
      <w:jc w:val="left"/>
      <w:textAlignment w:val="center"/>
    </w:pPr>
    <w:rPr>
      <w:b/>
      <w:bCs/>
      <w:sz w:val="24"/>
      <w:szCs w:val="24"/>
    </w:rPr>
  </w:style>
  <w:style w:type="paragraph" w:customStyle="1" w:styleId="xl3008">
    <w:name w:val="xl3008"/>
    <w:basedOn w:val="Normal"/>
    <w:qFormat/>
    <w:pPr>
      <w:pBdr>
        <w:left w:val="single" w:sz="4" w:space="0" w:color="auto"/>
        <w:bottom w:val="dotted" w:sz="4" w:space="0" w:color="auto"/>
      </w:pBdr>
      <w:shd w:val="clear" w:color="000000" w:fill="FFFFFF"/>
      <w:spacing w:before="100" w:beforeAutospacing="1" w:after="100" w:afterAutospacing="1"/>
      <w:jc w:val="left"/>
      <w:textAlignment w:val="center"/>
    </w:pPr>
    <w:rPr>
      <w:b/>
      <w:bCs/>
      <w:sz w:val="24"/>
      <w:szCs w:val="24"/>
    </w:rPr>
  </w:style>
  <w:style w:type="paragraph" w:customStyle="1" w:styleId="xl3009">
    <w:name w:val="xl3009"/>
    <w:basedOn w:val="Normal"/>
    <w:qFormat/>
    <w:pPr>
      <w:pBdr>
        <w:bottom w:val="dotted" w:sz="4" w:space="0" w:color="auto"/>
        <w:right w:val="single" w:sz="4" w:space="0" w:color="auto"/>
      </w:pBdr>
      <w:shd w:val="clear" w:color="000000" w:fill="FFFFFF"/>
      <w:spacing w:before="100" w:beforeAutospacing="1" w:after="100" w:afterAutospacing="1"/>
      <w:jc w:val="left"/>
      <w:textAlignment w:val="center"/>
    </w:pPr>
    <w:rPr>
      <w:b/>
      <w:bCs/>
      <w:sz w:val="24"/>
      <w:szCs w:val="24"/>
    </w:rPr>
  </w:style>
  <w:style w:type="paragraph" w:customStyle="1" w:styleId="xl3010">
    <w:name w:val="xl3010"/>
    <w:basedOn w:val="Normal"/>
    <w:qFormat/>
    <w:pPr>
      <w:pBdr>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11">
    <w:name w:val="xl3011"/>
    <w:basedOn w:val="Normal"/>
    <w:qFormat/>
    <w:pPr>
      <w:pBdr>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sz w:val="24"/>
      <w:szCs w:val="24"/>
    </w:rPr>
  </w:style>
  <w:style w:type="paragraph" w:customStyle="1" w:styleId="xl3012">
    <w:name w:val="xl3012"/>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sz w:val="24"/>
      <w:szCs w:val="24"/>
    </w:rPr>
  </w:style>
  <w:style w:type="paragraph" w:customStyle="1" w:styleId="xl3013">
    <w:name w:val="xl3013"/>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3014">
    <w:name w:val="xl3014"/>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sz w:val="24"/>
      <w:szCs w:val="24"/>
    </w:rPr>
  </w:style>
  <w:style w:type="paragraph" w:customStyle="1" w:styleId="xl3015">
    <w:name w:val="xl3015"/>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16">
    <w:name w:val="xl3016"/>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sz w:val="24"/>
      <w:szCs w:val="24"/>
    </w:rPr>
  </w:style>
  <w:style w:type="paragraph" w:customStyle="1" w:styleId="xl3017">
    <w:name w:val="xl3017"/>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18">
    <w:name w:val="xl3018"/>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sz w:val="24"/>
      <w:szCs w:val="24"/>
    </w:rPr>
  </w:style>
  <w:style w:type="paragraph" w:customStyle="1" w:styleId="xl3019">
    <w:name w:val="xl3019"/>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sz w:val="24"/>
      <w:szCs w:val="24"/>
    </w:rPr>
  </w:style>
  <w:style w:type="paragraph" w:customStyle="1" w:styleId="xl3020">
    <w:name w:val="xl3020"/>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sz w:val="24"/>
      <w:szCs w:val="24"/>
    </w:rPr>
  </w:style>
  <w:style w:type="paragraph" w:customStyle="1" w:styleId="xl3021">
    <w:name w:val="xl3021"/>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sz w:val="24"/>
      <w:szCs w:val="24"/>
    </w:rPr>
  </w:style>
  <w:style w:type="paragraph" w:customStyle="1" w:styleId="xl3022">
    <w:name w:val="xl3022"/>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sz w:val="24"/>
      <w:szCs w:val="24"/>
    </w:rPr>
  </w:style>
  <w:style w:type="paragraph" w:customStyle="1" w:styleId="xl3023">
    <w:name w:val="xl3023"/>
    <w:basedOn w:val="Normal"/>
    <w:qFormat/>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b/>
      <w:bCs/>
      <w:sz w:val="24"/>
      <w:szCs w:val="24"/>
    </w:rPr>
  </w:style>
  <w:style w:type="paragraph" w:customStyle="1" w:styleId="xl3024">
    <w:name w:val="xl3024"/>
    <w:basedOn w:val="Normal"/>
    <w:qFormat/>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i/>
      <w:iCs/>
      <w:sz w:val="24"/>
      <w:szCs w:val="24"/>
    </w:rPr>
  </w:style>
  <w:style w:type="paragraph" w:customStyle="1" w:styleId="xl3025">
    <w:name w:val="xl3025"/>
    <w:basedOn w:val="Normal"/>
    <w:qFormat/>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b/>
      <w:bCs/>
      <w:i/>
      <w:iCs/>
      <w:sz w:val="24"/>
      <w:szCs w:val="24"/>
    </w:rPr>
  </w:style>
  <w:style w:type="paragraph" w:customStyle="1" w:styleId="xl3026">
    <w:name w:val="xl3026"/>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027">
    <w:name w:val="xl3027"/>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sz w:val="24"/>
      <w:szCs w:val="24"/>
    </w:rPr>
  </w:style>
  <w:style w:type="paragraph" w:customStyle="1" w:styleId="xl3028">
    <w:name w:val="xl3028"/>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29">
    <w:name w:val="xl3029"/>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30">
    <w:name w:val="xl3030"/>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sz w:val="24"/>
      <w:szCs w:val="24"/>
    </w:rPr>
  </w:style>
  <w:style w:type="paragraph" w:customStyle="1" w:styleId="xl3031">
    <w:name w:val="xl3031"/>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sz w:val="24"/>
      <w:szCs w:val="24"/>
    </w:rPr>
  </w:style>
  <w:style w:type="paragraph" w:customStyle="1" w:styleId="xl3032">
    <w:name w:val="xl3032"/>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33">
    <w:name w:val="xl3033"/>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34">
    <w:name w:val="xl3034"/>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sz w:val="24"/>
      <w:szCs w:val="24"/>
    </w:rPr>
  </w:style>
  <w:style w:type="paragraph" w:customStyle="1" w:styleId="xl3035">
    <w:name w:val="xl3035"/>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sz w:val="24"/>
      <w:szCs w:val="24"/>
    </w:rPr>
  </w:style>
  <w:style w:type="paragraph" w:customStyle="1" w:styleId="xl3036">
    <w:name w:val="xl3036"/>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3037">
    <w:name w:val="xl3037"/>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sz w:val="24"/>
      <w:szCs w:val="24"/>
    </w:rPr>
  </w:style>
  <w:style w:type="paragraph" w:customStyle="1" w:styleId="xl3038">
    <w:name w:val="xl3038"/>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39">
    <w:name w:val="xl3039"/>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40">
    <w:name w:val="xl3040"/>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sz w:val="24"/>
      <w:szCs w:val="24"/>
    </w:rPr>
  </w:style>
  <w:style w:type="paragraph" w:customStyle="1" w:styleId="xl3041">
    <w:name w:val="xl3041"/>
    <w:basedOn w:val="Normal"/>
    <w:qFormat/>
    <w:pPr>
      <w:shd w:val="clear" w:color="000000" w:fill="FFFFFF"/>
      <w:spacing w:before="100" w:beforeAutospacing="1" w:after="100" w:afterAutospacing="1"/>
      <w:jc w:val="left"/>
      <w:textAlignment w:val="center"/>
    </w:pPr>
    <w:rPr>
      <w:sz w:val="24"/>
      <w:szCs w:val="24"/>
    </w:rPr>
  </w:style>
  <w:style w:type="paragraph" w:customStyle="1" w:styleId="xl3042">
    <w:name w:val="xl3042"/>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sz w:val="24"/>
      <w:szCs w:val="24"/>
    </w:rPr>
  </w:style>
  <w:style w:type="paragraph" w:customStyle="1" w:styleId="xl3043">
    <w:name w:val="xl3043"/>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sz w:val="24"/>
      <w:szCs w:val="24"/>
    </w:rPr>
  </w:style>
  <w:style w:type="paragraph" w:customStyle="1" w:styleId="xl3044">
    <w:name w:val="xl3044"/>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i/>
      <w:iCs/>
      <w:sz w:val="24"/>
      <w:szCs w:val="24"/>
    </w:rPr>
  </w:style>
  <w:style w:type="paragraph" w:customStyle="1" w:styleId="xl3045">
    <w:name w:val="xl3045"/>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46">
    <w:name w:val="xl3046"/>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sz w:val="24"/>
      <w:szCs w:val="24"/>
    </w:rPr>
  </w:style>
  <w:style w:type="paragraph" w:customStyle="1" w:styleId="xl3047">
    <w:name w:val="xl3047"/>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048">
    <w:name w:val="xl3048"/>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sz w:val="24"/>
      <w:szCs w:val="24"/>
    </w:rPr>
  </w:style>
  <w:style w:type="paragraph" w:customStyle="1" w:styleId="Char1">
    <w:name w:val="Char1"/>
    <w:basedOn w:val="Normal"/>
    <w:qFormat/>
    <w:rsid w:val="00682C6C"/>
    <w:pPr>
      <w:spacing w:before="0" w:after="160" w:line="240" w:lineRule="exact"/>
      <w:jc w:val="left"/>
    </w:pPr>
    <w:rPr>
      <w:rFonts w:ascii="Verdana" w:hAnsi="Verdana" w:cs="Verdana"/>
      <w:color w:val="auto"/>
      <w:sz w:val="20"/>
      <w:szCs w:val="20"/>
    </w:rPr>
  </w:style>
  <w:style w:type="paragraph" w:customStyle="1" w:styleId="CharCharChar1CharCharCharChar">
    <w:name w:val="Char Char Char1 Char Char Char Char"/>
    <w:basedOn w:val="Normal"/>
    <w:qFormat/>
    <w:rsid w:val="00682C6C"/>
    <w:pPr>
      <w:spacing w:before="0" w:after="160" w:line="240" w:lineRule="exact"/>
      <w:jc w:val="left"/>
    </w:pPr>
    <w:rPr>
      <w:rFonts w:ascii="Verdana" w:eastAsia="MS Mincho" w:hAnsi="Verdana"/>
      <w:color w:val="auto"/>
      <w:sz w:val="20"/>
      <w:szCs w:val="20"/>
    </w:rPr>
  </w:style>
  <w:style w:type="paragraph" w:customStyle="1" w:styleId="CharCharCharChar11">
    <w:name w:val="Char Char Char Char11"/>
    <w:basedOn w:val="Normal"/>
    <w:qFormat/>
    <w:rsid w:val="00682C6C"/>
    <w:pPr>
      <w:spacing w:before="0" w:after="160" w:line="240" w:lineRule="exact"/>
      <w:jc w:val="left"/>
    </w:pPr>
    <w:rPr>
      <w:rFonts w:ascii="Verdana" w:hAnsi="Verdana"/>
      <w:color w:val="auto"/>
      <w:sz w:val="20"/>
      <w:szCs w:val="20"/>
    </w:rPr>
  </w:style>
  <w:style w:type="paragraph" w:customStyle="1" w:styleId="xl102">
    <w:name w:val="xl102"/>
    <w:basedOn w:val="Normal"/>
    <w:qFormat/>
    <w:rsid w:val="00682C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103">
    <w:name w:val="xl103"/>
    <w:basedOn w:val="Normal"/>
    <w:qFormat/>
    <w:rsid w:val="00682C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104">
    <w:name w:val="xl104"/>
    <w:basedOn w:val="Normal"/>
    <w:qFormat/>
    <w:rsid w:val="00682C6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05">
    <w:name w:val="xl105"/>
    <w:basedOn w:val="Normal"/>
    <w:qFormat/>
    <w:rsid w:val="00682C6C"/>
    <w:pPr>
      <w:pBdr>
        <w:top w:val="single" w:sz="4" w:space="0" w:color="auto"/>
        <w:left w:val="single" w:sz="4" w:space="0" w:color="auto"/>
        <w:bottom w:val="single" w:sz="4" w:space="0" w:color="auto"/>
        <w:right w:val="single" w:sz="4" w:space="0" w:color="auto"/>
      </w:pBdr>
      <w:shd w:val="clear" w:color="000000" w:fill="FF66FF"/>
      <w:spacing w:before="100" w:beforeAutospacing="1" w:after="100" w:afterAutospacing="1"/>
      <w:jc w:val="left"/>
      <w:textAlignment w:val="center"/>
    </w:pPr>
    <w:rPr>
      <w:color w:val="FF0000"/>
      <w:sz w:val="24"/>
      <w:szCs w:val="24"/>
    </w:rPr>
  </w:style>
  <w:style w:type="paragraph" w:customStyle="1" w:styleId="xl106">
    <w:name w:val="xl106"/>
    <w:basedOn w:val="Normal"/>
    <w:qFormat/>
    <w:rsid w:val="00682C6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color w:val="auto"/>
      <w:sz w:val="24"/>
      <w:szCs w:val="24"/>
    </w:rPr>
  </w:style>
  <w:style w:type="paragraph" w:customStyle="1" w:styleId="xl107">
    <w:name w:val="xl107"/>
    <w:basedOn w:val="Normal"/>
    <w:qFormat/>
    <w:rsid w:val="00682C6C"/>
    <w:pPr>
      <w:shd w:val="clear" w:color="000000" w:fill="FFFF00"/>
      <w:spacing w:before="100" w:beforeAutospacing="1" w:after="100" w:afterAutospacing="1"/>
      <w:jc w:val="center"/>
      <w:textAlignment w:val="center"/>
    </w:pPr>
    <w:rPr>
      <w:color w:val="auto"/>
      <w:sz w:val="24"/>
      <w:szCs w:val="24"/>
    </w:rPr>
  </w:style>
  <w:style w:type="paragraph" w:customStyle="1" w:styleId="xl108">
    <w:name w:val="xl108"/>
    <w:basedOn w:val="Normal"/>
    <w:qFormat/>
    <w:rsid w:val="00682C6C"/>
    <w:pPr>
      <w:shd w:val="clear" w:color="000000" w:fill="FFFFFF"/>
      <w:spacing w:before="100" w:beforeAutospacing="1" w:after="100" w:afterAutospacing="1"/>
      <w:jc w:val="center"/>
      <w:textAlignment w:val="center"/>
    </w:pPr>
    <w:rPr>
      <w:color w:val="auto"/>
      <w:sz w:val="24"/>
      <w:szCs w:val="24"/>
    </w:rPr>
  </w:style>
  <w:style w:type="paragraph" w:customStyle="1" w:styleId="xl109">
    <w:name w:val="xl109"/>
    <w:basedOn w:val="Normal"/>
    <w:qFormat/>
    <w:rsid w:val="00682C6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left"/>
      <w:textAlignment w:val="top"/>
    </w:pPr>
    <w:rPr>
      <w:b/>
      <w:bCs/>
      <w:color w:val="auto"/>
      <w:sz w:val="24"/>
      <w:szCs w:val="24"/>
    </w:rPr>
  </w:style>
  <w:style w:type="paragraph" w:customStyle="1" w:styleId="xl110">
    <w:name w:val="xl110"/>
    <w:basedOn w:val="Normal"/>
    <w:qFormat/>
    <w:rsid w:val="00682C6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top"/>
    </w:pPr>
    <w:rPr>
      <w:b/>
      <w:bCs/>
      <w:color w:val="auto"/>
      <w:sz w:val="24"/>
      <w:szCs w:val="24"/>
    </w:rPr>
  </w:style>
  <w:style w:type="paragraph" w:customStyle="1" w:styleId="xl111">
    <w:name w:val="xl111"/>
    <w:basedOn w:val="Normal"/>
    <w:qFormat/>
    <w:rsid w:val="00682C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1">
    <w:name w:val="1"/>
    <w:basedOn w:val="Normal"/>
    <w:qFormat/>
    <w:rsid w:val="00682C6C"/>
    <w:pPr>
      <w:spacing w:before="0" w:after="160" w:line="240" w:lineRule="exact"/>
      <w:jc w:val="left"/>
    </w:pPr>
    <w:rPr>
      <w:rFonts w:ascii="Verdana" w:hAnsi="Verdana"/>
      <w:color w:val="auto"/>
      <w:sz w:val="20"/>
      <w:szCs w:val="20"/>
    </w:rPr>
  </w:style>
  <w:style w:type="paragraph" w:customStyle="1" w:styleId="TableParagraph">
    <w:name w:val="Table Paragraph"/>
    <w:basedOn w:val="Normal"/>
    <w:uiPriority w:val="1"/>
    <w:qFormat/>
    <w:rsid w:val="00682C6C"/>
    <w:pPr>
      <w:widowControl w:val="0"/>
      <w:autoSpaceDE w:val="0"/>
      <w:autoSpaceDN w:val="0"/>
      <w:spacing w:before="0" w:after="0"/>
      <w:jc w:val="left"/>
    </w:pPr>
    <w:rPr>
      <w:color w:val="auto"/>
      <w:sz w:val="22"/>
    </w:rPr>
  </w:style>
  <w:style w:type="paragraph" w:customStyle="1" w:styleId="font9">
    <w:name w:val="font9"/>
    <w:basedOn w:val="Normal"/>
    <w:qFormat/>
    <w:rsid w:val="00682C6C"/>
    <w:pPr>
      <w:spacing w:before="100" w:beforeAutospacing="1" w:after="100" w:afterAutospacing="1"/>
      <w:jc w:val="left"/>
    </w:pPr>
    <w:rPr>
      <w:color w:val="auto"/>
      <w:sz w:val="22"/>
    </w:rPr>
  </w:style>
  <w:style w:type="paragraph" w:customStyle="1" w:styleId="font10">
    <w:name w:val="font10"/>
    <w:basedOn w:val="Normal"/>
    <w:qFormat/>
    <w:rsid w:val="00682C6C"/>
    <w:pPr>
      <w:spacing w:before="100" w:beforeAutospacing="1" w:after="100" w:afterAutospacing="1"/>
      <w:jc w:val="left"/>
    </w:pPr>
    <w:rPr>
      <w:color w:val="auto"/>
      <w:sz w:val="28"/>
      <w:szCs w:val="28"/>
    </w:rPr>
  </w:style>
  <w:style w:type="paragraph" w:customStyle="1" w:styleId="font11">
    <w:name w:val="font11"/>
    <w:basedOn w:val="Normal"/>
    <w:qFormat/>
    <w:rsid w:val="00682C6C"/>
    <w:pPr>
      <w:spacing w:before="100" w:beforeAutospacing="1" w:after="100" w:afterAutospacing="1"/>
      <w:jc w:val="left"/>
    </w:pPr>
    <w:rPr>
      <w:i/>
      <w:iCs/>
      <w:color w:val="auto"/>
      <w:sz w:val="20"/>
      <w:szCs w:val="20"/>
    </w:rPr>
  </w:style>
  <w:style w:type="paragraph" w:customStyle="1" w:styleId="font12">
    <w:name w:val="font12"/>
    <w:basedOn w:val="Normal"/>
    <w:qFormat/>
    <w:rsid w:val="00682C6C"/>
    <w:pPr>
      <w:spacing w:before="100" w:beforeAutospacing="1" w:after="100" w:afterAutospacing="1"/>
      <w:jc w:val="left"/>
    </w:pPr>
    <w:rPr>
      <w:rFonts w:ascii="Tahoma" w:hAnsi="Tahoma" w:cs="Tahoma"/>
      <w:b/>
      <w:bCs/>
      <w:color w:val="auto"/>
      <w:sz w:val="18"/>
      <w:szCs w:val="18"/>
    </w:rPr>
  </w:style>
  <w:style w:type="paragraph" w:customStyle="1" w:styleId="font13">
    <w:name w:val="font13"/>
    <w:basedOn w:val="Normal"/>
    <w:qFormat/>
    <w:rsid w:val="00682C6C"/>
    <w:pPr>
      <w:spacing w:before="100" w:beforeAutospacing="1" w:after="100" w:afterAutospacing="1"/>
      <w:jc w:val="left"/>
    </w:pPr>
    <w:rPr>
      <w:rFonts w:ascii="Tahoma" w:hAnsi="Tahoma" w:cs="Tahoma"/>
      <w:color w:val="auto"/>
      <w:sz w:val="18"/>
      <w:szCs w:val="18"/>
    </w:rPr>
  </w:style>
  <w:style w:type="paragraph" w:customStyle="1" w:styleId="xl3425">
    <w:name w:val="xl3425"/>
    <w:basedOn w:val="Normal"/>
    <w:qFormat/>
    <w:rsid w:val="00682C6C"/>
    <w:pPr>
      <w:shd w:val="clear" w:color="000000" w:fill="FFFFFF"/>
      <w:spacing w:before="100" w:beforeAutospacing="1" w:after="100" w:afterAutospacing="1"/>
      <w:jc w:val="left"/>
      <w:textAlignment w:val="center"/>
    </w:pPr>
    <w:rPr>
      <w:b/>
      <w:bCs/>
      <w:color w:val="auto"/>
      <w:sz w:val="24"/>
      <w:szCs w:val="24"/>
    </w:rPr>
  </w:style>
  <w:style w:type="paragraph" w:customStyle="1" w:styleId="xl3426">
    <w:name w:val="xl3426"/>
    <w:basedOn w:val="Normal"/>
    <w:qFormat/>
    <w:rsid w:val="00682C6C"/>
    <w:pPr>
      <w:shd w:val="clear" w:color="000000" w:fill="FFFFFF"/>
      <w:spacing w:before="100" w:beforeAutospacing="1" w:after="100" w:afterAutospacing="1"/>
      <w:jc w:val="left"/>
      <w:textAlignment w:val="center"/>
    </w:pPr>
    <w:rPr>
      <w:color w:val="auto"/>
      <w:sz w:val="24"/>
      <w:szCs w:val="24"/>
    </w:rPr>
  </w:style>
  <w:style w:type="paragraph" w:customStyle="1" w:styleId="xl3427">
    <w:name w:val="xl3427"/>
    <w:basedOn w:val="Normal"/>
    <w:qFormat/>
    <w:rsid w:val="00682C6C"/>
    <w:pPr>
      <w:shd w:val="clear" w:color="000000" w:fill="FFFFFF"/>
      <w:spacing w:before="100" w:beforeAutospacing="1" w:after="100" w:afterAutospacing="1"/>
      <w:jc w:val="left"/>
      <w:textAlignment w:val="center"/>
    </w:pPr>
    <w:rPr>
      <w:color w:val="auto"/>
      <w:sz w:val="24"/>
      <w:szCs w:val="24"/>
    </w:rPr>
  </w:style>
  <w:style w:type="paragraph" w:customStyle="1" w:styleId="xl3428">
    <w:name w:val="xl3428"/>
    <w:basedOn w:val="Normal"/>
    <w:qFormat/>
    <w:rsid w:val="00682C6C"/>
    <w:pPr>
      <w:shd w:val="clear" w:color="000000" w:fill="FFFFFF"/>
      <w:spacing w:before="100" w:beforeAutospacing="1" w:after="100" w:afterAutospacing="1"/>
      <w:jc w:val="left"/>
      <w:textAlignment w:val="center"/>
    </w:pPr>
    <w:rPr>
      <w:color w:val="0000FF"/>
      <w:sz w:val="24"/>
      <w:szCs w:val="24"/>
    </w:rPr>
  </w:style>
  <w:style w:type="paragraph" w:customStyle="1" w:styleId="xl3429">
    <w:name w:val="xl3429"/>
    <w:basedOn w:val="Normal"/>
    <w:qFormat/>
    <w:rsid w:val="00682C6C"/>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30">
    <w:name w:val="xl3430"/>
    <w:basedOn w:val="Normal"/>
    <w:qFormat/>
    <w:rsid w:val="00682C6C"/>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31">
    <w:name w:val="xl3431"/>
    <w:basedOn w:val="Normal"/>
    <w:qFormat/>
    <w:rsid w:val="00682C6C"/>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32">
    <w:name w:val="xl3432"/>
    <w:basedOn w:val="Normal"/>
    <w:qFormat/>
    <w:rsid w:val="00682C6C"/>
    <w:pPr>
      <w:shd w:val="clear" w:color="000000" w:fill="FFFFFF"/>
      <w:spacing w:before="100" w:beforeAutospacing="1" w:after="100" w:afterAutospacing="1"/>
      <w:jc w:val="left"/>
      <w:textAlignment w:val="center"/>
    </w:pPr>
    <w:rPr>
      <w:color w:val="auto"/>
      <w:sz w:val="24"/>
      <w:szCs w:val="24"/>
    </w:rPr>
  </w:style>
  <w:style w:type="paragraph" w:customStyle="1" w:styleId="xl3433">
    <w:name w:val="xl3433"/>
    <w:basedOn w:val="Normal"/>
    <w:qFormat/>
    <w:rsid w:val="00682C6C"/>
    <w:pPr>
      <w:shd w:val="clear" w:color="000000" w:fill="FFFFFF"/>
      <w:spacing w:before="100" w:beforeAutospacing="1" w:after="100" w:afterAutospacing="1"/>
      <w:jc w:val="center"/>
      <w:textAlignment w:val="center"/>
    </w:pPr>
    <w:rPr>
      <w:color w:val="auto"/>
      <w:sz w:val="24"/>
      <w:szCs w:val="24"/>
    </w:rPr>
  </w:style>
  <w:style w:type="paragraph" w:customStyle="1" w:styleId="xl3434">
    <w:name w:val="xl3434"/>
    <w:basedOn w:val="Normal"/>
    <w:qFormat/>
    <w:rsid w:val="00682C6C"/>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35">
    <w:name w:val="xl3435"/>
    <w:basedOn w:val="Normal"/>
    <w:qFormat/>
    <w:rsid w:val="00682C6C"/>
    <w:pPr>
      <w:shd w:val="clear" w:color="000000" w:fill="FFFFFF"/>
      <w:spacing w:before="100" w:beforeAutospacing="1" w:after="100" w:afterAutospacing="1"/>
      <w:jc w:val="left"/>
    </w:pPr>
    <w:rPr>
      <w:color w:val="auto"/>
      <w:sz w:val="24"/>
      <w:szCs w:val="24"/>
    </w:rPr>
  </w:style>
  <w:style w:type="paragraph" w:customStyle="1" w:styleId="xl3436">
    <w:name w:val="xl3436"/>
    <w:basedOn w:val="Normal"/>
    <w:qFormat/>
    <w:rsid w:val="00682C6C"/>
    <w:pPr>
      <w:shd w:val="clear" w:color="000000" w:fill="FFFFFF"/>
      <w:spacing w:before="100" w:beforeAutospacing="1" w:after="100" w:afterAutospacing="1"/>
      <w:jc w:val="left"/>
      <w:textAlignment w:val="center"/>
    </w:pPr>
    <w:rPr>
      <w:color w:val="FF0000"/>
      <w:sz w:val="24"/>
      <w:szCs w:val="24"/>
    </w:rPr>
  </w:style>
  <w:style w:type="paragraph" w:customStyle="1" w:styleId="xl3437">
    <w:name w:val="xl3437"/>
    <w:basedOn w:val="Normal"/>
    <w:qFormat/>
    <w:rsid w:val="00682C6C"/>
    <w:pPr>
      <w:shd w:val="clear" w:color="000000" w:fill="FFFFFF"/>
      <w:spacing w:before="100" w:beforeAutospacing="1" w:after="100" w:afterAutospacing="1"/>
      <w:jc w:val="left"/>
      <w:textAlignment w:val="center"/>
    </w:pPr>
    <w:rPr>
      <w:color w:val="auto"/>
      <w:sz w:val="24"/>
      <w:szCs w:val="24"/>
    </w:rPr>
  </w:style>
  <w:style w:type="paragraph" w:customStyle="1" w:styleId="xl3438">
    <w:name w:val="xl3438"/>
    <w:basedOn w:val="Normal"/>
    <w:qFormat/>
    <w:rsid w:val="00682C6C"/>
    <w:pPr>
      <w:shd w:val="clear" w:color="000000" w:fill="FFFFFF"/>
      <w:spacing w:before="100" w:beforeAutospacing="1" w:after="100" w:afterAutospacing="1"/>
      <w:jc w:val="center"/>
      <w:textAlignment w:val="center"/>
    </w:pPr>
    <w:rPr>
      <w:color w:val="auto"/>
      <w:sz w:val="24"/>
      <w:szCs w:val="24"/>
    </w:rPr>
  </w:style>
  <w:style w:type="paragraph" w:customStyle="1" w:styleId="xl3439">
    <w:name w:val="xl3439"/>
    <w:basedOn w:val="Normal"/>
    <w:qFormat/>
    <w:rsid w:val="00682C6C"/>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40">
    <w:name w:val="xl3440"/>
    <w:basedOn w:val="Normal"/>
    <w:qFormat/>
    <w:rsid w:val="00682C6C"/>
    <w:pPr>
      <w:pBdr>
        <w:top w:val="single" w:sz="4" w:space="0" w:color="000000"/>
        <w:left w:val="single" w:sz="4" w:space="0" w:color="000000"/>
        <w:bottom w:val="single" w:sz="4" w:space="0" w:color="000000"/>
      </w:pBdr>
      <w:shd w:val="clear" w:color="000000" w:fill="C5D9F1"/>
      <w:spacing w:before="100" w:beforeAutospacing="1" w:after="100" w:afterAutospacing="1"/>
      <w:jc w:val="center"/>
      <w:textAlignment w:val="center"/>
    </w:pPr>
    <w:rPr>
      <w:b/>
      <w:bCs/>
      <w:color w:val="auto"/>
      <w:sz w:val="24"/>
      <w:szCs w:val="24"/>
    </w:rPr>
  </w:style>
  <w:style w:type="paragraph" w:customStyle="1" w:styleId="xl3441">
    <w:name w:val="xl3441"/>
    <w:basedOn w:val="Normal"/>
    <w:qFormat/>
    <w:rsid w:val="00682C6C"/>
    <w:pPr>
      <w:pBdr>
        <w:top w:val="single" w:sz="4" w:space="0" w:color="000000"/>
        <w:bottom w:val="single" w:sz="4" w:space="0" w:color="000000"/>
      </w:pBdr>
      <w:shd w:val="clear" w:color="000000" w:fill="C5D9F1"/>
      <w:spacing w:before="100" w:beforeAutospacing="1" w:after="100" w:afterAutospacing="1"/>
      <w:jc w:val="left"/>
      <w:textAlignment w:val="center"/>
    </w:pPr>
    <w:rPr>
      <w:b/>
      <w:bCs/>
      <w:color w:val="auto"/>
      <w:sz w:val="24"/>
      <w:szCs w:val="24"/>
    </w:rPr>
  </w:style>
  <w:style w:type="paragraph" w:customStyle="1" w:styleId="xl3442">
    <w:name w:val="xl3442"/>
    <w:basedOn w:val="Normal"/>
    <w:qFormat/>
    <w:rsid w:val="00682C6C"/>
    <w:pPr>
      <w:pBdr>
        <w:top w:val="single" w:sz="4" w:space="0" w:color="000000"/>
        <w:bottom w:val="single" w:sz="4" w:space="0" w:color="000000"/>
      </w:pBdr>
      <w:shd w:val="clear" w:color="000000" w:fill="C5D9F1"/>
      <w:spacing w:before="100" w:beforeAutospacing="1" w:after="100" w:afterAutospacing="1"/>
      <w:jc w:val="center"/>
      <w:textAlignment w:val="center"/>
    </w:pPr>
    <w:rPr>
      <w:b/>
      <w:bCs/>
      <w:color w:val="auto"/>
      <w:sz w:val="24"/>
      <w:szCs w:val="24"/>
    </w:rPr>
  </w:style>
  <w:style w:type="paragraph" w:customStyle="1" w:styleId="xl3443">
    <w:name w:val="xl3443"/>
    <w:basedOn w:val="Normal"/>
    <w:qFormat/>
    <w:rsid w:val="00682C6C"/>
    <w:pPr>
      <w:pBdr>
        <w:top w:val="single" w:sz="4" w:space="0" w:color="000000"/>
      </w:pBdr>
      <w:shd w:val="clear" w:color="000000" w:fill="C5D9F1"/>
      <w:spacing w:before="100" w:beforeAutospacing="1" w:after="100" w:afterAutospacing="1"/>
      <w:jc w:val="left"/>
      <w:textAlignment w:val="center"/>
    </w:pPr>
    <w:rPr>
      <w:b/>
      <w:bCs/>
      <w:color w:val="auto"/>
      <w:sz w:val="24"/>
      <w:szCs w:val="24"/>
    </w:rPr>
  </w:style>
  <w:style w:type="paragraph" w:customStyle="1" w:styleId="xl3444">
    <w:name w:val="xl3444"/>
    <w:basedOn w:val="Normal"/>
    <w:qFormat/>
    <w:rsid w:val="00682C6C"/>
    <w:pPr>
      <w:pBdr>
        <w:top w:val="single" w:sz="4" w:space="0" w:color="000000"/>
        <w:left w:val="single" w:sz="4" w:space="0" w:color="000000"/>
        <w:right w:val="single" w:sz="4" w:space="0" w:color="000000"/>
      </w:pBdr>
      <w:shd w:val="clear" w:color="000000" w:fill="C5D9F1"/>
      <w:spacing w:before="100" w:beforeAutospacing="1" w:after="100" w:afterAutospacing="1"/>
      <w:jc w:val="center"/>
      <w:textAlignment w:val="center"/>
    </w:pPr>
    <w:rPr>
      <w:b/>
      <w:bCs/>
      <w:color w:val="auto"/>
      <w:sz w:val="24"/>
      <w:szCs w:val="24"/>
    </w:rPr>
  </w:style>
  <w:style w:type="paragraph" w:customStyle="1" w:styleId="xl3445">
    <w:name w:val="xl3445"/>
    <w:basedOn w:val="Normal"/>
    <w:qFormat/>
    <w:rsid w:val="00682C6C"/>
    <w:pPr>
      <w:pBdr>
        <w:left w:val="single" w:sz="4" w:space="0" w:color="000000"/>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446">
    <w:name w:val="xl3446"/>
    <w:basedOn w:val="Normal"/>
    <w:qFormat/>
    <w:rsid w:val="00682C6C"/>
    <w:pPr>
      <w:pBdr>
        <w:top w:val="single" w:sz="4" w:space="0" w:color="000000"/>
        <w:left w:val="single" w:sz="4" w:space="0" w:color="000000"/>
        <w:right w:val="single" w:sz="4" w:space="0" w:color="000000"/>
      </w:pBdr>
      <w:shd w:val="clear" w:color="000000" w:fill="C5D9F1"/>
      <w:spacing w:before="100" w:beforeAutospacing="1" w:after="100" w:afterAutospacing="1"/>
      <w:jc w:val="left"/>
    </w:pPr>
    <w:rPr>
      <w:b/>
      <w:bCs/>
      <w:color w:val="auto"/>
      <w:sz w:val="24"/>
      <w:szCs w:val="24"/>
    </w:rPr>
  </w:style>
  <w:style w:type="paragraph" w:customStyle="1" w:styleId="xl3447">
    <w:name w:val="xl3447"/>
    <w:basedOn w:val="Normal"/>
    <w:qFormat/>
    <w:rsid w:val="00682C6C"/>
    <w:pPr>
      <w:pBdr>
        <w:top w:val="single" w:sz="4" w:space="0" w:color="000000"/>
        <w:left w:val="single" w:sz="4" w:space="0" w:color="000000"/>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448">
    <w:name w:val="xl3448"/>
    <w:basedOn w:val="Normal"/>
    <w:qFormat/>
    <w:rsid w:val="00682C6C"/>
    <w:pPr>
      <w:pBdr>
        <w:lef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449">
    <w:name w:val="xl3449"/>
    <w:basedOn w:val="Normal"/>
    <w:qFormat/>
    <w:rsid w:val="00682C6C"/>
    <w:pPr>
      <w:pBdr>
        <w:top w:val="single" w:sz="4" w:space="0" w:color="auto"/>
        <w:right w:val="single" w:sz="4" w:space="0" w:color="auto"/>
      </w:pBdr>
      <w:shd w:val="clear" w:color="000000" w:fill="C5D9F1"/>
      <w:spacing w:before="100" w:beforeAutospacing="1" w:after="100" w:afterAutospacing="1"/>
      <w:jc w:val="left"/>
    </w:pPr>
    <w:rPr>
      <w:b/>
      <w:bCs/>
      <w:color w:val="auto"/>
      <w:sz w:val="24"/>
      <w:szCs w:val="24"/>
    </w:rPr>
  </w:style>
  <w:style w:type="paragraph" w:customStyle="1" w:styleId="xl3450">
    <w:name w:val="xl3450"/>
    <w:basedOn w:val="Normal"/>
    <w:qFormat/>
    <w:rsid w:val="00682C6C"/>
    <w:pPr>
      <w:pBdr>
        <w:top w:val="single" w:sz="4" w:space="0" w:color="auto"/>
        <w:left w:val="single" w:sz="4" w:space="0" w:color="auto"/>
        <w:right w:val="single" w:sz="4" w:space="0" w:color="auto"/>
      </w:pBdr>
      <w:shd w:val="clear" w:color="000000" w:fill="C5D9F1"/>
      <w:spacing w:before="100" w:beforeAutospacing="1" w:after="100" w:afterAutospacing="1"/>
      <w:jc w:val="left"/>
    </w:pPr>
    <w:rPr>
      <w:b/>
      <w:bCs/>
      <w:color w:val="auto"/>
      <w:sz w:val="24"/>
      <w:szCs w:val="24"/>
    </w:rPr>
  </w:style>
  <w:style w:type="paragraph" w:customStyle="1" w:styleId="xl3451">
    <w:name w:val="xl3451"/>
    <w:basedOn w:val="Normal"/>
    <w:qFormat/>
    <w:rsid w:val="00682C6C"/>
    <w:pPr>
      <w:pBdr>
        <w:top w:val="single" w:sz="4" w:space="0" w:color="auto"/>
        <w:left w:val="single" w:sz="4" w:space="0" w:color="auto"/>
        <w:bottom w:val="dotted"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452">
    <w:name w:val="xl3452"/>
    <w:basedOn w:val="Normal"/>
    <w:qFormat/>
    <w:rsid w:val="00682C6C"/>
    <w:pPr>
      <w:pBdr>
        <w:top w:val="single" w:sz="4" w:space="0" w:color="auto"/>
        <w:left w:val="single" w:sz="4" w:space="0" w:color="auto"/>
        <w:bottom w:val="dotted" w:sz="4" w:space="0" w:color="auto"/>
        <w:right w:val="single" w:sz="4" w:space="0" w:color="auto"/>
      </w:pBdr>
      <w:shd w:val="clear" w:color="000000" w:fill="C5D9F1"/>
      <w:spacing w:before="100" w:beforeAutospacing="1" w:after="100" w:afterAutospacing="1"/>
      <w:jc w:val="left"/>
      <w:textAlignment w:val="center"/>
    </w:pPr>
    <w:rPr>
      <w:b/>
      <w:bCs/>
      <w:color w:val="FF0000"/>
      <w:sz w:val="24"/>
      <w:szCs w:val="24"/>
    </w:rPr>
  </w:style>
  <w:style w:type="paragraph" w:customStyle="1" w:styleId="xl3453">
    <w:name w:val="xl3453"/>
    <w:basedOn w:val="Normal"/>
    <w:qFormat/>
    <w:rsid w:val="00682C6C"/>
    <w:pPr>
      <w:pBdr>
        <w:top w:val="single" w:sz="4" w:space="0" w:color="auto"/>
        <w:left w:val="single" w:sz="4" w:space="0" w:color="auto"/>
        <w:bottom w:val="dotted"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3454">
    <w:name w:val="xl3454"/>
    <w:basedOn w:val="Normal"/>
    <w:qFormat/>
    <w:rsid w:val="00682C6C"/>
    <w:pPr>
      <w:pBdr>
        <w:top w:val="single" w:sz="4" w:space="0" w:color="auto"/>
        <w:left w:val="single" w:sz="4" w:space="0" w:color="auto"/>
        <w:bottom w:val="dotted" w:sz="4" w:space="0" w:color="auto"/>
        <w:right w:val="single" w:sz="4" w:space="0" w:color="auto"/>
      </w:pBdr>
      <w:shd w:val="clear" w:color="000000" w:fill="00FF00"/>
      <w:spacing w:before="100" w:beforeAutospacing="1" w:after="100" w:afterAutospacing="1"/>
      <w:jc w:val="left"/>
      <w:textAlignment w:val="center"/>
    </w:pPr>
    <w:rPr>
      <w:b/>
      <w:bCs/>
      <w:color w:val="FF0000"/>
      <w:sz w:val="24"/>
      <w:szCs w:val="24"/>
    </w:rPr>
  </w:style>
  <w:style w:type="paragraph" w:customStyle="1" w:styleId="xl3455">
    <w:name w:val="xl3455"/>
    <w:basedOn w:val="Normal"/>
    <w:qFormat/>
    <w:rsid w:val="00682C6C"/>
    <w:pPr>
      <w:pBdr>
        <w:top w:val="single" w:sz="4" w:space="0" w:color="auto"/>
        <w:left w:val="single" w:sz="4" w:space="0" w:color="auto"/>
        <w:bottom w:val="dotted" w:sz="4" w:space="0" w:color="auto"/>
        <w:right w:val="single" w:sz="4" w:space="0" w:color="auto"/>
      </w:pBdr>
      <w:shd w:val="clear" w:color="000000" w:fill="00FF00"/>
      <w:spacing w:before="100" w:beforeAutospacing="1" w:after="100" w:afterAutospacing="1"/>
      <w:jc w:val="left"/>
      <w:textAlignment w:val="center"/>
    </w:pPr>
    <w:rPr>
      <w:b/>
      <w:bCs/>
      <w:color w:val="FF0000"/>
      <w:sz w:val="24"/>
      <w:szCs w:val="24"/>
    </w:rPr>
  </w:style>
  <w:style w:type="paragraph" w:customStyle="1" w:styleId="xl3456">
    <w:name w:val="xl3456"/>
    <w:basedOn w:val="Normal"/>
    <w:qFormat/>
    <w:rsid w:val="00682C6C"/>
    <w:pPr>
      <w:pBdr>
        <w:top w:val="single" w:sz="4" w:space="0" w:color="auto"/>
        <w:left w:val="single" w:sz="4" w:space="0" w:color="auto"/>
        <w:bottom w:val="dotted" w:sz="4" w:space="0" w:color="auto"/>
        <w:right w:val="single" w:sz="4" w:space="0" w:color="auto"/>
      </w:pBdr>
      <w:shd w:val="clear" w:color="000000" w:fill="C5D9F1"/>
      <w:spacing w:before="100" w:beforeAutospacing="1" w:after="100" w:afterAutospacing="1"/>
      <w:jc w:val="left"/>
      <w:textAlignment w:val="center"/>
    </w:pPr>
    <w:rPr>
      <w:b/>
      <w:bCs/>
      <w:color w:val="FF0000"/>
      <w:sz w:val="24"/>
      <w:szCs w:val="24"/>
    </w:rPr>
  </w:style>
  <w:style w:type="paragraph" w:customStyle="1" w:styleId="xl3457">
    <w:name w:val="xl3457"/>
    <w:basedOn w:val="Normal"/>
    <w:qFormat/>
    <w:rsid w:val="00682C6C"/>
    <w:pPr>
      <w:pBdr>
        <w:top w:val="dotted" w:sz="4" w:space="0" w:color="333333"/>
        <w:left w:val="single" w:sz="4" w:space="0" w:color="auto"/>
        <w:bottom w:val="dotted" w:sz="4" w:space="0" w:color="333333"/>
        <w:right w:val="single" w:sz="4" w:space="0" w:color="auto"/>
      </w:pBdr>
      <w:spacing w:before="100" w:beforeAutospacing="1" w:after="100" w:afterAutospacing="1"/>
      <w:jc w:val="left"/>
      <w:textAlignment w:val="top"/>
    </w:pPr>
    <w:rPr>
      <w:rFonts w:ascii="VNI-Times" w:hAnsi="VNI-Times"/>
      <w:color w:val="auto"/>
      <w:sz w:val="24"/>
      <w:szCs w:val="24"/>
    </w:rPr>
  </w:style>
  <w:style w:type="paragraph" w:customStyle="1" w:styleId="xl3458">
    <w:name w:val="xl3458"/>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59">
    <w:name w:val="xl3459"/>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60">
    <w:name w:val="xl3460"/>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61">
    <w:name w:val="xl3461"/>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color w:val="0000FF"/>
      <w:sz w:val="24"/>
      <w:szCs w:val="24"/>
    </w:rPr>
  </w:style>
  <w:style w:type="paragraph" w:customStyle="1" w:styleId="xl3462">
    <w:name w:val="xl3462"/>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63">
    <w:name w:val="xl3463"/>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FF0000"/>
      <w:sz w:val="24"/>
      <w:szCs w:val="24"/>
    </w:rPr>
  </w:style>
  <w:style w:type="paragraph" w:customStyle="1" w:styleId="xl3464">
    <w:name w:val="xl3464"/>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FF0000"/>
      <w:sz w:val="24"/>
      <w:szCs w:val="24"/>
    </w:rPr>
  </w:style>
  <w:style w:type="paragraph" w:customStyle="1" w:styleId="xl3465">
    <w:name w:val="xl3465"/>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FF0000"/>
      <w:sz w:val="24"/>
      <w:szCs w:val="24"/>
    </w:rPr>
  </w:style>
  <w:style w:type="paragraph" w:customStyle="1" w:styleId="xl3466">
    <w:name w:val="xl3466"/>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color w:val="0000FF"/>
      <w:sz w:val="24"/>
      <w:szCs w:val="24"/>
    </w:rPr>
  </w:style>
  <w:style w:type="paragraph" w:customStyle="1" w:styleId="xl3467">
    <w:name w:val="xl3467"/>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FF0000"/>
      <w:sz w:val="24"/>
      <w:szCs w:val="24"/>
    </w:rPr>
  </w:style>
  <w:style w:type="paragraph" w:customStyle="1" w:styleId="xl3468">
    <w:name w:val="xl3468"/>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69">
    <w:name w:val="xl3469"/>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470">
    <w:name w:val="xl3470"/>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color w:val="FF0000"/>
      <w:sz w:val="24"/>
      <w:szCs w:val="24"/>
    </w:rPr>
  </w:style>
  <w:style w:type="paragraph" w:customStyle="1" w:styleId="xl3471">
    <w:name w:val="xl3471"/>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FF0000"/>
      <w:sz w:val="24"/>
      <w:szCs w:val="24"/>
    </w:rPr>
  </w:style>
  <w:style w:type="paragraph" w:customStyle="1" w:styleId="xl3472">
    <w:name w:val="xl3472"/>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FF0000"/>
      <w:sz w:val="24"/>
      <w:szCs w:val="24"/>
    </w:rPr>
  </w:style>
  <w:style w:type="paragraph" w:customStyle="1" w:styleId="xl3473">
    <w:name w:val="xl3473"/>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74">
    <w:name w:val="xl3474"/>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75">
    <w:name w:val="xl3475"/>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76">
    <w:name w:val="xl3476"/>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77">
    <w:name w:val="xl3477"/>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i/>
      <w:iCs/>
      <w:color w:val="0000FF"/>
      <w:sz w:val="24"/>
      <w:szCs w:val="24"/>
    </w:rPr>
  </w:style>
  <w:style w:type="paragraph" w:customStyle="1" w:styleId="xl3478">
    <w:name w:val="xl3478"/>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0000FF"/>
      <w:sz w:val="24"/>
      <w:szCs w:val="24"/>
    </w:rPr>
  </w:style>
  <w:style w:type="paragraph" w:customStyle="1" w:styleId="xl3479">
    <w:name w:val="xl3479"/>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0000FF"/>
      <w:sz w:val="24"/>
      <w:szCs w:val="24"/>
    </w:rPr>
  </w:style>
  <w:style w:type="paragraph" w:customStyle="1" w:styleId="xl3480">
    <w:name w:val="xl3480"/>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i/>
      <w:iCs/>
      <w:color w:val="0000FF"/>
      <w:sz w:val="24"/>
      <w:szCs w:val="24"/>
    </w:rPr>
  </w:style>
  <w:style w:type="paragraph" w:customStyle="1" w:styleId="xl3481">
    <w:name w:val="xl3481"/>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0000FF"/>
      <w:sz w:val="24"/>
      <w:szCs w:val="24"/>
    </w:rPr>
  </w:style>
  <w:style w:type="paragraph" w:customStyle="1" w:styleId="xl3482">
    <w:name w:val="xl3482"/>
    <w:basedOn w:val="Normal"/>
    <w:qFormat/>
    <w:rsid w:val="00682C6C"/>
    <w:pPr>
      <w:pBdr>
        <w:top w:val="dotted" w:sz="4" w:space="0" w:color="333333"/>
        <w:left w:val="single" w:sz="4" w:space="0" w:color="auto"/>
        <w:bottom w:val="dotted" w:sz="4" w:space="0" w:color="333333"/>
        <w:right w:val="single" w:sz="4" w:space="0" w:color="auto"/>
      </w:pBdr>
      <w:shd w:val="clear" w:color="000000" w:fill="FFFFFF"/>
      <w:spacing w:before="100" w:beforeAutospacing="1" w:after="100" w:afterAutospacing="1"/>
      <w:jc w:val="left"/>
      <w:textAlignment w:val="top"/>
    </w:pPr>
    <w:rPr>
      <w:rFonts w:ascii="VNI-Times" w:hAnsi="VNI-Times"/>
      <w:color w:val="auto"/>
      <w:sz w:val="24"/>
      <w:szCs w:val="24"/>
    </w:rPr>
  </w:style>
  <w:style w:type="paragraph" w:customStyle="1" w:styleId="xl3483">
    <w:name w:val="xl3483"/>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FF0000"/>
      <w:sz w:val="24"/>
      <w:szCs w:val="24"/>
    </w:rPr>
  </w:style>
  <w:style w:type="paragraph" w:customStyle="1" w:styleId="xl3484">
    <w:name w:val="xl3484"/>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FF0000"/>
      <w:sz w:val="24"/>
      <w:szCs w:val="24"/>
    </w:rPr>
  </w:style>
  <w:style w:type="paragraph" w:customStyle="1" w:styleId="xl3485">
    <w:name w:val="xl3485"/>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486">
    <w:name w:val="xl3486"/>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i/>
      <w:iCs/>
      <w:color w:val="FF0000"/>
      <w:sz w:val="24"/>
      <w:szCs w:val="24"/>
    </w:rPr>
  </w:style>
  <w:style w:type="paragraph" w:customStyle="1" w:styleId="xl3487">
    <w:name w:val="xl3487"/>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color w:val="0000FF"/>
      <w:sz w:val="24"/>
      <w:szCs w:val="24"/>
    </w:rPr>
  </w:style>
  <w:style w:type="paragraph" w:customStyle="1" w:styleId="xl3488">
    <w:name w:val="xl3488"/>
    <w:basedOn w:val="Normal"/>
    <w:qFormat/>
    <w:rsid w:val="00682C6C"/>
    <w:pPr>
      <w:pBdr>
        <w:left w:val="single" w:sz="4" w:space="0" w:color="auto"/>
        <w:bottom w:val="single" w:sz="4" w:space="0" w:color="auto"/>
        <w:right w:val="single" w:sz="4" w:space="0" w:color="auto"/>
      </w:pBdr>
      <w:shd w:val="clear" w:color="000000" w:fill="C5D9F1"/>
      <w:spacing w:before="100" w:beforeAutospacing="1" w:after="100" w:afterAutospacing="1"/>
      <w:jc w:val="left"/>
      <w:textAlignment w:val="center"/>
    </w:pPr>
    <w:rPr>
      <w:b/>
      <w:bCs/>
      <w:color w:val="auto"/>
      <w:sz w:val="24"/>
      <w:szCs w:val="24"/>
    </w:rPr>
  </w:style>
  <w:style w:type="paragraph" w:customStyle="1" w:styleId="xl3489">
    <w:name w:val="xl3489"/>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i/>
      <w:iCs/>
      <w:color w:val="FF0000"/>
      <w:sz w:val="24"/>
      <w:szCs w:val="24"/>
    </w:rPr>
  </w:style>
  <w:style w:type="paragraph" w:customStyle="1" w:styleId="xl3490">
    <w:name w:val="xl3490"/>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color w:val="0000FF"/>
      <w:sz w:val="24"/>
      <w:szCs w:val="24"/>
    </w:rPr>
  </w:style>
  <w:style w:type="paragraph" w:customStyle="1" w:styleId="xl3491">
    <w:name w:val="xl3491"/>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color w:val="auto"/>
      <w:sz w:val="24"/>
      <w:szCs w:val="24"/>
    </w:rPr>
  </w:style>
  <w:style w:type="paragraph" w:customStyle="1" w:styleId="xl3492">
    <w:name w:val="xl3492"/>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Cs w:val="26"/>
    </w:rPr>
  </w:style>
  <w:style w:type="paragraph" w:customStyle="1" w:styleId="xl3493">
    <w:name w:val="xl3493"/>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494">
    <w:name w:val="xl3494"/>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rPr>
      <w:b/>
      <w:bCs/>
      <w:color w:val="0000FF"/>
      <w:sz w:val="24"/>
      <w:szCs w:val="24"/>
    </w:rPr>
  </w:style>
  <w:style w:type="paragraph" w:customStyle="1" w:styleId="xl3495">
    <w:name w:val="xl3495"/>
    <w:basedOn w:val="Normal"/>
    <w:qFormat/>
    <w:rsid w:val="00682C6C"/>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rPr>
      <w:color w:val="auto"/>
      <w:sz w:val="24"/>
      <w:szCs w:val="24"/>
    </w:rPr>
  </w:style>
  <w:style w:type="paragraph" w:customStyle="1" w:styleId="xl3496">
    <w:name w:val="xl3496"/>
    <w:basedOn w:val="Normal"/>
    <w:qFormat/>
    <w:rsid w:val="00682C6C"/>
    <w:pPr>
      <w:pBdr>
        <w:top w:val="dotted" w:sz="4" w:space="0" w:color="auto"/>
        <w:left w:val="single" w:sz="4" w:space="0" w:color="auto"/>
        <w:bottom w:val="dotted" w:sz="4" w:space="0" w:color="auto"/>
        <w:right w:val="single" w:sz="4" w:space="0" w:color="auto"/>
      </w:pBdr>
      <w:shd w:val="clear" w:color="000000" w:fill="00FF00"/>
      <w:spacing w:before="100" w:beforeAutospacing="1" w:after="100" w:afterAutospacing="1"/>
      <w:jc w:val="center"/>
      <w:textAlignment w:val="center"/>
    </w:pPr>
    <w:rPr>
      <w:sz w:val="24"/>
      <w:szCs w:val="24"/>
    </w:rPr>
  </w:style>
  <w:style w:type="paragraph" w:customStyle="1" w:styleId="xl3497">
    <w:name w:val="xl3497"/>
    <w:basedOn w:val="Normal"/>
    <w:qFormat/>
    <w:rsid w:val="00682C6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498">
    <w:name w:val="xl3498"/>
    <w:basedOn w:val="Normal"/>
    <w:qFormat/>
    <w:rsid w:val="00682C6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auto"/>
      <w:sz w:val="24"/>
      <w:szCs w:val="24"/>
    </w:rPr>
  </w:style>
  <w:style w:type="paragraph" w:customStyle="1" w:styleId="xl3499">
    <w:name w:val="xl3499"/>
    <w:basedOn w:val="Normal"/>
    <w:qFormat/>
    <w:rsid w:val="00682C6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auto"/>
      <w:sz w:val="24"/>
      <w:szCs w:val="24"/>
    </w:rPr>
  </w:style>
  <w:style w:type="paragraph" w:customStyle="1" w:styleId="xl3500">
    <w:name w:val="xl3500"/>
    <w:basedOn w:val="Normal"/>
    <w:qFormat/>
    <w:rsid w:val="00682C6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auto"/>
      <w:sz w:val="24"/>
      <w:szCs w:val="24"/>
    </w:rPr>
  </w:style>
  <w:style w:type="paragraph" w:customStyle="1" w:styleId="xl3501">
    <w:name w:val="xl3501"/>
    <w:basedOn w:val="Normal"/>
    <w:qFormat/>
    <w:rsid w:val="00682C6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auto"/>
      <w:sz w:val="24"/>
      <w:szCs w:val="24"/>
    </w:rPr>
  </w:style>
  <w:style w:type="paragraph" w:customStyle="1" w:styleId="xl3502">
    <w:name w:val="xl3502"/>
    <w:basedOn w:val="Normal"/>
    <w:qFormat/>
    <w:rsid w:val="00682C6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pPr>
    <w:rPr>
      <w:color w:val="auto"/>
      <w:sz w:val="24"/>
      <w:szCs w:val="24"/>
    </w:rPr>
  </w:style>
  <w:style w:type="paragraph" w:customStyle="1" w:styleId="xl3503">
    <w:name w:val="xl3503"/>
    <w:basedOn w:val="Normal"/>
    <w:qFormat/>
    <w:rsid w:val="00682C6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auto"/>
      <w:sz w:val="24"/>
      <w:szCs w:val="24"/>
    </w:rPr>
  </w:style>
  <w:style w:type="paragraph" w:customStyle="1" w:styleId="xl3504">
    <w:name w:val="xl3504"/>
    <w:basedOn w:val="Normal"/>
    <w:qFormat/>
    <w:rsid w:val="00682C6C"/>
    <w:pPr>
      <w:shd w:val="clear" w:color="000000" w:fill="FFFF00"/>
      <w:spacing w:before="100" w:beforeAutospacing="1" w:after="100" w:afterAutospacing="1"/>
      <w:jc w:val="left"/>
      <w:textAlignment w:val="center"/>
    </w:pPr>
    <w:rPr>
      <w:color w:val="auto"/>
      <w:sz w:val="24"/>
      <w:szCs w:val="24"/>
    </w:rPr>
  </w:style>
  <w:style w:type="paragraph" w:customStyle="1" w:styleId="xl3505">
    <w:name w:val="xl3505"/>
    <w:basedOn w:val="Normal"/>
    <w:qFormat/>
    <w:rsid w:val="00682C6C"/>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06">
    <w:name w:val="xl3506"/>
    <w:basedOn w:val="Normal"/>
    <w:qFormat/>
    <w:rsid w:val="00682C6C"/>
    <w:pPr>
      <w:pBdr>
        <w:top w:val="single" w:sz="4" w:space="0" w:color="auto"/>
        <w:bottom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07">
    <w:name w:val="xl3507"/>
    <w:basedOn w:val="Normal"/>
    <w:qFormat/>
    <w:rsid w:val="00682C6C"/>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08">
    <w:name w:val="xl3508"/>
    <w:basedOn w:val="Normal"/>
    <w:qFormat/>
    <w:rsid w:val="00682C6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09">
    <w:name w:val="xl3509"/>
    <w:basedOn w:val="Normal"/>
    <w:qFormat/>
    <w:rsid w:val="00682C6C"/>
    <w:pPr>
      <w:pBdr>
        <w:top w:val="single" w:sz="4" w:space="0" w:color="auto"/>
        <w:left w:val="single" w:sz="4" w:space="0" w:color="000000"/>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10">
    <w:name w:val="xl3510"/>
    <w:basedOn w:val="Normal"/>
    <w:qFormat/>
    <w:rsid w:val="00682C6C"/>
    <w:pPr>
      <w:pBdr>
        <w:left w:val="single" w:sz="4" w:space="0" w:color="000000"/>
        <w:bottom w:val="single" w:sz="4" w:space="0" w:color="auto"/>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11">
    <w:name w:val="xl3511"/>
    <w:basedOn w:val="Normal"/>
    <w:qFormat/>
    <w:rsid w:val="00682C6C"/>
    <w:pPr>
      <w:pBdr>
        <w:top w:val="single" w:sz="4" w:space="0" w:color="000000"/>
        <w:left w:val="single" w:sz="4" w:space="0" w:color="000000"/>
        <w:right w:val="single" w:sz="4" w:space="0" w:color="auto"/>
      </w:pBdr>
      <w:shd w:val="clear" w:color="000000" w:fill="C5D9F1"/>
      <w:spacing w:before="100" w:beforeAutospacing="1" w:after="100" w:afterAutospacing="1"/>
      <w:jc w:val="center"/>
    </w:pPr>
    <w:rPr>
      <w:b/>
      <w:bCs/>
      <w:color w:val="auto"/>
      <w:sz w:val="24"/>
      <w:szCs w:val="24"/>
    </w:rPr>
  </w:style>
  <w:style w:type="paragraph" w:customStyle="1" w:styleId="xl3512">
    <w:name w:val="xl3512"/>
    <w:basedOn w:val="Normal"/>
    <w:qFormat/>
    <w:rsid w:val="00682C6C"/>
    <w:pPr>
      <w:pBdr>
        <w:left w:val="single" w:sz="4" w:space="0" w:color="000000"/>
        <w:right w:val="single" w:sz="4" w:space="0" w:color="auto"/>
      </w:pBdr>
      <w:shd w:val="clear" w:color="000000" w:fill="C5D9F1"/>
      <w:spacing w:before="100" w:beforeAutospacing="1" w:after="100" w:afterAutospacing="1"/>
      <w:jc w:val="center"/>
    </w:pPr>
    <w:rPr>
      <w:b/>
      <w:bCs/>
      <w:color w:val="auto"/>
      <w:sz w:val="24"/>
      <w:szCs w:val="24"/>
    </w:rPr>
  </w:style>
  <w:style w:type="paragraph" w:customStyle="1" w:styleId="xl3513">
    <w:name w:val="xl3513"/>
    <w:basedOn w:val="Normal"/>
    <w:qFormat/>
    <w:rsid w:val="00682C6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auto"/>
      <w:sz w:val="24"/>
      <w:szCs w:val="24"/>
    </w:rPr>
  </w:style>
  <w:style w:type="paragraph" w:customStyle="1" w:styleId="xl3514">
    <w:name w:val="xl3514"/>
    <w:basedOn w:val="Normal"/>
    <w:qFormat/>
    <w:rsid w:val="00682C6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auto"/>
      <w:sz w:val="24"/>
      <w:szCs w:val="24"/>
    </w:rPr>
  </w:style>
  <w:style w:type="paragraph" w:customStyle="1" w:styleId="xl3515">
    <w:name w:val="xl3515"/>
    <w:basedOn w:val="Normal"/>
    <w:qFormat/>
    <w:rsid w:val="00682C6C"/>
    <w:pPr>
      <w:pBdr>
        <w:top w:val="single" w:sz="4" w:space="0" w:color="000000"/>
        <w:left w:val="single" w:sz="4" w:space="0" w:color="auto"/>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16">
    <w:name w:val="xl3516"/>
    <w:basedOn w:val="Normal"/>
    <w:qFormat/>
    <w:rsid w:val="00682C6C"/>
    <w:pPr>
      <w:pBdr>
        <w:left w:val="single" w:sz="4" w:space="0" w:color="auto"/>
        <w:bottom w:val="single" w:sz="4" w:space="0" w:color="auto"/>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17">
    <w:name w:val="xl3517"/>
    <w:basedOn w:val="Normal"/>
    <w:qFormat/>
    <w:rsid w:val="00682C6C"/>
    <w:pPr>
      <w:pBdr>
        <w:top w:val="single" w:sz="4" w:space="0" w:color="auto"/>
        <w:left w:val="single" w:sz="4" w:space="0" w:color="auto"/>
        <w:bottom w:val="dotted" w:sz="4" w:space="0" w:color="auto"/>
      </w:pBdr>
      <w:shd w:val="clear" w:color="000000" w:fill="C5D9F1"/>
      <w:spacing w:before="100" w:beforeAutospacing="1" w:after="100" w:afterAutospacing="1"/>
      <w:jc w:val="left"/>
      <w:textAlignment w:val="center"/>
    </w:pPr>
    <w:rPr>
      <w:b/>
      <w:bCs/>
      <w:color w:val="auto"/>
      <w:sz w:val="24"/>
      <w:szCs w:val="24"/>
    </w:rPr>
  </w:style>
  <w:style w:type="paragraph" w:customStyle="1" w:styleId="xl3518">
    <w:name w:val="xl3518"/>
    <w:basedOn w:val="Normal"/>
    <w:qFormat/>
    <w:rsid w:val="00682C6C"/>
    <w:pPr>
      <w:pBdr>
        <w:top w:val="single" w:sz="4" w:space="0" w:color="auto"/>
        <w:bottom w:val="dotted" w:sz="4" w:space="0" w:color="auto"/>
        <w:right w:val="single" w:sz="4" w:space="0" w:color="auto"/>
      </w:pBdr>
      <w:shd w:val="clear" w:color="000000" w:fill="C5D9F1"/>
      <w:spacing w:before="100" w:beforeAutospacing="1" w:after="100" w:afterAutospacing="1"/>
      <w:jc w:val="left"/>
      <w:textAlignment w:val="center"/>
    </w:pPr>
    <w:rPr>
      <w:b/>
      <w:bCs/>
      <w:color w:val="auto"/>
      <w:sz w:val="24"/>
      <w:szCs w:val="24"/>
    </w:rPr>
  </w:style>
  <w:style w:type="paragraph" w:customStyle="1" w:styleId="xl3519">
    <w:name w:val="xl3519"/>
    <w:basedOn w:val="Normal"/>
    <w:qFormat/>
    <w:rsid w:val="00682C6C"/>
    <w:pPr>
      <w:pBdr>
        <w:top w:val="single" w:sz="4" w:space="0" w:color="000000"/>
        <w:left w:val="single" w:sz="4" w:space="0" w:color="000000"/>
        <w:right w:val="single" w:sz="4" w:space="0" w:color="000000"/>
      </w:pBdr>
      <w:shd w:val="clear" w:color="000000" w:fill="C5D9F1"/>
      <w:spacing w:before="100" w:beforeAutospacing="1" w:after="100" w:afterAutospacing="1"/>
      <w:jc w:val="center"/>
    </w:pPr>
    <w:rPr>
      <w:b/>
      <w:bCs/>
      <w:color w:val="0000FF"/>
      <w:sz w:val="24"/>
      <w:szCs w:val="24"/>
    </w:rPr>
  </w:style>
  <w:style w:type="paragraph" w:customStyle="1" w:styleId="xl3520">
    <w:name w:val="xl3520"/>
    <w:basedOn w:val="Normal"/>
    <w:qFormat/>
    <w:rsid w:val="00682C6C"/>
    <w:pPr>
      <w:pBdr>
        <w:top w:val="single" w:sz="4" w:space="0" w:color="auto"/>
      </w:pBdr>
      <w:shd w:val="clear" w:color="000000" w:fill="C5D9F1"/>
      <w:spacing w:before="100" w:beforeAutospacing="1" w:after="100" w:afterAutospacing="1"/>
      <w:jc w:val="center"/>
    </w:pPr>
    <w:rPr>
      <w:b/>
      <w:bCs/>
      <w:color w:val="auto"/>
      <w:sz w:val="24"/>
      <w:szCs w:val="24"/>
    </w:rPr>
  </w:style>
  <w:style w:type="paragraph" w:customStyle="1" w:styleId="xl3521">
    <w:name w:val="xl3521"/>
    <w:basedOn w:val="Normal"/>
    <w:qFormat/>
    <w:rsid w:val="00682C6C"/>
    <w:pPr>
      <w:pBdr>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22">
    <w:name w:val="xl3522"/>
    <w:basedOn w:val="Normal"/>
    <w:qFormat/>
    <w:rsid w:val="00682C6C"/>
    <w:pPr>
      <w:pBdr>
        <w:bottom w:val="single" w:sz="4" w:space="0" w:color="auto"/>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23">
    <w:name w:val="xl3523"/>
    <w:basedOn w:val="Normal"/>
    <w:qFormat/>
    <w:rsid w:val="00682C6C"/>
    <w:pPr>
      <w:pBdr>
        <w:left w:val="single" w:sz="4" w:space="0" w:color="000000"/>
        <w:right w:val="single" w:sz="4" w:space="0" w:color="000000"/>
      </w:pBdr>
      <w:shd w:val="clear" w:color="000000" w:fill="C5D9F1"/>
      <w:spacing w:before="100" w:beforeAutospacing="1" w:after="100" w:afterAutospacing="1"/>
      <w:jc w:val="center"/>
    </w:pPr>
    <w:rPr>
      <w:b/>
      <w:bCs/>
      <w:color w:val="FF0000"/>
      <w:sz w:val="24"/>
      <w:szCs w:val="24"/>
    </w:rPr>
  </w:style>
  <w:style w:type="paragraph" w:customStyle="1" w:styleId="xl3524">
    <w:name w:val="xl3524"/>
    <w:basedOn w:val="Normal"/>
    <w:qFormat/>
    <w:rsid w:val="00682C6C"/>
    <w:pPr>
      <w:pBdr>
        <w:top w:val="single" w:sz="4" w:space="0" w:color="000000"/>
        <w:left w:val="single" w:sz="4" w:space="0" w:color="000000"/>
        <w:right w:val="single" w:sz="4" w:space="0" w:color="000000"/>
      </w:pBdr>
      <w:shd w:val="clear" w:color="000000" w:fill="C5D9F1"/>
      <w:spacing w:before="100" w:beforeAutospacing="1" w:after="100" w:afterAutospacing="1"/>
      <w:jc w:val="center"/>
    </w:pPr>
    <w:rPr>
      <w:b/>
      <w:bCs/>
      <w:color w:val="FF0000"/>
      <w:sz w:val="24"/>
      <w:szCs w:val="24"/>
    </w:rPr>
  </w:style>
  <w:style w:type="paragraph" w:customStyle="1" w:styleId="xl3525">
    <w:name w:val="xl3525"/>
    <w:basedOn w:val="Normal"/>
    <w:qFormat/>
    <w:rsid w:val="00682C6C"/>
    <w:pPr>
      <w:pBdr>
        <w:left w:val="single" w:sz="4" w:space="0" w:color="000000"/>
        <w:bottom w:val="single" w:sz="4" w:space="0" w:color="auto"/>
        <w:right w:val="single" w:sz="4" w:space="0" w:color="000000"/>
      </w:pBdr>
      <w:shd w:val="clear" w:color="000000" w:fill="C5D9F1"/>
      <w:spacing w:before="100" w:beforeAutospacing="1" w:after="100" w:afterAutospacing="1"/>
      <w:jc w:val="center"/>
    </w:pPr>
    <w:rPr>
      <w:b/>
      <w:bCs/>
      <w:color w:val="FF0000"/>
      <w:sz w:val="24"/>
      <w:szCs w:val="24"/>
    </w:rPr>
  </w:style>
  <w:style w:type="paragraph" w:customStyle="1" w:styleId="xl3526">
    <w:name w:val="xl3526"/>
    <w:basedOn w:val="Normal"/>
    <w:qFormat/>
    <w:rsid w:val="00682C6C"/>
    <w:pPr>
      <w:pBdr>
        <w:top w:val="single" w:sz="4" w:space="0" w:color="000000"/>
        <w:lef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27">
    <w:name w:val="xl3527"/>
    <w:basedOn w:val="Normal"/>
    <w:qFormat/>
    <w:rsid w:val="00682C6C"/>
    <w:pPr>
      <w:pBdr>
        <w:left w:val="single" w:sz="4" w:space="0" w:color="auto"/>
        <w:bottom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28">
    <w:name w:val="xl3528"/>
    <w:basedOn w:val="Normal"/>
    <w:qFormat/>
    <w:rsid w:val="00682C6C"/>
    <w:pPr>
      <w:pBdr>
        <w:bottom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29">
    <w:name w:val="xl3529"/>
    <w:basedOn w:val="Normal"/>
    <w:qFormat/>
    <w:rsid w:val="00682C6C"/>
    <w:pPr>
      <w:pBdr>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30">
    <w:name w:val="xl3530"/>
    <w:basedOn w:val="Normal"/>
    <w:qFormat/>
    <w:rsid w:val="00682C6C"/>
    <w:pPr>
      <w:pBdr>
        <w:left w:val="single" w:sz="4" w:space="0" w:color="000000"/>
        <w:bottom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31">
    <w:name w:val="xl3531"/>
    <w:basedOn w:val="Normal"/>
    <w:qFormat/>
    <w:rsid w:val="00682C6C"/>
    <w:pPr>
      <w:pBdr>
        <w:left w:val="single" w:sz="4" w:space="0" w:color="000000"/>
        <w:bottom w:val="single" w:sz="4" w:space="0" w:color="000000"/>
      </w:pBdr>
      <w:shd w:val="clear" w:color="000000" w:fill="C5D9F1"/>
      <w:spacing w:before="100" w:beforeAutospacing="1" w:after="100" w:afterAutospacing="1"/>
      <w:jc w:val="center"/>
      <w:textAlignment w:val="center"/>
    </w:pPr>
    <w:rPr>
      <w:b/>
      <w:bCs/>
      <w:color w:val="auto"/>
      <w:sz w:val="24"/>
      <w:szCs w:val="24"/>
    </w:rPr>
  </w:style>
  <w:style w:type="paragraph" w:customStyle="1" w:styleId="xl3532">
    <w:name w:val="xl3532"/>
    <w:basedOn w:val="Normal"/>
    <w:qFormat/>
    <w:rsid w:val="00682C6C"/>
    <w:pPr>
      <w:pBdr>
        <w:bottom w:val="single" w:sz="4" w:space="0" w:color="000000"/>
      </w:pBdr>
      <w:shd w:val="clear" w:color="000000" w:fill="C5D9F1"/>
      <w:spacing w:before="100" w:beforeAutospacing="1" w:after="100" w:afterAutospacing="1"/>
      <w:jc w:val="center"/>
      <w:textAlignment w:val="center"/>
    </w:pPr>
    <w:rPr>
      <w:b/>
      <w:bCs/>
      <w:color w:val="auto"/>
      <w:sz w:val="24"/>
      <w:szCs w:val="24"/>
    </w:rPr>
  </w:style>
  <w:style w:type="paragraph" w:customStyle="1" w:styleId="xl3533">
    <w:name w:val="xl3533"/>
    <w:basedOn w:val="Normal"/>
    <w:qFormat/>
    <w:rsid w:val="00682C6C"/>
    <w:pPr>
      <w:pBdr>
        <w:bottom w:val="single" w:sz="4" w:space="0" w:color="000000"/>
        <w:right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34">
    <w:name w:val="xl3534"/>
    <w:basedOn w:val="Normal"/>
    <w:qFormat/>
    <w:rsid w:val="00682C6C"/>
    <w:pPr>
      <w:pBdr>
        <w:left w:val="single" w:sz="4" w:space="0" w:color="000000"/>
        <w:right w:val="single" w:sz="4" w:space="0" w:color="000000"/>
      </w:pBdr>
      <w:shd w:val="clear" w:color="000000" w:fill="C5D9F1"/>
      <w:spacing w:before="100" w:beforeAutospacing="1" w:after="100" w:afterAutospacing="1"/>
      <w:jc w:val="center"/>
    </w:pPr>
    <w:rPr>
      <w:b/>
      <w:bCs/>
      <w:color w:val="0000FF"/>
      <w:sz w:val="24"/>
      <w:szCs w:val="24"/>
    </w:rPr>
  </w:style>
  <w:style w:type="paragraph" w:customStyle="1" w:styleId="Bodytext20">
    <w:name w:val="Body text (2)"/>
    <w:basedOn w:val="Normal"/>
    <w:qFormat/>
    <w:rsid w:val="00682C6C"/>
    <w:pPr>
      <w:widowControl w:val="0"/>
      <w:shd w:val="clear" w:color="auto" w:fill="FFFFFF"/>
      <w:spacing w:before="480" w:line="313" w:lineRule="exact"/>
      <w:ind w:hanging="480"/>
    </w:pPr>
    <w:rPr>
      <w:szCs w:val="26"/>
    </w:rPr>
  </w:style>
  <w:style w:type="character" w:customStyle="1" w:styleId="Bodytext2Bold">
    <w:name w:val="Body text (2) + Bold"/>
    <w:qFormat/>
    <w:rsid w:val="00682C6C"/>
    <w:rPr>
      <w:rFonts w:ascii="Times New Roman" w:eastAsia="Times New Roman" w:hAnsi="Times New Roman" w:cs="Times New Roman"/>
      <w:b/>
      <w:bCs/>
      <w:color w:val="000000"/>
      <w:spacing w:val="0"/>
      <w:w w:val="100"/>
      <w:position w:val="0"/>
      <w:sz w:val="26"/>
      <w:szCs w:val="26"/>
      <w:u w:val="none"/>
      <w:shd w:val="clear" w:color="auto" w:fill="FFFFFF"/>
      <w:lang w:val="vi-VN" w:eastAsia="vi-VN" w:bidi="vi-VN"/>
    </w:rPr>
  </w:style>
  <w:style w:type="character" w:customStyle="1" w:styleId="Bodytext214pt">
    <w:name w:val="Body text (2) + 14 pt"/>
    <w:qFormat/>
    <w:rsid w:val="00682C6C"/>
    <w:rPr>
      <w:rFonts w:ascii="Times New Roman" w:eastAsia="Times New Roman" w:hAnsi="Times New Roman" w:cs="Times New Roman"/>
      <w:color w:val="000000"/>
      <w:spacing w:val="0"/>
      <w:w w:val="100"/>
      <w:position w:val="0"/>
      <w:sz w:val="28"/>
      <w:szCs w:val="28"/>
      <w:u w:val="none"/>
      <w:lang w:val="vi-VN" w:eastAsia="vi-VN" w:bidi="vi-VN"/>
    </w:rPr>
  </w:style>
  <w:style w:type="character" w:customStyle="1" w:styleId="Tablecaption2">
    <w:name w:val="Table caption (2)"/>
    <w:qFormat/>
    <w:rsid w:val="00682C6C"/>
    <w:rPr>
      <w:rFonts w:ascii="Times New Roman" w:eastAsia="Times New Roman" w:hAnsi="Times New Roman" w:cs="Times New Roman"/>
      <w:b/>
      <w:bCs/>
      <w:color w:val="000000"/>
      <w:spacing w:val="0"/>
      <w:w w:val="100"/>
      <w:position w:val="0"/>
      <w:sz w:val="28"/>
      <w:szCs w:val="28"/>
      <w:u w:val="none"/>
      <w:lang w:val="vi-VN" w:eastAsia="vi-VN" w:bidi="vi-VN"/>
    </w:rPr>
  </w:style>
  <w:style w:type="character" w:customStyle="1" w:styleId="Bodytext2Spacing1pt">
    <w:name w:val="Body text (2) + Spacing 1 pt"/>
    <w:qFormat/>
    <w:rsid w:val="00682C6C"/>
    <w:rPr>
      <w:rFonts w:ascii="Times New Roman" w:eastAsia="Times New Roman" w:hAnsi="Times New Roman" w:cs="Times New Roman"/>
      <w:color w:val="000000"/>
      <w:spacing w:val="30"/>
      <w:w w:val="100"/>
      <w:position w:val="0"/>
      <w:sz w:val="26"/>
      <w:szCs w:val="26"/>
      <w:u w:val="none"/>
      <w:lang w:val="vi-VN" w:eastAsia="vi-VN" w:bidi="vi-VN"/>
    </w:rPr>
  </w:style>
  <w:style w:type="character" w:customStyle="1" w:styleId="TablecaptionTahoma">
    <w:name w:val="Table caption + Tahoma"/>
    <w:aliases w:val="12 pt,Body text (2) + Arial Unicode MS,Italic,Body text + 12 pt,Small Caps,Body text + 7 pt,Body text (2) + Candara,Body text (2) + Bookman Old Style,4 pt"/>
    <w:qFormat/>
    <w:rsid w:val="00682C6C"/>
    <w:rPr>
      <w:rFonts w:ascii="Tahoma" w:eastAsia="Tahoma" w:hAnsi="Tahoma" w:cs="Tahoma"/>
      <w:color w:val="000000"/>
      <w:spacing w:val="0"/>
      <w:w w:val="100"/>
      <w:position w:val="0"/>
      <w:sz w:val="24"/>
      <w:szCs w:val="24"/>
      <w:u w:val="none"/>
      <w:shd w:val="clear" w:color="auto" w:fill="FFFFFF"/>
      <w:lang w:val="vi-VN" w:eastAsia="vi-VN" w:bidi="vi-VN"/>
    </w:rPr>
  </w:style>
  <w:style w:type="character" w:customStyle="1" w:styleId="Bodytext275pt">
    <w:name w:val="Body text (2) + 7.5 pt"/>
    <w:aliases w:val="Bold"/>
    <w:qFormat/>
    <w:rsid w:val="00682C6C"/>
    <w:rPr>
      <w:rFonts w:ascii="Times New Roman" w:eastAsia="Times New Roman" w:hAnsi="Times New Roman" w:cs="Times New Roman"/>
      <w:b/>
      <w:bCs/>
      <w:color w:val="000000"/>
      <w:spacing w:val="0"/>
      <w:w w:val="100"/>
      <w:position w:val="0"/>
      <w:sz w:val="15"/>
      <w:szCs w:val="15"/>
      <w:u w:val="none"/>
      <w:lang w:val="vi-VN" w:eastAsia="vi-VN" w:bidi="vi-VN"/>
    </w:rPr>
  </w:style>
  <w:style w:type="character" w:customStyle="1" w:styleId="Bodytext2Italic">
    <w:name w:val="Body text (2) + Italic"/>
    <w:qFormat/>
    <w:rsid w:val="00682C6C"/>
    <w:rPr>
      <w:rFonts w:ascii="Times New Roman" w:eastAsia="Times New Roman" w:hAnsi="Times New Roman" w:cs="Times New Roman"/>
      <w:i/>
      <w:iCs/>
      <w:color w:val="000000"/>
      <w:spacing w:val="0"/>
      <w:w w:val="100"/>
      <w:position w:val="0"/>
      <w:sz w:val="28"/>
      <w:szCs w:val="28"/>
      <w:u w:val="single"/>
      <w:lang w:val="vi-VN" w:eastAsia="vi-VN" w:bidi="vi-VN"/>
    </w:rPr>
  </w:style>
  <w:style w:type="paragraph" w:customStyle="1" w:styleId="xl3535">
    <w:name w:val="xl3535"/>
    <w:basedOn w:val="Normal"/>
    <w:qFormat/>
    <w:rsid w:val="00682C6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auto"/>
      <w:sz w:val="24"/>
      <w:szCs w:val="24"/>
      <w:u w:val="single"/>
      <w:lang w:eastAsia="ko-KR"/>
    </w:rPr>
  </w:style>
  <w:style w:type="paragraph" w:customStyle="1" w:styleId="xl3536">
    <w:name w:val="xl3536"/>
    <w:basedOn w:val="Normal"/>
    <w:qFormat/>
    <w:rsid w:val="00682C6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FF0000"/>
      <w:sz w:val="24"/>
      <w:szCs w:val="24"/>
      <w:u w:val="single"/>
      <w:lang w:eastAsia="ko-KR"/>
    </w:rPr>
  </w:style>
  <w:style w:type="paragraph" w:customStyle="1" w:styleId="xl3537">
    <w:name w:val="xl3537"/>
    <w:basedOn w:val="Normal"/>
    <w:qFormat/>
    <w:rsid w:val="00682C6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sz w:val="24"/>
      <w:szCs w:val="24"/>
      <w:u w:val="single"/>
      <w:lang w:eastAsia="ko-KR"/>
    </w:rPr>
  </w:style>
  <w:style w:type="paragraph" w:customStyle="1" w:styleId="xl3538">
    <w:name w:val="xl3538"/>
    <w:basedOn w:val="Normal"/>
    <w:qFormat/>
    <w:rsid w:val="00682C6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FF0000"/>
      <w:sz w:val="24"/>
      <w:szCs w:val="24"/>
      <w:u w:val="single"/>
      <w:lang w:eastAsia="ko-KR"/>
    </w:rPr>
  </w:style>
  <w:style w:type="paragraph" w:customStyle="1" w:styleId="xl3539">
    <w:name w:val="xl3539"/>
    <w:basedOn w:val="Normal"/>
    <w:rsid w:val="00682C6C"/>
    <w:pPr>
      <w:pBdr>
        <w:top w:val="single" w:sz="4" w:space="0" w:color="000000"/>
        <w:lef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40">
    <w:name w:val="xl3540"/>
    <w:basedOn w:val="Normal"/>
    <w:rsid w:val="00682C6C"/>
    <w:pPr>
      <w:pBdr>
        <w:left w:val="single" w:sz="4" w:space="0" w:color="000000"/>
        <w:right w:val="single" w:sz="4" w:space="0" w:color="000000"/>
      </w:pBdr>
      <w:shd w:val="clear" w:color="000000" w:fill="C5D9F1"/>
      <w:spacing w:before="100" w:beforeAutospacing="1" w:after="100" w:afterAutospacing="1"/>
      <w:jc w:val="center"/>
    </w:pPr>
    <w:rPr>
      <w:b/>
      <w:bCs/>
      <w:color w:val="FF0000"/>
      <w:sz w:val="24"/>
      <w:szCs w:val="24"/>
      <w:lang w:eastAsia="ko-KR"/>
    </w:rPr>
  </w:style>
  <w:style w:type="paragraph" w:customStyle="1" w:styleId="xl3541">
    <w:name w:val="xl3541"/>
    <w:basedOn w:val="Normal"/>
    <w:qFormat/>
    <w:rsid w:val="00682C6C"/>
    <w:pPr>
      <w:pBdr>
        <w:top w:val="single" w:sz="4" w:space="0" w:color="000000"/>
        <w:left w:val="single" w:sz="4" w:space="0" w:color="000000"/>
        <w:right w:val="single" w:sz="4" w:space="0" w:color="000000"/>
      </w:pBdr>
      <w:shd w:val="clear" w:color="000000" w:fill="C5D9F1"/>
      <w:spacing w:before="100" w:beforeAutospacing="1" w:after="100" w:afterAutospacing="1"/>
      <w:jc w:val="center"/>
    </w:pPr>
    <w:rPr>
      <w:b/>
      <w:bCs/>
      <w:color w:val="FF0000"/>
      <w:sz w:val="24"/>
      <w:szCs w:val="24"/>
      <w:lang w:eastAsia="ko-KR"/>
    </w:rPr>
  </w:style>
  <w:style w:type="paragraph" w:customStyle="1" w:styleId="xl3542">
    <w:name w:val="xl3542"/>
    <w:basedOn w:val="Normal"/>
    <w:qFormat/>
    <w:rsid w:val="00682C6C"/>
    <w:pPr>
      <w:pBdr>
        <w:righ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43">
    <w:name w:val="xl3543"/>
    <w:basedOn w:val="Normal"/>
    <w:qFormat/>
    <w:rsid w:val="00682C6C"/>
    <w:pPr>
      <w:pBdr>
        <w:bottom w:val="single" w:sz="4" w:space="0" w:color="auto"/>
        <w:righ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44">
    <w:name w:val="xl3544"/>
    <w:basedOn w:val="Normal"/>
    <w:qFormat/>
    <w:rsid w:val="00682C6C"/>
    <w:pPr>
      <w:pBdr>
        <w:top w:val="single" w:sz="4" w:space="0" w:color="000000"/>
        <w:left w:val="single" w:sz="4" w:space="0" w:color="000000"/>
        <w:right w:val="single" w:sz="4" w:space="0" w:color="000000"/>
      </w:pBdr>
      <w:shd w:val="clear" w:color="000000" w:fill="C5D9F1"/>
      <w:spacing w:before="100" w:beforeAutospacing="1" w:after="100" w:afterAutospacing="1"/>
      <w:jc w:val="center"/>
    </w:pPr>
    <w:rPr>
      <w:b/>
      <w:bCs/>
      <w:color w:val="0000FF"/>
      <w:sz w:val="24"/>
      <w:szCs w:val="24"/>
      <w:lang w:eastAsia="ko-KR"/>
    </w:rPr>
  </w:style>
  <w:style w:type="paragraph" w:customStyle="1" w:styleId="xl3545">
    <w:name w:val="xl3545"/>
    <w:basedOn w:val="Normal"/>
    <w:qFormat/>
    <w:rsid w:val="00682C6C"/>
    <w:pPr>
      <w:pBdr>
        <w:left w:val="single" w:sz="4" w:space="0" w:color="000000"/>
        <w:right w:val="single" w:sz="4" w:space="0" w:color="auto"/>
      </w:pBdr>
      <w:shd w:val="clear" w:color="000000" w:fill="C5D9F1"/>
      <w:spacing w:before="100" w:beforeAutospacing="1" w:after="100" w:afterAutospacing="1"/>
      <w:jc w:val="center"/>
    </w:pPr>
    <w:rPr>
      <w:b/>
      <w:bCs/>
      <w:color w:val="auto"/>
      <w:sz w:val="24"/>
      <w:szCs w:val="24"/>
      <w:lang w:eastAsia="ko-KR"/>
    </w:rPr>
  </w:style>
  <w:style w:type="paragraph" w:customStyle="1" w:styleId="xl3546">
    <w:name w:val="xl3546"/>
    <w:basedOn w:val="Normal"/>
    <w:qFormat/>
    <w:rsid w:val="00682C6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47">
    <w:name w:val="xl3547"/>
    <w:basedOn w:val="Normal"/>
    <w:qFormat/>
    <w:rsid w:val="00682C6C"/>
    <w:pPr>
      <w:pBdr>
        <w:top w:val="single" w:sz="4" w:space="0" w:color="auto"/>
      </w:pBdr>
      <w:shd w:val="clear" w:color="000000" w:fill="C5D9F1"/>
      <w:spacing w:before="100" w:beforeAutospacing="1" w:after="100" w:afterAutospacing="1"/>
      <w:jc w:val="center"/>
    </w:pPr>
    <w:rPr>
      <w:b/>
      <w:bCs/>
      <w:color w:val="auto"/>
      <w:sz w:val="24"/>
      <w:szCs w:val="24"/>
      <w:lang w:eastAsia="ko-KR"/>
    </w:rPr>
  </w:style>
  <w:style w:type="paragraph" w:customStyle="1" w:styleId="xl3548">
    <w:name w:val="xl3548"/>
    <w:basedOn w:val="Normal"/>
    <w:rsid w:val="00682C6C"/>
    <w:pPr>
      <w:pBdr>
        <w:left w:val="single" w:sz="4" w:space="0" w:color="000000"/>
        <w:right w:val="single" w:sz="4" w:space="0" w:color="auto"/>
      </w:pBdr>
      <w:shd w:val="clear" w:color="000000" w:fill="C5D9F1"/>
      <w:spacing w:before="100" w:beforeAutospacing="1" w:after="100" w:afterAutospacing="1"/>
      <w:jc w:val="center"/>
    </w:pPr>
    <w:rPr>
      <w:b/>
      <w:bCs/>
      <w:color w:val="auto"/>
      <w:sz w:val="24"/>
      <w:szCs w:val="24"/>
      <w:lang w:eastAsia="ko-KR"/>
    </w:rPr>
  </w:style>
  <w:style w:type="paragraph" w:customStyle="1" w:styleId="xl3549">
    <w:name w:val="xl3549"/>
    <w:basedOn w:val="Normal"/>
    <w:qFormat/>
    <w:rsid w:val="00682C6C"/>
    <w:pPr>
      <w:pBdr>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auto"/>
      <w:sz w:val="24"/>
      <w:szCs w:val="24"/>
      <w:lang w:eastAsia="ko-KR"/>
    </w:rPr>
  </w:style>
  <w:style w:type="paragraph" w:customStyle="1" w:styleId="xl3550">
    <w:name w:val="xl3550"/>
    <w:basedOn w:val="Normal"/>
    <w:qFormat/>
    <w:rsid w:val="00682C6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auto"/>
      <w:sz w:val="24"/>
      <w:szCs w:val="24"/>
      <w:lang w:eastAsia="ko-KR"/>
    </w:rPr>
  </w:style>
  <w:style w:type="paragraph" w:customStyle="1" w:styleId="xl3551">
    <w:name w:val="xl3551"/>
    <w:basedOn w:val="Normal"/>
    <w:qFormat/>
    <w:rsid w:val="00682C6C"/>
    <w:pPr>
      <w:pBdr>
        <w:left w:val="single" w:sz="4" w:space="0" w:color="auto"/>
        <w:righ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52">
    <w:name w:val="xl3552"/>
    <w:basedOn w:val="Normal"/>
    <w:qFormat/>
    <w:rsid w:val="00682C6C"/>
    <w:pPr>
      <w:pBdr>
        <w:left w:val="single" w:sz="4" w:space="0" w:color="auto"/>
        <w:bottom w:val="single" w:sz="4" w:space="0" w:color="auto"/>
        <w:righ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53">
    <w:name w:val="xl3553"/>
    <w:basedOn w:val="Normal"/>
    <w:rsid w:val="00682C6C"/>
    <w:pPr>
      <w:pBdr>
        <w:left w:val="single" w:sz="4" w:space="0" w:color="000000"/>
        <w:bottom w:val="single" w:sz="4" w:space="0" w:color="auto"/>
        <w:righ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54">
    <w:name w:val="xl3554"/>
    <w:basedOn w:val="Normal"/>
    <w:qFormat/>
    <w:rsid w:val="00682C6C"/>
    <w:pPr>
      <w:pBdr>
        <w:left w:val="single" w:sz="4" w:space="0" w:color="000000"/>
        <w:right w:val="single" w:sz="4" w:space="0" w:color="000000"/>
      </w:pBdr>
      <w:shd w:val="clear" w:color="000000" w:fill="C5D9F1"/>
      <w:spacing w:before="100" w:beforeAutospacing="1" w:after="100" w:afterAutospacing="1"/>
      <w:jc w:val="center"/>
    </w:pPr>
    <w:rPr>
      <w:b/>
      <w:bCs/>
      <w:color w:val="0000FF"/>
      <w:sz w:val="24"/>
      <w:szCs w:val="24"/>
      <w:lang w:eastAsia="ko-KR"/>
    </w:rPr>
  </w:style>
  <w:style w:type="paragraph" w:customStyle="1" w:styleId="xl3555">
    <w:name w:val="xl3555"/>
    <w:basedOn w:val="Normal"/>
    <w:qFormat/>
    <w:rsid w:val="00682C6C"/>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56">
    <w:name w:val="xl3556"/>
    <w:basedOn w:val="Normal"/>
    <w:rsid w:val="00682C6C"/>
    <w:pPr>
      <w:pBdr>
        <w:bottom w:val="single" w:sz="4" w:space="0" w:color="000000"/>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57">
    <w:name w:val="xl3557"/>
    <w:basedOn w:val="Normal"/>
    <w:qFormat/>
    <w:rsid w:val="00682C6C"/>
    <w:pPr>
      <w:pBdr>
        <w:bottom w:val="single" w:sz="4" w:space="0" w:color="000000"/>
        <w:right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58">
    <w:name w:val="xl3558"/>
    <w:basedOn w:val="Normal"/>
    <w:qFormat/>
    <w:rsid w:val="00682C6C"/>
    <w:pPr>
      <w:pBdr>
        <w:left w:val="single" w:sz="4" w:space="0" w:color="000000"/>
        <w:bottom w:val="single" w:sz="4" w:space="0" w:color="000000"/>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59">
    <w:name w:val="xl3559"/>
    <w:basedOn w:val="Normal"/>
    <w:qFormat/>
    <w:rsid w:val="00682C6C"/>
    <w:pPr>
      <w:pBdr>
        <w:left w:val="single" w:sz="4" w:space="0" w:color="000000"/>
        <w:bottom w:val="single" w:sz="4" w:space="0" w:color="auto"/>
        <w:right w:val="single" w:sz="4" w:space="0" w:color="000000"/>
      </w:pBdr>
      <w:shd w:val="clear" w:color="000000" w:fill="C5D9F1"/>
      <w:spacing w:before="100" w:beforeAutospacing="1" w:after="100" w:afterAutospacing="1"/>
      <w:jc w:val="center"/>
    </w:pPr>
    <w:rPr>
      <w:b/>
      <w:bCs/>
      <w:color w:val="FF0000"/>
      <w:sz w:val="24"/>
      <w:szCs w:val="24"/>
      <w:lang w:eastAsia="ko-KR"/>
    </w:rPr>
  </w:style>
  <w:style w:type="paragraph" w:customStyle="1" w:styleId="xl3560">
    <w:name w:val="xl3560"/>
    <w:basedOn w:val="Normal"/>
    <w:qFormat/>
    <w:rsid w:val="00682C6C"/>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b/>
      <w:bCs/>
      <w:color w:val="auto"/>
      <w:sz w:val="24"/>
      <w:szCs w:val="24"/>
      <w:lang w:eastAsia="ko-KR"/>
    </w:rPr>
  </w:style>
  <w:style w:type="paragraph" w:customStyle="1" w:styleId="xl3561">
    <w:name w:val="xl3561"/>
    <w:basedOn w:val="Normal"/>
    <w:rsid w:val="00682C6C"/>
    <w:pPr>
      <w:pBdr>
        <w:top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auto"/>
      <w:sz w:val="24"/>
      <w:szCs w:val="24"/>
      <w:lang w:eastAsia="ko-KR"/>
    </w:rPr>
  </w:style>
  <w:style w:type="paragraph" w:customStyle="1" w:styleId="xl3562">
    <w:name w:val="xl3562"/>
    <w:basedOn w:val="Normal"/>
    <w:qFormat/>
    <w:rsid w:val="00682C6C"/>
    <w:pPr>
      <w:pBdr>
        <w:left w:val="single" w:sz="4" w:space="0" w:color="auto"/>
        <w:bottom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63">
    <w:name w:val="xl3563"/>
    <w:basedOn w:val="Normal"/>
    <w:qFormat/>
    <w:rsid w:val="00682C6C"/>
    <w:pPr>
      <w:pBdr>
        <w:bottom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64">
    <w:name w:val="xl3564"/>
    <w:basedOn w:val="Normal"/>
    <w:qFormat/>
    <w:rsid w:val="00682C6C"/>
    <w:pPr>
      <w:pBdr>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65">
    <w:name w:val="xl3565"/>
    <w:basedOn w:val="Normal"/>
    <w:rsid w:val="00682C6C"/>
    <w:pPr>
      <w:pBdr>
        <w:left w:val="single" w:sz="4" w:space="0" w:color="000000"/>
        <w:bottom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66">
    <w:name w:val="xl3566"/>
    <w:basedOn w:val="Normal"/>
    <w:qFormat/>
    <w:rsid w:val="00682C6C"/>
    <w:pPr>
      <w:pBdr>
        <w:left w:val="single" w:sz="4" w:space="0" w:color="000000"/>
        <w:bottom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character" w:customStyle="1" w:styleId="UnresolvedMention1">
    <w:name w:val="Unresolved Mention1"/>
    <w:basedOn w:val="DefaultParagraphFont"/>
    <w:uiPriority w:val="99"/>
    <w:semiHidden/>
    <w:unhideWhenUsed/>
    <w:rsid w:val="00682C6C"/>
    <w:rPr>
      <w:color w:val="605E5C"/>
      <w:shd w:val="clear" w:color="auto" w:fill="E1DFDD"/>
    </w:rPr>
  </w:style>
  <w:style w:type="table" w:styleId="TableTheme">
    <w:name w:val="Table Theme"/>
    <w:basedOn w:val="TableNormal"/>
    <w:rsid w:val="00682C6C"/>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UDONGChar">
    <w:name w:val="DAUDONG Char"/>
    <w:link w:val="DAUDONG"/>
    <w:rsid w:val="00682C6C"/>
    <w:rPr>
      <w:rFonts w:ascii="Times New Roman" w:eastAsia="Times New Roman" w:hAnsi="Times New Roman" w:cs="Times New Roman"/>
      <w:sz w:val="24"/>
      <w:lang w:val="en-US" w:eastAsia="en-US"/>
    </w:rPr>
  </w:style>
  <w:style w:type="paragraph" w:styleId="FootnoteText">
    <w:name w:val="footnote text"/>
    <w:basedOn w:val="Normal"/>
    <w:link w:val="FootnoteTextChar"/>
    <w:qFormat/>
    <w:rsid w:val="00682C6C"/>
    <w:pPr>
      <w:spacing w:before="0" w:after="0"/>
      <w:jc w:val="left"/>
    </w:pPr>
    <w:rPr>
      <w:color w:val="auto"/>
      <w:sz w:val="20"/>
      <w:szCs w:val="20"/>
    </w:rPr>
  </w:style>
  <w:style w:type="character" w:customStyle="1" w:styleId="FootnoteTextChar">
    <w:name w:val="Footnote Text Char"/>
    <w:basedOn w:val="DefaultParagraphFont"/>
    <w:link w:val="FootnoteText"/>
    <w:qFormat/>
    <w:rsid w:val="00682C6C"/>
    <w:rPr>
      <w:rFonts w:ascii="Times New Roman" w:eastAsia="Times New Roman" w:hAnsi="Times New Roman" w:cs="Times New Roman"/>
      <w:lang w:val="en-US" w:eastAsia="en-US"/>
    </w:rPr>
  </w:style>
  <w:style w:type="character" w:styleId="FootnoteReference">
    <w:name w:val="footnote reference"/>
    <w:rsid w:val="00682C6C"/>
    <w:rPr>
      <w:vertAlign w:val="superscript"/>
    </w:rPr>
  </w:style>
  <w:style w:type="paragraph" w:customStyle="1" w:styleId="PhanI">
    <w:name w:val="PhanI"/>
    <w:basedOn w:val="Normal"/>
    <w:rsid w:val="00682C6C"/>
    <w:pPr>
      <w:tabs>
        <w:tab w:val="left" w:pos="357"/>
      </w:tabs>
      <w:spacing w:before="120" w:after="120"/>
    </w:pPr>
    <w:rPr>
      <w:rFonts w:ascii="VNI-Aptima" w:hAnsi="VNI-Aptima"/>
      <w:b/>
      <w:color w:val="auto"/>
      <w:szCs w:val="26"/>
    </w:rPr>
  </w:style>
  <w:style w:type="paragraph" w:customStyle="1" w:styleId="xl834">
    <w:name w:val="xl834"/>
    <w:basedOn w:val="Normal"/>
    <w:rsid w:val="00682C6C"/>
    <w:pPr>
      <w:pBdr>
        <w:bottom w:val="dotted" w:sz="4" w:space="0" w:color="333333"/>
        <w:right w:val="single" w:sz="4" w:space="0" w:color="333333"/>
      </w:pBdr>
      <w:spacing w:before="100" w:beforeAutospacing="1" w:after="100" w:afterAutospacing="1"/>
      <w:jc w:val="center"/>
    </w:pPr>
    <w:rPr>
      <w:rFonts w:eastAsia="Arial Unicode MS"/>
      <w:color w:val="auto"/>
      <w:sz w:val="24"/>
      <w:szCs w:val="24"/>
    </w:rPr>
  </w:style>
  <w:style w:type="paragraph" w:customStyle="1" w:styleId="MTDisplayEquation">
    <w:name w:val="MTDisplayEquation"/>
    <w:basedOn w:val="Normal"/>
    <w:next w:val="Normal"/>
    <w:link w:val="MTDisplayEquationChar"/>
    <w:rsid w:val="00682C6C"/>
    <w:pPr>
      <w:tabs>
        <w:tab w:val="center" w:pos="4300"/>
        <w:tab w:val="right" w:pos="8600"/>
      </w:tabs>
      <w:spacing w:before="0" w:after="0"/>
      <w:ind w:firstLine="737"/>
    </w:pPr>
    <w:rPr>
      <w:rFonts w:ascii="VNI-Avo" w:hAnsi="VNI-Avo"/>
      <w:color w:val="333399"/>
      <w:sz w:val="24"/>
      <w:szCs w:val="24"/>
      <w:lang w:val="x-none" w:eastAsia="x-none"/>
    </w:rPr>
  </w:style>
  <w:style w:type="character" w:customStyle="1" w:styleId="MTDisplayEquationChar">
    <w:name w:val="MTDisplayEquation Char"/>
    <w:link w:val="MTDisplayEquation"/>
    <w:rsid w:val="00682C6C"/>
    <w:rPr>
      <w:rFonts w:ascii="VNI-Avo" w:eastAsia="Times New Roman" w:hAnsi="VNI-Avo" w:cs="Times New Roman"/>
      <w:color w:val="333399"/>
      <w:sz w:val="24"/>
      <w:szCs w:val="24"/>
      <w:lang w:val="x-none" w:eastAsia="x-none"/>
    </w:rPr>
  </w:style>
  <w:style w:type="paragraph" w:customStyle="1" w:styleId="HEAD1">
    <w:name w:val="HEAD 1"/>
    <w:basedOn w:val="Heading1"/>
    <w:next w:val="Heading1"/>
    <w:rsid w:val="00682C6C"/>
    <w:pPr>
      <w:keepNext/>
      <w:keepLines/>
      <w:widowControl/>
      <w:numPr>
        <w:numId w:val="26"/>
      </w:numPr>
      <w:tabs>
        <w:tab w:val="num" w:pos="1287"/>
      </w:tabs>
      <w:spacing w:before="240" w:after="240" w:line="259" w:lineRule="auto"/>
      <w:ind w:left="187" w:hanging="187"/>
      <w:contextualSpacing w:val="0"/>
    </w:pPr>
    <w:rPr>
      <w:rFonts w:eastAsia="Times New Roman" w:cs="Times New Roman"/>
      <w:b w:val="0"/>
      <w:noProof/>
      <w:color w:val="auto"/>
      <w:sz w:val="30"/>
      <w:lang w:val="vi-VN"/>
    </w:rPr>
  </w:style>
  <w:style w:type="paragraph" w:customStyle="1" w:styleId="BodyText212">
    <w:name w:val="Body Text 212"/>
    <w:basedOn w:val="Normal"/>
    <w:rsid w:val="00682C6C"/>
    <w:pPr>
      <w:widowControl w:val="0"/>
      <w:overflowPunct w:val="0"/>
      <w:autoSpaceDE w:val="0"/>
      <w:autoSpaceDN w:val="0"/>
      <w:adjustRightInd w:val="0"/>
      <w:spacing w:before="0" w:after="0"/>
      <w:ind w:left="720"/>
      <w:textAlignment w:val="baseline"/>
    </w:pPr>
    <w:rPr>
      <w:rFonts w:ascii="VNI-Times" w:hAnsi="VNI-Times"/>
      <w:color w:val="auto"/>
      <w:szCs w:val="20"/>
    </w:rPr>
  </w:style>
  <w:style w:type="paragraph" w:customStyle="1" w:styleId="LEVEL1">
    <w:name w:val="LEVEL 1"/>
    <w:basedOn w:val="Heading1"/>
    <w:autoRedefine/>
    <w:qFormat/>
    <w:rsid w:val="00682C6C"/>
    <w:pPr>
      <w:keepNext/>
      <w:widowControl/>
      <w:overflowPunct w:val="0"/>
      <w:autoSpaceDE w:val="0"/>
      <w:autoSpaceDN w:val="0"/>
      <w:adjustRightInd w:val="0"/>
      <w:spacing w:before="40" w:after="40"/>
      <w:ind w:left="408"/>
      <w:contextualSpacing w:val="0"/>
      <w:textAlignment w:val="baseline"/>
      <w:outlineLvl w:val="2"/>
    </w:pPr>
    <w:rPr>
      <w:rFonts w:eastAsia="Times New Roman" w:cs="Times New Roman"/>
      <w:color w:val="auto"/>
      <w:sz w:val="36"/>
      <w:szCs w:val="36"/>
    </w:rPr>
  </w:style>
  <w:style w:type="paragraph" w:customStyle="1" w:styleId="xl1612">
    <w:name w:val="xl1612"/>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13">
    <w:name w:val="xl1613"/>
    <w:basedOn w:val="Normal"/>
    <w:rsid w:val="00682C6C"/>
    <w:pPr>
      <w:pBdr>
        <w:top w:val="dotted" w:sz="4" w:space="0" w:color="333333"/>
        <w:left w:val="single" w:sz="4" w:space="0" w:color="333333"/>
        <w:bottom w:val="single" w:sz="4" w:space="0" w:color="333333"/>
        <w:right w:val="single" w:sz="4" w:space="0" w:color="333333"/>
      </w:pBdr>
      <w:spacing w:before="100" w:beforeAutospacing="1" w:after="100" w:afterAutospacing="1"/>
      <w:jc w:val="center"/>
    </w:pPr>
    <w:rPr>
      <w:color w:val="auto"/>
      <w:sz w:val="24"/>
      <w:szCs w:val="24"/>
    </w:rPr>
  </w:style>
  <w:style w:type="paragraph" w:customStyle="1" w:styleId="xl1614">
    <w:name w:val="xl1614"/>
    <w:basedOn w:val="Normal"/>
    <w:rsid w:val="00682C6C"/>
    <w:pPr>
      <w:pBdr>
        <w:top w:val="single" w:sz="4" w:space="0" w:color="auto"/>
        <w:left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5">
    <w:name w:val="xl1615"/>
    <w:basedOn w:val="Normal"/>
    <w:rsid w:val="00682C6C"/>
    <w:pPr>
      <w:pBdr>
        <w:top w:val="single" w:sz="4" w:space="0" w:color="auto"/>
        <w:left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16">
    <w:name w:val="xl1616"/>
    <w:basedOn w:val="Normal"/>
    <w:rsid w:val="00682C6C"/>
    <w:pPr>
      <w:pBdr>
        <w:top w:val="single" w:sz="4" w:space="0" w:color="auto"/>
        <w:left w:val="single" w:sz="4" w:space="0" w:color="auto"/>
        <w:bottom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7">
    <w:name w:val="xl1617"/>
    <w:basedOn w:val="Normal"/>
    <w:rsid w:val="00682C6C"/>
    <w:pPr>
      <w:pBdr>
        <w:top w:val="single" w:sz="4" w:space="0" w:color="auto"/>
        <w:left w:val="single" w:sz="4" w:space="0" w:color="auto"/>
      </w:pBdr>
      <w:shd w:val="clear" w:color="auto" w:fill="FFFFCC"/>
      <w:spacing w:before="100" w:beforeAutospacing="1" w:after="100" w:afterAutospacing="1"/>
      <w:jc w:val="right"/>
    </w:pPr>
    <w:rPr>
      <w:b/>
      <w:bCs/>
      <w:color w:val="FF0000"/>
      <w:sz w:val="24"/>
      <w:szCs w:val="24"/>
    </w:rPr>
  </w:style>
  <w:style w:type="paragraph" w:customStyle="1" w:styleId="xl1618">
    <w:name w:val="xl1618"/>
    <w:basedOn w:val="Normal"/>
    <w:rsid w:val="00682C6C"/>
    <w:pPr>
      <w:pBdr>
        <w:top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9">
    <w:name w:val="xl1619"/>
    <w:basedOn w:val="Normal"/>
    <w:rsid w:val="00682C6C"/>
    <w:pPr>
      <w:pBdr>
        <w:left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0">
    <w:name w:val="xl1620"/>
    <w:basedOn w:val="Normal"/>
    <w:rsid w:val="00682C6C"/>
    <w:pPr>
      <w:pBdr>
        <w:top w:val="single" w:sz="4" w:space="0" w:color="auto"/>
        <w:left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1">
    <w:name w:val="xl1621"/>
    <w:basedOn w:val="Normal"/>
    <w:rsid w:val="00682C6C"/>
    <w:pPr>
      <w:pBdr>
        <w:left w:val="single" w:sz="4" w:space="0" w:color="auto"/>
        <w:bottom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2">
    <w:name w:val="xl1622"/>
    <w:basedOn w:val="Normal"/>
    <w:rsid w:val="00682C6C"/>
    <w:pPr>
      <w:pBdr>
        <w:bottom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3">
    <w:name w:val="xl1623"/>
    <w:basedOn w:val="Normal"/>
    <w:rsid w:val="00682C6C"/>
    <w:pPr>
      <w:pBdr>
        <w:left w:val="single" w:sz="4" w:space="0" w:color="auto"/>
        <w:bottom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4">
    <w:name w:val="xl1624"/>
    <w:basedOn w:val="Normal"/>
    <w:rsid w:val="00682C6C"/>
    <w:pPr>
      <w:pBdr>
        <w:left w:val="single" w:sz="4" w:space="0" w:color="auto"/>
        <w:bottom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5">
    <w:name w:val="xl1625"/>
    <w:basedOn w:val="Normal"/>
    <w:rsid w:val="00682C6C"/>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6">
    <w:name w:val="xl1626"/>
    <w:basedOn w:val="Normal"/>
    <w:rsid w:val="00682C6C"/>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right"/>
    </w:pPr>
    <w:rPr>
      <w:b/>
      <w:bCs/>
      <w:color w:val="FF0000"/>
      <w:sz w:val="24"/>
      <w:szCs w:val="24"/>
    </w:rPr>
  </w:style>
  <w:style w:type="paragraph" w:customStyle="1" w:styleId="xl1627">
    <w:name w:val="xl1627"/>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28">
    <w:name w:val="xl1628"/>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29">
    <w:name w:val="xl1629"/>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customStyle="1" w:styleId="xl1630">
    <w:name w:val="xl1630"/>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i/>
      <w:iCs/>
      <w:color w:val="FF0000"/>
      <w:sz w:val="24"/>
      <w:szCs w:val="24"/>
    </w:rPr>
  </w:style>
  <w:style w:type="paragraph" w:customStyle="1" w:styleId="xl1631">
    <w:name w:val="xl1631"/>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i/>
      <w:iCs/>
      <w:color w:val="FF0000"/>
      <w:sz w:val="24"/>
      <w:szCs w:val="24"/>
    </w:rPr>
  </w:style>
  <w:style w:type="paragraph" w:customStyle="1" w:styleId="xl1632">
    <w:name w:val="xl1632"/>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b/>
      <w:bCs/>
      <w:i/>
      <w:iCs/>
      <w:color w:val="FF0000"/>
      <w:sz w:val="24"/>
      <w:szCs w:val="24"/>
    </w:rPr>
  </w:style>
  <w:style w:type="paragraph" w:customStyle="1" w:styleId="xl1633">
    <w:name w:val="xl1633"/>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b/>
      <w:bCs/>
      <w:i/>
      <w:iCs/>
      <w:color w:val="FF0000"/>
      <w:sz w:val="24"/>
      <w:szCs w:val="24"/>
    </w:rPr>
  </w:style>
  <w:style w:type="paragraph" w:customStyle="1" w:styleId="xl1634">
    <w:name w:val="xl1634"/>
    <w:basedOn w:val="Normal"/>
    <w:rsid w:val="00682C6C"/>
    <w:pPr>
      <w:spacing w:before="100" w:beforeAutospacing="1" w:after="100" w:afterAutospacing="1"/>
      <w:jc w:val="left"/>
    </w:pPr>
    <w:rPr>
      <w:b/>
      <w:bCs/>
      <w:i/>
      <w:iCs/>
      <w:color w:val="FF0000"/>
      <w:sz w:val="24"/>
      <w:szCs w:val="24"/>
    </w:rPr>
  </w:style>
  <w:style w:type="paragraph" w:customStyle="1" w:styleId="xl1635">
    <w:name w:val="xl1635"/>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36">
    <w:name w:val="xl1636"/>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37">
    <w:name w:val="xl1637"/>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customStyle="1" w:styleId="xl1638">
    <w:name w:val="xl1638"/>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39">
    <w:name w:val="xl1639"/>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color w:val="FF00FF"/>
      <w:sz w:val="24"/>
      <w:szCs w:val="24"/>
      <w:u w:val="single"/>
    </w:rPr>
  </w:style>
  <w:style w:type="paragraph" w:customStyle="1" w:styleId="xl1640">
    <w:name w:val="xl1640"/>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b/>
      <w:bCs/>
      <w:color w:val="FF00FF"/>
      <w:sz w:val="24"/>
      <w:szCs w:val="24"/>
      <w:u w:val="single"/>
    </w:rPr>
  </w:style>
  <w:style w:type="paragraph" w:customStyle="1" w:styleId="xl1641">
    <w:name w:val="xl1641"/>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b/>
      <w:bCs/>
      <w:color w:val="FF00FF"/>
      <w:sz w:val="24"/>
      <w:szCs w:val="24"/>
      <w:u w:val="single"/>
    </w:rPr>
  </w:style>
  <w:style w:type="paragraph" w:customStyle="1" w:styleId="xl1642">
    <w:name w:val="xl1642"/>
    <w:basedOn w:val="Normal"/>
    <w:rsid w:val="00682C6C"/>
    <w:pPr>
      <w:pBdr>
        <w:top w:val="dotted" w:sz="4" w:space="0" w:color="333333"/>
        <w:left w:val="single" w:sz="4" w:space="0" w:color="333333"/>
        <w:bottom w:val="single" w:sz="4" w:space="0" w:color="333333"/>
        <w:right w:val="single" w:sz="4" w:space="0" w:color="333333"/>
      </w:pBdr>
      <w:spacing w:before="100" w:beforeAutospacing="1" w:after="100" w:afterAutospacing="1"/>
      <w:jc w:val="left"/>
    </w:pPr>
    <w:rPr>
      <w:color w:val="auto"/>
      <w:sz w:val="24"/>
      <w:szCs w:val="24"/>
    </w:rPr>
  </w:style>
  <w:style w:type="paragraph" w:customStyle="1" w:styleId="xl1643">
    <w:name w:val="xl1643"/>
    <w:basedOn w:val="Normal"/>
    <w:rsid w:val="00682C6C"/>
    <w:pPr>
      <w:pBdr>
        <w:top w:val="dotted" w:sz="4" w:space="0" w:color="333333"/>
        <w:left w:val="single" w:sz="4" w:space="0" w:color="333333"/>
        <w:bottom w:val="single" w:sz="4" w:space="0" w:color="333333"/>
        <w:right w:val="single" w:sz="4" w:space="0" w:color="333333"/>
      </w:pBdr>
      <w:spacing w:before="100" w:beforeAutospacing="1" w:after="100" w:afterAutospacing="1"/>
      <w:jc w:val="center"/>
    </w:pPr>
    <w:rPr>
      <w:color w:val="auto"/>
      <w:sz w:val="24"/>
      <w:szCs w:val="24"/>
    </w:rPr>
  </w:style>
  <w:style w:type="paragraph" w:customStyle="1" w:styleId="xl1644">
    <w:name w:val="xl1644"/>
    <w:basedOn w:val="Normal"/>
    <w:rsid w:val="00682C6C"/>
    <w:pPr>
      <w:pBdr>
        <w:top w:val="dotted" w:sz="4" w:space="0" w:color="333333"/>
        <w:left w:val="single" w:sz="4" w:space="0" w:color="333333"/>
        <w:bottom w:val="single" w:sz="4" w:space="0" w:color="333333"/>
        <w:right w:val="single" w:sz="4" w:space="0" w:color="333333"/>
      </w:pBdr>
      <w:spacing w:before="100" w:beforeAutospacing="1" w:after="100" w:afterAutospacing="1"/>
      <w:jc w:val="right"/>
    </w:pPr>
    <w:rPr>
      <w:color w:val="auto"/>
      <w:sz w:val="24"/>
      <w:szCs w:val="24"/>
    </w:rPr>
  </w:style>
  <w:style w:type="paragraph" w:customStyle="1" w:styleId="xl1645">
    <w:name w:val="xl1645"/>
    <w:basedOn w:val="Normal"/>
    <w:rsid w:val="00682C6C"/>
    <w:pPr>
      <w:pBdr>
        <w:top w:val="dotted" w:sz="4" w:space="0" w:color="333333"/>
        <w:left w:val="single" w:sz="4" w:space="0" w:color="333333"/>
        <w:bottom w:val="single" w:sz="4" w:space="0" w:color="333333"/>
        <w:right w:val="single" w:sz="4" w:space="0" w:color="333333"/>
      </w:pBdr>
      <w:spacing w:before="100" w:beforeAutospacing="1" w:after="100" w:afterAutospacing="1"/>
      <w:jc w:val="left"/>
    </w:pPr>
    <w:rPr>
      <w:color w:val="auto"/>
      <w:sz w:val="24"/>
      <w:szCs w:val="24"/>
    </w:rPr>
  </w:style>
  <w:style w:type="paragraph" w:customStyle="1" w:styleId="xl1646">
    <w:name w:val="xl1646"/>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47">
    <w:name w:val="xl1647"/>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648">
    <w:name w:val="xl1648"/>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649">
    <w:name w:val="xl1649"/>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Swiss-Condense" w:hAnsi="VNI-Swiss-Condense"/>
      <w:b/>
      <w:bCs/>
      <w:color w:val="0000FF"/>
      <w:sz w:val="24"/>
      <w:szCs w:val="24"/>
    </w:rPr>
  </w:style>
  <w:style w:type="paragraph" w:customStyle="1" w:styleId="xl1650">
    <w:name w:val="xl1650"/>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Swiss-Condense" w:hAnsi="VNI-Swiss-Condense"/>
      <w:b/>
      <w:bCs/>
      <w:color w:val="0000FF"/>
      <w:sz w:val="24"/>
      <w:szCs w:val="24"/>
    </w:rPr>
  </w:style>
  <w:style w:type="paragraph" w:customStyle="1" w:styleId="xl1651">
    <w:name w:val="xl1651"/>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styleId="NormalIndent">
    <w:name w:val="Normal Indent"/>
    <w:basedOn w:val="Normal"/>
    <w:qFormat/>
    <w:rsid w:val="00682C6C"/>
    <w:pPr>
      <w:widowControl w:val="0"/>
      <w:wordWrap w:val="0"/>
      <w:spacing w:before="0" w:after="0"/>
      <w:ind w:left="851"/>
    </w:pPr>
    <w:rPr>
      <w:rFonts w:eastAsia="BatangChe"/>
      <w:b/>
      <w:color w:val="auto"/>
      <w:kern w:val="2"/>
      <w:sz w:val="20"/>
      <w:szCs w:val="20"/>
      <w:lang w:eastAsia="ko-KR"/>
    </w:rPr>
  </w:style>
  <w:style w:type="paragraph" w:customStyle="1" w:styleId="a">
    <w:name w:val="바탕글"/>
    <w:rsid w:val="00682C6C"/>
    <w:pPr>
      <w:widowControl w:val="0"/>
      <w:wordWrap w:val="0"/>
      <w:autoSpaceDE w:val="0"/>
      <w:autoSpaceDN w:val="0"/>
      <w:adjustRightInd w:val="0"/>
      <w:spacing w:line="259" w:lineRule="auto"/>
      <w:jc w:val="both"/>
    </w:pPr>
    <w:rPr>
      <w:rFonts w:ascii="BatangChe" w:eastAsia="BatangChe" w:hAnsi="Times New Roman" w:cs="Times New Roman"/>
      <w:color w:val="000000"/>
      <w:lang w:val="en-US" w:eastAsia="ko-KR"/>
    </w:rPr>
  </w:style>
  <w:style w:type="character" w:customStyle="1" w:styleId="NormalWebChar">
    <w:name w:val="Normal (Web) Char"/>
    <w:link w:val="NormalWeb"/>
    <w:qFormat/>
    <w:rsid w:val="00682C6C"/>
    <w:rPr>
      <w:rFonts w:ascii="Times New Roman" w:eastAsia="Times New Roman" w:hAnsi="Times New Roman" w:cs="Times New Roman"/>
      <w:sz w:val="24"/>
      <w:szCs w:val="24"/>
      <w:lang w:val="en-US" w:eastAsia="en-US"/>
    </w:rPr>
  </w:style>
  <w:style w:type="paragraph" w:customStyle="1" w:styleId="10">
    <w:name w:val="1."/>
    <w:basedOn w:val="Normal"/>
    <w:autoRedefine/>
    <w:rsid w:val="00682C6C"/>
    <w:pPr>
      <w:numPr>
        <w:ilvl w:val="3"/>
      </w:numPr>
      <w:tabs>
        <w:tab w:val="num" w:pos="360"/>
      </w:tabs>
      <w:spacing w:before="80" w:after="80" w:line="259" w:lineRule="auto"/>
      <w:ind w:left="360" w:hanging="360"/>
      <w:jc w:val="left"/>
    </w:pPr>
    <w:rPr>
      <w:rFonts w:eastAsia="Arial"/>
      <w:b/>
      <w:i/>
      <w:color w:val="auto"/>
      <w:sz w:val="24"/>
      <w:lang w:val="vi-VN"/>
    </w:rPr>
  </w:style>
  <w:style w:type="paragraph" w:customStyle="1" w:styleId="LEVEL2">
    <w:name w:val="LEVEL 2"/>
    <w:basedOn w:val="Heading2"/>
    <w:autoRedefine/>
    <w:qFormat/>
    <w:rsid w:val="00682C6C"/>
    <w:pPr>
      <w:keepNext/>
      <w:widowControl/>
      <w:numPr>
        <w:numId w:val="27"/>
      </w:numPr>
      <w:spacing w:before="0" w:after="0"/>
      <w:contextualSpacing w:val="0"/>
      <w:jc w:val="center"/>
    </w:pPr>
    <w:rPr>
      <w:color w:val="auto"/>
      <w:sz w:val="32"/>
      <w:szCs w:val="24"/>
    </w:rPr>
  </w:style>
  <w:style w:type="paragraph" w:customStyle="1" w:styleId="LEVEL3">
    <w:name w:val="LEVEL 3"/>
    <w:basedOn w:val="Heading3"/>
    <w:autoRedefine/>
    <w:qFormat/>
    <w:rsid w:val="00682C6C"/>
    <w:pPr>
      <w:keepNext/>
      <w:tabs>
        <w:tab w:val="left" w:pos="720"/>
      </w:tabs>
      <w:overflowPunct w:val="0"/>
      <w:autoSpaceDE w:val="0"/>
      <w:autoSpaceDN w:val="0"/>
      <w:adjustRightInd w:val="0"/>
      <w:spacing w:before="40" w:after="40"/>
      <w:contextualSpacing w:val="0"/>
      <w:textAlignment w:val="baseline"/>
    </w:pPr>
    <w:rPr>
      <w:color w:val="auto"/>
      <w:sz w:val="32"/>
      <w:szCs w:val="32"/>
    </w:rPr>
  </w:style>
  <w:style w:type="paragraph" w:styleId="TOCHeading">
    <w:name w:val="TOC Heading"/>
    <w:basedOn w:val="Heading1"/>
    <w:next w:val="Normal"/>
    <w:uiPriority w:val="39"/>
    <w:unhideWhenUsed/>
    <w:qFormat/>
    <w:rsid w:val="00682C6C"/>
    <w:pPr>
      <w:keepNext/>
      <w:keepLines/>
      <w:widowControl/>
      <w:spacing w:before="240" w:line="259" w:lineRule="auto"/>
      <w:contextualSpacing w:val="0"/>
      <w:jc w:val="left"/>
      <w:outlineLvl w:val="9"/>
    </w:pPr>
    <w:rPr>
      <w:rFonts w:ascii="Calibri Light" w:eastAsia="Times New Roman" w:hAnsi="Calibri Light" w:cs="Times New Roman"/>
      <w:b w:val="0"/>
      <w:color w:val="2E74B5"/>
    </w:rPr>
  </w:style>
  <w:style w:type="character" w:customStyle="1" w:styleId="Bodytext95pt">
    <w:name w:val="Body text + 9.5 pt"/>
    <w:aliases w:val="Spacing 0 pt24"/>
    <w:rsid w:val="00682C6C"/>
    <w:rPr>
      <w:rFonts w:ascii="Times New Roman" w:hAnsi="Times New Roman" w:cs="Times New Roman"/>
      <w:noProof/>
      <w:spacing w:val="0"/>
      <w:sz w:val="19"/>
      <w:szCs w:val="19"/>
      <w:u w:val="none"/>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1,Body Text1 Char2"/>
    <w:uiPriority w:val="99"/>
    <w:rsid w:val="00682C6C"/>
    <w:rPr>
      <w:rFonts w:ascii="Times New Roman" w:hAnsi="Times New Roman" w:cs="Times New Roman"/>
      <w:spacing w:val="10"/>
      <w:u w:val="none"/>
    </w:rPr>
  </w:style>
  <w:style w:type="character" w:customStyle="1" w:styleId="Bodytext11pt1">
    <w:name w:val="Body text + 11 pt1"/>
    <w:aliases w:val="Bold4"/>
    <w:uiPriority w:val="99"/>
    <w:rsid w:val="00682C6C"/>
    <w:rPr>
      <w:rFonts w:ascii="Times New Roman" w:hAnsi="Times New Roman" w:cs="Times New Roman"/>
      <w:b/>
      <w:bCs/>
      <w:spacing w:val="10"/>
      <w:sz w:val="22"/>
      <w:szCs w:val="22"/>
      <w:u w:val="none"/>
    </w:rPr>
  </w:style>
  <w:style w:type="character" w:customStyle="1" w:styleId="HeaderorfooterNotBold">
    <w:name w:val="Header or footer + Not Bold"/>
    <w:uiPriority w:val="99"/>
    <w:rsid w:val="00682C6C"/>
    <w:rPr>
      <w:rFonts w:ascii="Times New Roman" w:hAnsi="Times New Roman" w:cs="Times New Roman"/>
      <w:sz w:val="20"/>
      <w:szCs w:val="20"/>
      <w:u w:val="none"/>
    </w:rPr>
  </w:style>
  <w:style w:type="character" w:customStyle="1" w:styleId="Bodytext6">
    <w:name w:val="Body text (6)_"/>
    <w:link w:val="Bodytext61"/>
    <w:uiPriority w:val="99"/>
    <w:rsid w:val="00682C6C"/>
    <w:rPr>
      <w:b/>
      <w:bCs/>
      <w:spacing w:val="10"/>
      <w:shd w:val="clear" w:color="auto" w:fill="FFFFFF"/>
    </w:rPr>
  </w:style>
  <w:style w:type="paragraph" w:customStyle="1" w:styleId="Bodytext61">
    <w:name w:val="Body text (6)1"/>
    <w:basedOn w:val="Normal"/>
    <w:link w:val="Bodytext6"/>
    <w:uiPriority w:val="99"/>
    <w:rsid w:val="00682C6C"/>
    <w:pPr>
      <w:widowControl w:val="0"/>
      <w:shd w:val="clear" w:color="auto" w:fill="FFFFFF"/>
      <w:spacing w:before="0" w:after="0" w:line="324" w:lineRule="exact"/>
      <w:ind w:hanging="380"/>
      <w:jc w:val="right"/>
    </w:pPr>
    <w:rPr>
      <w:rFonts w:asciiTheme="minorHAnsi" w:eastAsiaTheme="minorHAnsi" w:hAnsiTheme="minorHAnsi" w:cstheme="minorBidi"/>
      <w:b/>
      <w:bCs/>
      <w:color w:val="auto"/>
      <w:spacing w:val="10"/>
      <w:sz w:val="20"/>
      <w:szCs w:val="20"/>
      <w:lang w:val="vi-VN" w:eastAsia="vi-VN"/>
    </w:rPr>
  </w:style>
  <w:style w:type="paragraph" w:customStyle="1" w:styleId="xl1281">
    <w:name w:val="xl1281"/>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282">
    <w:name w:val="xl1282"/>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98">
    <w:name w:val="xl1498"/>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1499">
    <w:name w:val="xl1499"/>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1503">
    <w:name w:val="xl1503"/>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1507">
    <w:name w:val="xl1507"/>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1514">
    <w:name w:val="xl1514"/>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517">
    <w:name w:val="xl1517"/>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1519">
    <w:name w:val="xl1519"/>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1816">
    <w:name w:val="xl1816"/>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827">
    <w:name w:val="xl1827"/>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1848">
    <w:name w:val="xl1848"/>
    <w:basedOn w:val="Normal"/>
    <w:rsid w:val="00682C6C"/>
    <w:pPr>
      <w:pBdr>
        <w:top w:val="dotted"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854">
    <w:name w:val="xl1854"/>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0000FF"/>
      <w:sz w:val="24"/>
      <w:szCs w:val="24"/>
    </w:rPr>
  </w:style>
  <w:style w:type="paragraph" w:customStyle="1" w:styleId="xl1855">
    <w:name w:val="xl1855"/>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0000FF"/>
      <w:sz w:val="24"/>
      <w:szCs w:val="24"/>
    </w:rPr>
  </w:style>
  <w:style w:type="paragraph" w:customStyle="1" w:styleId="xl1859">
    <w:name w:val="xl1859"/>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FF"/>
      <w:sz w:val="24"/>
      <w:szCs w:val="24"/>
      <w:u w:val="single"/>
    </w:rPr>
  </w:style>
  <w:style w:type="paragraph" w:customStyle="1" w:styleId="xl1863">
    <w:name w:val="xl1863"/>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1864">
    <w:name w:val="xl1864"/>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1870">
    <w:name w:val="xl1870"/>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872">
    <w:name w:val="xl1872"/>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1879">
    <w:name w:val="xl1879"/>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1880">
    <w:name w:val="xl1880"/>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Times" w:hAnsi="VNI-Times"/>
      <w:color w:val="FF00FF"/>
      <w:sz w:val="24"/>
      <w:szCs w:val="24"/>
    </w:rPr>
  </w:style>
  <w:style w:type="paragraph" w:customStyle="1" w:styleId="xl1918">
    <w:name w:val="xl1918"/>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931">
    <w:name w:val="xl1931"/>
    <w:basedOn w:val="Normal"/>
    <w:rsid w:val="00682C6C"/>
    <w:pPr>
      <w:pBdr>
        <w:top w:val="dotted"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2280">
    <w:name w:val="xl2280"/>
    <w:basedOn w:val="Normal"/>
    <w:rsid w:val="00682C6C"/>
    <w:pPr>
      <w:pBdr>
        <w:top w:val="single"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1">
    <w:name w:val="xl2281"/>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2">
    <w:name w:val="xl2282"/>
    <w:basedOn w:val="Normal"/>
    <w:rsid w:val="00682C6C"/>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3">
    <w:name w:val="xl2283"/>
    <w:basedOn w:val="Normal"/>
    <w:rsid w:val="00682C6C"/>
    <w:pPr>
      <w:pBdr>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4">
    <w:name w:val="xl2284"/>
    <w:basedOn w:val="Normal"/>
    <w:rsid w:val="00682C6C"/>
    <w:pPr>
      <w:pBdr>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character" w:customStyle="1" w:styleId="font521">
    <w:name w:val="font521"/>
    <w:rsid w:val="00682C6C"/>
    <w:rPr>
      <w:rFonts w:ascii="VNI-Times" w:hAnsi="VNI-Times" w:hint="default"/>
      <w:b w:val="0"/>
      <w:bCs w:val="0"/>
      <w:i w:val="0"/>
      <w:iCs w:val="0"/>
      <w:strike w:val="0"/>
      <w:dstrike w:val="0"/>
      <w:color w:val="FF0000"/>
      <w:sz w:val="24"/>
      <w:szCs w:val="24"/>
      <w:u w:val="none"/>
      <w:effect w:val="none"/>
    </w:rPr>
  </w:style>
  <w:style w:type="character" w:customStyle="1" w:styleId="font501">
    <w:name w:val="font501"/>
    <w:rsid w:val="00682C6C"/>
    <w:rPr>
      <w:rFonts w:ascii="VNI-Times" w:hAnsi="VNI-Times" w:hint="default"/>
      <w:b w:val="0"/>
      <w:bCs w:val="0"/>
      <w:i w:val="0"/>
      <w:iCs w:val="0"/>
      <w:strike w:val="0"/>
      <w:dstrike w:val="0"/>
      <w:color w:val="FF0000"/>
      <w:sz w:val="24"/>
      <w:szCs w:val="24"/>
      <w:u w:val="none"/>
      <w:effect w:val="none"/>
    </w:rPr>
  </w:style>
  <w:style w:type="character" w:customStyle="1" w:styleId="font531">
    <w:name w:val="font531"/>
    <w:rsid w:val="00682C6C"/>
    <w:rPr>
      <w:rFonts w:ascii="Times New Roman" w:hAnsi="Times New Roman" w:cs="Times New Roman" w:hint="default"/>
      <w:b/>
      <w:bCs/>
      <w:i w:val="0"/>
      <w:iCs w:val="0"/>
      <w:strike w:val="0"/>
      <w:dstrike w:val="0"/>
      <w:color w:val="FF0000"/>
      <w:sz w:val="24"/>
      <w:szCs w:val="24"/>
      <w:u w:val="none"/>
      <w:effect w:val="none"/>
    </w:rPr>
  </w:style>
  <w:style w:type="character" w:customStyle="1" w:styleId="font511">
    <w:name w:val="font511"/>
    <w:rsid w:val="00682C6C"/>
    <w:rPr>
      <w:rFonts w:ascii="VNI-Times" w:hAnsi="VNI-Times" w:hint="default"/>
      <w:b/>
      <w:bCs/>
      <w:i w:val="0"/>
      <w:iCs w:val="0"/>
      <w:strike w:val="0"/>
      <w:dstrike w:val="0"/>
      <w:color w:val="FF0000"/>
      <w:sz w:val="24"/>
      <w:szCs w:val="24"/>
      <w:u w:val="none"/>
      <w:effect w:val="none"/>
    </w:rPr>
  </w:style>
  <w:style w:type="paragraph" w:customStyle="1" w:styleId="Heading3dat">
    <w:name w:val="Heading 3 dat"/>
    <w:basedOn w:val="Heading3"/>
    <w:rsid w:val="00682C6C"/>
    <w:pPr>
      <w:widowControl/>
      <w:spacing w:before="0" w:after="0" w:line="360" w:lineRule="auto"/>
      <w:contextualSpacing w:val="0"/>
      <w:jc w:val="left"/>
    </w:pPr>
    <w:rPr>
      <w:color w:val="000000"/>
      <w:sz w:val="24"/>
      <w:szCs w:val="26"/>
    </w:rPr>
  </w:style>
  <w:style w:type="paragraph" w:customStyle="1" w:styleId="bang">
    <w:name w:val="bang"/>
    <w:basedOn w:val="NormalWeb"/>
    <w:link w:val="bangChar"/>
    <w:qFormat/>
    <w:rsid w:val="00682C6C"/>
    <w:pPr>
      <w:spacing w:before="0" w:beforeAutospacing="0" w:after="0" w:afterAutospacing="0" w:line="360" w:lineRule="auto"/>
      <w:jc w:val="both"/>
    </w:pPr>
    <w:rPr>
      <w:b/>
      <w:sz w:val="26"/>
    </w:rPr>
  </w:style>
  <w:style w:type="character" w:customStyle="1" w:styleId="bangChar">
    <w:name w:val="bang Char"/>
    <w:link w:val="bang"/>
    <w:rsid w:val="00682C6C"/>
    <w:rPr>
      <w:rFonts w:ascii="Times New Roman" w:eastAsia="Times New Roman" w:hAnsi="Times New Roman" w:cs="Times New Roman"/>
      <w:b/>
      <w:sz w:val="26"/>
      <w:szCs w:val="24"/>
      <w:lang w:val="en-US" w:eastAsia="en-US"/>
    </w:rPr>
  </w:style>
  <w:style w:type="paragraph" w:customStyle="1" w:styleId="xl538">
    <w:name w:val="xl538"/>
    <w:basedOn w:val="Normal"/>
    <w:rsid w:val="00682C6C"/>
    <w:pPr>
      <w:spacing w:before="100" w:beforeAutospacing="1" w:after="100" w:afterAutospacing="1"/>
      <w:jc w:val="left"/>
    </w:pPr>
    <w:rPr>
      <w:rFonts w:ascii="VNI-Times" w:hAnsi="VNI-Times"/>
      <w:color w:val="auto"/>
      <w:sz w:val="24"/>
      <w:szCs w:val="24"/>
    </w:rPr>
  </w:style>
  <w:style w:type="paragraph" w:customStyle="1" w:styleId="xl539">
    <w:name w:val="xl539"/>
    <w:basedOn w:val="Normal"/>
    <w:rsid w:val="00682C6C"/>
    <w:pPr>
      <w:spacing w:before="100" w:beforeAutospacing="1" w:after="100" w:afterAutospacing="1"/>
      <w:jc w:val="left"/>
    </w:pPr>
    <w:rPr>
      <w:rFonts w:ascii="VNI-Times" w:hAnsi="VNI-Times"/>
      <w:color w:val="auto"/>
      <w:sz w:val="24"/>
      <w:szCs w:val="24"/>
    </w:rPr>
  </w:style>
  <w:style w:type="paragraph" w:customStyle="1" w:styleId="xl540">
    <w:name w:val="xl540"/>
    <w:basedOn w:val="Normal"/>
    <w:rsid w:val="00682C6C"/>
    <w:pPr>
      <w:spacing w:before="100" w:beforeAutospacing="1" w:after="100" w:afterAutospacing="1"/>
      <w:jc w:val="left"/>
      <w:textAlignment w:val="center"/>
    </w:pPr>
    <w:rPr>
      <w:rFonts w:ascii="VNI-Times" w:hAnsi="VNI-Times"/>
      <w:color w:val="auto"/>
      <w:sz w:val="24"/>
      <w:szCs w:val="24"/>
    </w:rPr>
  </w:style>
  <w:style w:type="paragraph" w:customStyle="1" w:styleId="xl541">
    <w:name w:val="xl541"/>
    <w:basedOn w:val="Normal"/>
    <w:rsid w:val="00682C6C"/>
    <w:pPr>
      <w:spacing w:before="100" w:beforeAutospacing="1" w:after="100" w:afterAutospacing="1"/>
      <w:jc w:val="left"/>
    </w:pPr>
    <w:rPr>
      <w:rFonts w:ascii="VNI-Times" w:hAnsi="VNI-Times"/>
      <w:b/>
      <w:bCs/>
      <w:color w:val="0000FF"/>
      <w:sz w:val="24"/>
      <w:szCs w:val="24"/>
    </w:rPr>
  </w:style>
  <w:style w:type="paragraph" w:customStyle="1" w:styleId="xl542">
    <w:name w:val="xl542"/>
    <w:basedOn w:val="Normal"/>
    <w:rsid w:val="00682C6C"/>
    <w:pPr>
      <w:spacing w:before="100" w:beforeAutospacing="1" w:after="100" w:afterAutospacing="1"/>
      <w:jc w:val="center"/>
    </w:pPr>
    <w:rPr>
      <w:rFonts w:ascii="VNI-Times" w:hAnsi="VNI-Times"/>
      <w:b/>
      <w:bCs/>
      <w:color w:val="FF00FF"/>
      <w:sz w:val="24"/>
      <w:szCs w:val="24"/>
      <w:u w:val="single"/>
    </w:rPr>
  </w:style>
  <w:style w:type="paragraph" w:customStyle="1" w:styleId="xl543">
    <w:name w:val="xl543"/>
    <w:basedOn w:val="Normal"/>
    <w:rsid w:val="00682C6C"/>
    <w:pPr>
      <w:spacing w:before="100" w:beforeAutospacing="1" w:after="100" w:afterAutospacing="1"/>
      <w:jc w:val="left"/>
    </w:pPr>
    <w:rPr>
      <w:rFonts w:ascii="VNI-Times" w:hAnsi="VNI-Times"/>
      <w:b/>
      <w:bCs/>
      <w:i/>
      <w:iCs/>
      <w:color w:val="FF0000"/>
      <w:sz w:val="24"/>
      <w:szCs w:val="24"/>
    </w:rPr>
  </w:style>
  <w:style w:type="paragraph" w:customStyle="1" w:styleId="xl544">
    <w:name w:val="xl544"/>
    <w:basedOn w:val="Normal"/>
    <w:rsid w:val="00682C6C"/>
    <w:pPr>
      <w:spacing w:before="100" w:beforeAutospacing="1" w:after="100" w:afterAutospacing="1"/>
      <w:jc w:val="left"/>
    </w:pPr>
    <w:rPr>
      <w:rFonts w:ascii="VNI-Times" w:hAnsi="VNI-Times"/>
      <w:color w:val="FF00FF"/>
      <w:sz w:val="24"/>
      <w:szCs w:val="24"/>
    </w:rPr>
  </w:style>
  <w:style w:type="paragraph" w:customStyle="1" w:styleId="xl545">
    <w:name w:val="xl545"/>
    <w:basedOn w:val="Normal"/>
    <w:rsid w:val="00682C6C"/>
    <w:pPr>
      <w:spacing w:before="100" w:beforeAutospacing="1" w:after="100" w:afterAutospacing="1"/>
      <w:jc w:val="left"/>
    </w:pPr>
    <w:rPr>
      <w:rFonts w:ascii="VNI-Times" w:hAnsi="VNI-Times"/>
      <w:color w:val="auto"/>
      <w:sz w:val="24"/>
      <w:szCs w:val="24"/>
    </w:rPr>
  </w:style>
  <w:style w:type="paragraph" w:customStyle="1" w:styleId="xl546">
    <w:name w:val="xl546"/>
    <w:basedOn w:val="Normal"/>
    <w:rsid w:val="00682C6C"/>
    <w:pPr>
      <w:spacing w:before="100" w:beforeAutospacing="1" w:after="100" w:afterAutospacing="1"/>
      <w:jc w:val="left"/>
    </w:pPr>
    <w:rPr>
      <w:rFonts w:ascii="VNI-Times" w:hAnsi="VNI-Times"/>
      <w:color w:val="auto"/>
      <w:sz w:val="24"/>
      <w:szCs w:val="24"/>
    </w:rPr>
  </w:style>
  <w:style w:type="paragraph" w:customStyle="1" w:styleId="xl547">
    <w:name w:val="xl547"/>
    <w:basedOn w:val="Normal"/>
    <w:rsid w:val="00682C6C"/>
    <w:pPr>
      <w:spacing w:before="100" w:beforeAutospacing="1" w:after="100" w:afterAutospacing="1"/>
      <w:jc w:val="left"/>
    </w:pPr>
    <w:rPr>
      <w:rFonts w:ascii="VNI-Times" w:hAnsi="VNI-Times"/>
      <w:color w:val="FF0000"/>
      <w:sz w:val="24"/>
      <w:szCs w:val="24"/>
    </w:rPr>
  </w:style>
  <w:style w:type="paragraph" w:customStyle="1" w:styleId="xl548">
    <w:name w:val="xl54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00"/>
      <w:sz w:val="24"/>
      <w:szCs w:val="24"/>
    </w:rPr>
  </w:style>
  <w:style w:type="paragraph" w:customStyle="1" w:styleId="xl549">
    <w:name w:val="xl549"/>
    <w:basedOn w:val="Normal"/>
    <w:rsid w:val="00682C6C"/>
    <w:pPr>
      <w:spacing w:before="100" w:beforeAutospacing="1" w:after="100" w:afterAutospacing="1"/>
      <w:jc w:val="left"/>
      <w:textAlignment w:val="center"/>
    </w:pPr>
    <w:rPr>
      <w:rFonts w:ascii="VNI-Times" w:hAnsi="VNI-Times"/>
      <w:b/>
      <w:bCs/>
      <w:i/>
      <w:iCs/>
      <w:color w:val="FF0000"/>
      <w:sz w:val="24"/>
      <w:szCs w:val="24"/>
    </w:rPr>
  </w:style>
  <w:style w:type="paragraph" w:customStyle="1" w:styleId="xl550">
    <w:name w:val="xl55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1">
    <w:name w:val="xl55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2">
    <w:name w:val="xl55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3">
    <w:name w:val="xl55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4">
    <w:name w:val="xl55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5">
    <w:name w:val="xl55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556">
    <w:name w:val="xl55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7">
    <w:name w:val="xl55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8">
    <w:name w:val="xl55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9">
    <w:name w:val="xl55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60">
    <w:name w:val="xl56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1">
    <w:name w:val="xl56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2">
    <w:name w:val="xl56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563">
    <w:name w:val="xl56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4">
    <w:name w:val="xl56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5">
    <w:name w:val="xl56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6">
    <w:name w:val="xl56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7">
    <w:name w:val="xl56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68">
    <w:name w:val="xl56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569">
    <w:name w:val="xl56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0">
    <w:name w:val="xl57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i/>
      <w:iCs/>
      <w:color w:val="FF0000"/>
      <w:sz w:val="24"/>
      <w:szCs w:val="24"/>
    </w:rPr>
  </w:style>
  <w:style w:type="paragraph" w:customStyle="1" w:styleId="xl571">
    <w:name w:val="xl57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2">
    <w:name w:val="xl57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3">
    <w:name w:val="xl57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4">
    <w:name w:val="xl57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5">
    <w:name w:val="xl57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6">
    <w:name w:val="xl57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7">
    <w:name w:val="xl57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8">
    <w:name w:val="xl57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579">
    <w:name w:val="xl57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80">
    <w:name w:val="xl58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81">
    <w:name w:val="xl58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82">
    <w:name w:val="xl58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3">
    <w:name w:val="xl58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4">
    <w:name w:val="xl58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585">
    <w:name w:val="xl58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586">
    <w:name w:val="xl58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7">
    <w:name w:val="xl58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8">
    <w:name w:val="xl58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589">
    <w:name w:val="xl58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590">
    <w:name w:val="xl59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91">
    <w:name w:val="xl59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92">
    <w:name w:val="xl59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3">
    <w:name w:val="xl59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4">
    <w:name w:val="xl59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0000FF"/>
      <w:sz w:val="24"/>
      <w:szCs w:val="24"/>
    </w:rPr>
  </w:style>
  <w:style w:type="paragraph" w:customStyle="1" w:styleId="xl595">
    <w:name w:val="xl59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6">
    <w:name w:val="xl59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7">
    <w:name w:val="xl59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008000"/>
      <w:sz w:val="24"/>
      <w:szCs w:val="24"/>
    </w:rPr>
  </w:style>
  <w:style w:type="paragraph" w:customStyle="1" w:styleId="xl598">
    <w:name w:val="xl59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99">
    <w:name w:val="xl59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FFFF"/>
      <w:sz w:val="24"/>
      <w:szCs w:val="24"/>
    </w:rPr>
  </w:style>
  <w:style w:type="paragraph" w:customStyle="1" w:styleId="xl600">
    <w:name w:val="xl60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1">
    <w:name w:val="xl60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602">
    <w:name w:val="xl60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603">
    <w:name w:val="xl60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4">
    <w:name w:val="xl60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605">
    <w:name w:val="xl60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6">
    <w:name w:val="xl60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07">
    <w:name w:val="xl60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FFFF"/>
      <w:sz w:val="24"/>
      <w:szCs w:val="24"/>
    </w:rPr>
  </w:style>
  <w:style w:type="paragraph" w:customStyle="1" w:styleId="xl608">
    <w:name w:val="xl60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9">
    <w:name w:val="xl60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10">
    <w:name w:val="xl61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611">
    <w:name w:val="xl61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2">
    <w:name w:val="xl61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auto"/>
      <w:sz w:val="24"/>
      <w:szCs w:val="24"/>
    </w:rPr>
  </w:style>
  <w:style w:type="paragraph" w:customStyle="1" w:styleId="xl613">
    <w:name w:val="xl61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4">
    <w:name w:val="xl61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5">
    <w:name w:val="xl61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16">
    <w:name w:val="xl61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617">
    <w:name w:val="xl61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618">
    <w:name w:val="xl61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19">
    <w:name w:val="xl61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0">
    <w:name w:val="xl62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1">
    <w:name w:val="xl62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2">
    <w:name w:val="xl62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3">
    <w:name w:val="xl62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4">
    <w:name w:val="xl62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5">
    <w:name w:val="xl62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6">
    <w:name w:val="xl62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FF0000"/>
      <w:sz w:val="24"/>
      <w:szCs w:val="24"/>
    </w:rPr>
  </w:style>
  <w:style w:type="paragraph" w:customStyle="1" w:styleId="xl627">
    <w:name w:val="xl62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28">
    <w:name w:val="xl62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29">
    <w:name w:val="xl62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30">
    <w:name w:val="xl63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top"/>
    </w:pPr>
    <w:rPr>
      <w:rFonts w:ascii="VNI-Times" w:hAnsi="VNI-Times"/>
      <w:color w:val="FF00FF"/>
      <w:sz w:val="24"/>
      <w:szCs w:val="24"/>
    </w:rPr>
  </w:style>
  <w:style w:type="paragraph" w:customStyle="1" w:styleId="xl631">
    <w:name w:val="xl63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2">
    <w:name w:val="xl63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633">
    <w:name w:val="xl63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4">
    <w:name w:val="xl63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5">
    <w:name w:val="xl63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6">
    <w:name w:val="xl63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7">
    <w:name w:val="xl63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8">
    <w:name w:val="xl63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00"/>
      <w:sz w:val="24"/>
      <w:szCs w:val="24"/>
    </w:rPr>
  </w:style>
  <w:style w:type="paragraph" w:customStyle="1" w:styleId="xl639">
    <w:name w:val="xl63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640">
    <w:name w:val="xl640"/>
    <w:basedOn w:val="Normal"/>
    <w:rsid w:val="00682C6C"/>
    <w:pPr>
      <w:spacing w:before="100" w:beforeAutospacing="1" w:after="100" w:afterAutospacing="1"/>
      <w:jc w:val="left"/>
    </w:pPr>
    <w:rPr>
      <w:rFonts w:ascii="VNI-Times" w:hAnsi="VNI-Times"/>
      <w:color w:val="FF0000"/>
      <w:sz w:val="24"/>
      <w:szCs w:val="24"/>
    </w:rPr>
  </w:style>
  <w:style w:type="paragraph" w:customStyle="1" w:styleId="xl641">
    <w:name w:val="xl64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2">
    <w:name w:val="xl64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008000"/>
      <w:sz w:val="24"/>
      <w:szCs w:val="24"/>
    </w:rPr>
  </w:style>
  <w:style w:type="paragraph" w:customStyle="1" w:styleId="xl643">
    <w:name w:val="xl643"/>
    <w:basedOn w:val="Normal"/>
    <w:rsid w:val="00682C6C"/>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4">
    <w:name w:val="xl644"/>
    <w:basedOn w:val="Normal"/>
    <w:rsid w:val="00682C6C"/>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5">
    <w:name w:val="xl645"/>
    <w:basedOn w:val="Normal"/>
    <w:rsid w:val="00682C6C"/>
    <w:pPr>
      <w:pBdr>
        <w:top w:val="single"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646">
    <w:name w:val="xl646"/>
    <w:basedOn w:val="Normal"/>
    <w:rsid w:val="00682C6C"/>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7">
    <w:name w:val="xl647"/>
    <w:basedOn w:val="Normal"/>
    <w:rsid w:val="00682C6C"/>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48">
    <w:name w:val="xl648"/>
    <w:basedOn w:val="Normal"/>
    <w:rsid w:val="00682C6C"/>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9">
    <w:name w:val="xl649"/>
    <w:basedOn w:val="Normal"/>
    <w:rsid w:val="00682C6C"/>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50">
    <w:name w:val="xl650"/>
    <w:basedOn w:val="Normal"/>
    <w:rsid w:val="00682C6C"/>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51">
    <w:name w:val="xl65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52">
    <w:name w:val="xl65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3">
    <w:name w:val="xl65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4">
    <w:name w:val="xl65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FF00FF"/>
      <w:sz w:val="24"/>
      <w:szCs w:val="24"/>
    </w:rPr>
  </w:style>
  <w:style w:type="paragraph" w:customStyle="1" w:styleId="xl655">
    <w:name w:val="xl65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6">
    <w:name w:val="xl65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7">
    <w:name w:val="xl657"/>
    <w:basedOn w:val="Normal"/>
    <w:rsid w:val="00682C6C"/>
    <w:pPr>
      <w:spacing w:before="100" w:beforeAutospacing="1" w:after="100" w:afterAutospacing="1"/>
      <w:jc w:val="left"/>
      <w:textAlignment w:val="center"/>
    </w:pPr>
    <w:rPr>
      <w:rFonts w:ascii="VNI-Times" w:hAnsi="VNI-Times"/>
      <w:color w:val="FF00FF"/>
      <w:sz w:val="24"/>
      <w:szCs w:val="24"/>
    </w:rPr>
  </w:style>
  <w:style w:type="paragraph" w:customStyle="1" w:styleId="xl658">
    <w:name w:val="xl65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9">
    <w:name w:val="xl65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auto"/>
      <w:sz w:val="24"/>
      <w:szCs w:val="24"/>
    </w:rPr>
  </w:style>
  <w:style w:type="paragraph" w:customStyle="1" w:styleId="xl660">
    <w:name w:val="xl66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1">
    <w:name w:val="xl66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2">
    <w:name w:val="xl66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3">
    <w:name w:val="xl66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4">
    <w:name w:val="xl66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5">
    <w:name w:val="xl66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6">
    <w:name w:val="xl66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7">
    <w:name w:val="xl66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8">
    <w:name w:val="xl66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69">
    <w:name w:val="xl66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70">
    <w:name w:val="xl67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1">
    <w:name w:val="xl67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2">
    <w:name w:val="xl67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3">
    <w:name w:val="xl67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4">
    <w:name w:val="xl674"/>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color w:val="auto"/>
      <w:sz w:val="24"/>
      <w:szCs w:val="24"/>
    </w:rPr>
  </w:style>
  <w:style w:type="paragraph" w:customStyle="1" w:styleId="xl675">
    <w:name w:val="xl675"/>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color w:val="auto"/>
      <w:sz w:val="24"/>
      <w:szCs w:val="24"/>
    </w:rPr>
  </w:style>
  <w:style w:type="paragraph" w:customStyle="1" w:styleId="xl676">
    <w:name w:val="xl676"/>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FFFF"/>
      <w:sz w:val="24"/>
      <w:szCs w:val="24"/>
    </w:rPr>
  </w:style>
  <w:style w:type="paragraph" w:customStyle="1" w:styleId="xl677">
    <w:name w:val="xl677"/>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color w:val="FF00FF"/>
      <w:sz w:val="24"/>
      <w:szCs w:val="24"/>
    </w:rPr>
  </w:style>
  <w:style w:type="paragraph" w:customStyle="1" w:styleId="xl678">
    <w:name w:val="xl678"/>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FFFF"/>
      <w:sz w:val="24"/>
      <w:szCs w:val="24"/>
    </w:rPr>
  </w:style>
  <w:style w:type="paragraph" w:customStyle="1" w:styleId="xl679">
    <w:name w:val="xl67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0">
    <w:name w:val="xl68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1">
    <w:name w:val="xl681"/>
    <w:basedOn w:val="Normal"/>
    <w:rsid w:val="00682C6C"/>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2">
    <w:name w:val="xl682"/>
    <w:basedOn w:val="Normal"/>
    <w:rsid w:val="00682C6C"/>
    <w:pPr>
      <w:pBdr>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683">
    <w:name w:val="xl683"/>
    <w:basedOn w:val="Normal"/>
    <w:rsid w:val="00682C6C"/>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4">
    <w:name w:val="xl684"/>
    <w:basedOn w:val="Normal"/>
    <w:rsid w:val="00682C6C"/>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85">
    <w:name w:val="xl685"/>
    <w:basedOn w:val="Normal"/>
    <w:rsid w:val="00682C6C"/>
    <w:pPr>
      <w:pBdr>
        <w:top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686">
    <w:name w:val="xl686"/>
    <w:basedOn w:val="Normal"/>
    <w:rsid w:val="00682C6C"/>
    <w:pPr>
      <w:pBdr>
        <w:top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687">
    <w:name w:val="xl687"/>
    <w:basedOn w:val="Normal"/>
    <w:rsid w:val="00682C6C"/>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88">
    <w:name w:val="xl688"/>
    <w:basedOn w:val="Normal"/>
    <w:rsid w:val="00682C6C"/>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9">
    <w:name w:val="xl689"/>
    <w:basedOn w:val="Normal"/>
    <w:rsid w:val="00682C6C"/>
    <w:pPr>
      <w:pBdr>
        <w:top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690">
    <w:name w:val="xl690"/>
    <w:basedOn w:val="Normal"/>
    <w:rsid w:val="00682C6C"/>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1">
    <w:name w:val="xl691"/>
    <w:basedOn w:val="Normal"/>
    <w:rsid w:val="00682C6C"/>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2">
    <w:name w:val="xl692"/>
    <w:basedOn w:val="Normal"/>
    <w:rsid w:val="00682C6C"/>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693">
    <w:name w:val="xl693"/>
    <w:basedOn w:val="Normal"/>
    <w:rsid w:val="00682C6C"/>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94">
    <w:name w:val="xl694"/>
    <w:basedOn w:val="Normal"/>
    <w:rsid w:val="00682C6C"/>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695">
    <w:name w:val="xl695"/>
    <w:basedOn w:val="Normal"/>
    <w:rsid w:val="00682C6C"/>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96">
    <w:name w:val="xl696"/>
    <w:basedOn w:val="Normal"/>
    <w:rsid w:val="00682C6C"/>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97">
    <w:name w:val="xl697"/>
    <w:basedOn w:val="Normal"/>
    <w:rsid w:val="00682C6C"/>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auto"/>
      <w:sz w:val="24"/>
      <w:szCs w:val="24"/>
    </w:rPr>
  </w:style>
  <w:style w:type="paragraph" w:customStyle="1" w:styleId="xl698">
    <w:name w:val="xl698"/>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9">
    <w:name w:val="xl699"/>
    <w:basedOn w:val="Normal"/>
    <w:rsid w:val="00682C6C"/>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00">
    <w:name w:val="xl700"/>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1">
    <w:name w:val="xl701"/>
    <w:basedOn w:val="Normal"/>
    <w:rsid w:val="00682C6C"/>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2">
    <w:name w:val="xl702"/>
    <w:basedOn w:val="Normal"/>
    <w:rsid w:val="00682C6C"/>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03">
    <w:name w:val="xl703"/>
    <w:basedOn w:val="Normal"/>
    <w:rsid w:val="00682C6C"/>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4">
    <w:name w:val="xl704"/>
    <w:basedOn w:val="Normal"/>
    <w:rsid w:val="00682C6C"/>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5">
    <w:name w:val="xl705"/>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6">
    <w:name w:val="xl706"/>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7">
    <w:name w:val="xl707"/>
    <w:basedOn w:val="Normal"/>
    <w:rsid w:val="00682C6C"/>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08">
    <w:name w:val="xl708"/>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9">
    <w:name w:val="xl709"/>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0">
    <w:name w:val="xl710"/>
    <w:basedOn w:val="Normal"/>
    <w:rsid w:val="00682C6C"/>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11">
    <w:name w:val="xl711"/>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2">
    <w:name w:val="xl712"/>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13">
    <w:name w:val="xl713"/>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4">
    <w:name w:val="xl714"/>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5">
    <w:name w:val="xl715"/>
    <w:basedOn w:val="Normal"/>
    <w:rsid w:val="00682C6C"/>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FF0000"/>
      <w:sz w:val="24"/>
      <w:szCs w:val="24"/>
    </w:rPr>
  </w:style>
  <w:style w:type="paragraph" w:customStyle="1" w:styleId="xl716">
    <w:name w:val="xl716"/>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7">
    <w:name w:val="xl717"/>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8">
    <w:name w:val="xl718"/>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9">
    <w:name w:val="xl719"/>
    <w:basedOn w:val="Normal"/>
    <w:rsid w:val="00682C6C"/>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20">
    <w:name w:val="xl720"/>
    <w:basedOn w:val="Normal"/>
    <w:rsid w:val="00682C6C"/>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1">
    <w:name w:val="xl721"/>
    <w:basedOn w:val="Normal"/>
    <w:rsid w:val="00682C6C"/>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2">
    <w:name w:val="xl722"/>
    <w:basedOn w:val="Normal"/>
    <w:rsid w:val="00682C6C"/>
    <w:pPr>
      <w:pBdr>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723">
    <w:name w:val="xl723"/>
    <w:basedOn w:val="Normal"/>
    <w:rsid w:val="00682C6C"/>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4">
    <w:name w:val="xl724"/>
    <w:basedOn w:val="Normal"/>
    <w:rsid w:val="00682C6C"/>
    <w:pPr>
      <w:pBdr>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5">
    <w:name w:val="xl725"/>
    <w:basedOn w:val="Normal"/>
    <w:rsid w:val="00682C6C"/>
    <w:pPr>
      <w:pBdr>
        <w:left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26">
    <w:name w:val="xl726"/>
    <w:basedOn w:val="Normal"/>
    <w:rsid w:val="00682C6C"/>
    <w:pPr>
      <w:pBdr>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7">
    <w:name w:val="xl727"/>
    <w:basedOn w:val="Normal"/>
    <w:rsid w:val="00682C6C"/>
    <w:pPr>
      <w:pBdr>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8">
    <w:name w:val="xl728"/>
    <w:basedOn w:val="Normal"/>
    <w:rsid w:val="00682C6C"/>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29">
    <w:name w:val="xl729"/>
    <w:basedOn w:val="Normal"/>
    <w:rsid w:val="00682C6C"/>
    <w:pPr>
      <w:pBdr>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30">
    <w:name w:val="xl730"/>
    <w:basedOn w:val="Normal"/>
    <w:rsid w:val="00682C6C"/>
    <w:pPr>
      <w:pBdr>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1">
    <w:name w:val="xl731"/>
    <w:basedOn w:val="Normal"/>
    <w:rsid w:val="00682C6C"/>
    <w:pPr>
      <w:pBdr>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32">
    <w:name w:val="xl732"/>
    <w:basedOn w:val="Normal"/>
    <w:rsid w:val="00682C6C"/>
    <w:pPr>
      <w:pBdr>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3">
    <w:name w:val="xl733"/>
    <w:basedOn w:val="Normal"/>
    <w:rsid w:val="00682C6C"/>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4">
    <w:name w:val="xl734"/>
    <w:basedOn w:val="Normal"/>
    <w:rsid w:val="00682C6C"/>
    <w:pPr>
      <w:pBdr>
        <w:left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735">
    <w:name w:val="xl735"/>
    <w:basedOn w:val="Normal"/>
    <w:rsid w:val="00682C6C"/>
    <w:pPr>
      <w:pBdr>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36">
    <w:name w:val="xl736"/>
    <w:basedOn w:val="Normal"/>
    <w:rsid w:val="00682C6C"/>
    <w:pPr>
      <w:pBdr>
        <w:left w:val="single" w:sz="4" w:space="0" w:color="333333"/>
        <w:bottom w:val="single" w:sz="4" w:space="0" w:color="333333"/>
        <w:right w:val="single" w:sz="4" w:space="0" w:color="333333"/>
      </w:pBdr>
      <w:shd w:val="clear" w:color="000000" w:fill="FFFF00"/>
      <w:spacing w:before="100" w:beforeAutospacing="1" w:after="100" w:afterAutospacing="1"/>
      <w:jc w:val="center"/>
    </w:pPr>
    <w:rPr>
      <w:rFonts w:ascii="VNI-Times" w:hAnsi="VNI-Times"/>
      <w:b/>
      <w:bCs/>
      <w:i/>
      <w:iCs/>
      <w:color w:val="FF0000"/>
      <w:sz w:val="24"/>
      <w:szCs w:val="24"/>
    </w:rPr>
  </w:style>
  <w:style w:type="paragraph" w:customStyle="1" w:styleId="xl737">
    <w:name w:val="xl737"/>
    <w:basedOn w:val="Normal"/>
    <w:rsid w:val="00682C6C"/>
    <w:pPr>
      <w:pBdr>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38">
    <w:name w:val="xl738"/>
    <w:basedOn w:val="Normal"/>
    <w:rsid w:val="00682C6C"/>
    <w:pPr>
      <w:pBdr>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39">
    <w:name w:val="xl739"/>
    <w:basedOn w:val="Normal"/>
    <w:rsid w:val="00682C6C"/>
    <w:pPr>
      <w:pBdr>
        <w:left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40">
    <w:name w:val="xl740"/>
    <w:basedOn w:val="Normal"/>
    <w:rsid w:val="00682C6C"/>
    <w:pPr>
      <w:pBdr>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1">
    <w:name w:val="xl741"/>
    <w:basedOn w:val="Normal"/>
    <w:rsid w:val="00682C6C"/>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2">
    <w:name w:val="xl742"/>
    <w:basedOn w:val="Normal"/>
    <w:rsid w:val="00682C6C"/>
    <w:pPr>
      <w:pBdr>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43">
    <w:name w:val="xl743"/>
    <w:basedOn w:val="Normal"/>
    <w:rsid w:val="00682C6C"/>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4">
    <w:name w:val="xl744"/>
    <w:basedOn w:val="Normal"/>
    <w:rsid w:val="00682C6C"/>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45">
    <w:name w:val="xl745"/>
    <w:basedOn w:val="Normal"/>
    <w:rsid w:val="00682C6C"/>
    <w:pPr>
      <w:pBdr>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46">
    <w:name w:val="xl74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47">
    <w:name w:val="xl747"/>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48">
    <w:name w:val="xl748"/>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49">
    <w:name w:val="xl749"/>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center"/>
      <w:textAlignment w:val="center"/>
    </w:pPr>
    <w:rPr>
      <w:rFonts w:ascii="VNI-Times" w:hAnsi="VNI-Times"/>
      <w:b/>
      <w:bCs/>
      <w:i/>
      <w:iCs/>
      <w:color w:val="FF0000"/>
      <w:sz w:val="24"/>
      <w:szCs w:val="24"/>
    </w:rPr>
  </w:style>
  <w:style w:type="paragraph" w:customStyle="1" w:styleId="xl750">
    <w:name w:val="xl750"/>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51">
    <w:name w:val="xl75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52">
    <w:name w:val="xl75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53">
    <w:name w:val="xl75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54">
    <w:name w:val="xl75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55">
    <w:name w:val="xl75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56">
    <w:name w:val="xl75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57">
    <w:name w:val="xl75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58">
    <w:name w:val="xl75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59">
    <w:name w:val="xl759"/>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60">
    <w:name w:val="xl760"/>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center"/>
    </w:pPr>
    <w:rPr>
      <w:rFonts w:ascii="VNI-Times" w:hAnsi="VNI-Times"/>
      <w:b/>
      <w:bCs/>
      <w:i/>
      <w:iCs/>
      <w:color w:val="FF0000"/>
      <w:sz w:val="24"/>
      <w:szCs w:val="24"/>
    </w:rPr>
  </w:style>
  <w:style w:type="paragraph" w:customStyle="1" w:styleId="xl761">
    <w:name w:val="xl761"/>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62">
    <w:name w:val="xl76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3">
    <w:name w:val="xl76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FF00FF"/>
      <w:sz w:val="24"/>
      <w:szCs w:val="24"/>
    </w:rPr>
  </w:style>
  <w:style w:type="paragraph" w:customStyle="1" w:styleId="xl764">
    <w:name w:val="xl76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5">
    <w:name w:val="xl76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66">
    <w:name w:val="xl76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i/>
      <w:iCs/>
      <w:color w:val="FF0000"/>
      <w:sz w:val="24"/>
      <w:szCs w:val="24"/>
    </w:rPr>
  </w:style>
  <w:style w:type="paragraph" w:customStyle="1" w:styleId="xl767">
    <w:name w:val="xl76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68">
    <w:name w:val="xl76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9">
    <w:name w:val="xl769"/>
    <w:basedOn w:val="Normal"/>
    <w:rsid w:val="00682C6C"/>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70">
    <w:name w:val="xl77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771">
    <w:name w:val="xl77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772">
    <w:name w:val="xl77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73">
    <w:name w:val="xl77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74">
    <w:name w:val="xl77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75">
    <w:name w:val="xl77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776">
    <w:name w:val="xl77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77">
    <w:name w:val="xl77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78">
    <w:name w:val="xl77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79">
    <w:name w:val="xl77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0">
    <w:name w:val="xl780"/>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781">
    <w:name w:val="xl781"/>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2">
    <w:name w:val="xl782"/>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83">
    <w:name w:val="xl783"/>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784">
    <w:name w:val="xl784"/>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85">
    <w:name w:val="xl785"/>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86">
    <w:name w:val="xl786"/>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87">
    <w:name w:val="xl787"/>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8">
    <w:name w:val="xl788"/>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9">
    <w:name w:val="xl789"/>
    <w:basedOn w:val="Normal"/>
    <w:rsid w:val="00682C6C"/>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90">
    <w:name w:val="xl790"/>
    <w:basedOn w:val="Normal"/>
    <w:rsid w:val="00682C6C"/>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1">
    <w:name w:val="xl791"/>
    <w:basedOn w:val="Normal"/>
    <w:rsid w:val="00682C6C"/>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2">
    <w:name w:val="xl792"/>
    <w:basedOn w:val="Normal"/>
    <w:rsid w:val="00682C6C"/>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3">
    <w:name w:val="xl793"/>
    <w:basedOn w:val="Normal"/>
    <w:rsid w:val="00682C6C"/>
    <w:pPr>
      <w:pBdr>
        <w:top w:val="single" w:sz="4" w:space="0" w:color="333333"/>
        <w:lef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4">
    <w:name w:val="xl794"/>
    <w:basedOn w:val="Normal"/>
    <w:rsid w:val="00682C6C"/>
    <w:pPr>
      <w:pBdr>
        <w:lef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5">
    <w:name w:val="xl795"/>
    <w:basedOn w:val="Normal"/>
    <w:rsid w:val="00682C6C"/>
    <w:pPr>
      <w:pBdr>
        <w:top w:val="single" w:sz="4" w:space="0" w:color="auto"/>
        <w:left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6">
    <w:name w:val="xl796"/>
    <w:basedOn w:val="Normal"/>
    <w:rsid w:val="00682C6C"/>
    <w:pPr>
      <w:pBdr>
        <w:top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7">
    <w:name w:val="xl797"/>
    <w:basedOn w:val="Normal"/>
    <w:rsid w:val="00682C6C"/>
    <w:pPr>
      <w:pBdr>
        <w:top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8">
    <w:name w:val="xl798"/>
    <w:basedOn w:val="Normal"/>
    <w:rsid w:val="00682C6C"/>
    <w:pPr>
      <w:pBdr>
        <w:top w:val="single" w:sz="4" w:space="0" w:color="auto"/>
        <w:left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9">
    <w:name w:val="xl799"/>
    <w:basedOn w:val="Normal"/>
    <w:rsid w:val="00682C6C"/>
    <w:pPr>
      <w:pBdr>
        <w:top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800">
    <w:name w:val="xl800"/>
    <w:basedOn w:val="Normal"/>
    <w:rsid w:val="00682C6C"/>
    <w:pPr>
      <w:pBdr>
        <w:top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801">
    <w:name w:val="xl801"/>
    <w:basedOn w:val="Normal"/>
    <w:rsid w:val="00682C6C"/>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2">
    <w:name w:val="xl802"/>
    <w:basedOn w:val="Normal"/>
    <w:rsid w:val="00682C6C"/>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3">
    <w:name w:val="xl803"/>
    <w:basedOn w:val="Normal"/>
    <w:rsid w:val="00682C6C"/>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4">
    <w:name w:val="xl804"/>
    <w:basedOn w:val="Normal"/>
    <w:rsid w:val="00682C6C"/>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character" w:customStyle="1" w:styleId="Vnbnnidung">
    <w:name w:val="Văn bản nội dung"/>
    <w:rsid w:val="00682C6C"/>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paragraph" w:customStyle="1" w:styleId="LEVEL8">
    <w:name w:val="LEVEL 8"/>
    <w:basedOn w:val="Heading8"/>
    <w:qFormat/>
    <w:rsid w:val="00682C6C"/>
    <w:pPr>
      <w:numPr>
        <w:numId w:val="28"/>
      </w:numPr>
      <w:ind w:right="-141"/>
      <w:jc w:val="both"/>
    </w:pPr>
    <w:rPr>
      <w:i/>
      <w:noProof/>
      <w:sz w:val="26"/>
      <w:szCs w:val="26"/>
      <w:lang w:val="vi-VN" w:eastAsia="en-US"/>
    </w:rPr>
  </w:style>
  <w:style w:type="character" w:customStyle="1" w:styleId="UnresolvedMention10">
    <w:name w:val="Unresolved Mention1"/>
    <w:uiPriority w:val="99"/>
    <w:semiHidden/>
    <w:unhideWhenUsed/>
    <w:rsid w:val="00682C6C"/>
    <w:rPr>
      <w:color w:val="605E5C"/>
      <w:shd w:val="clear" w:color="auto" w:fill="E1DFDD"/>
    </w:rPr>
  </w:style>
  <w:style w:type="character" w:customStyle="1" w:styleId="BodyTextlist1CharChar">
    <w:name w:val="Body Text list 1 Char Char"/>
    <w:locked/>
    <w:rsid w:val="00682C6C"/>
    <w:rPr>
      <w:rFonts w:eastAsia="Times New Roman"/>
      <w:sz w:val="26"/>
      <w:szCs w:val="26"/>
      <w:lang w:eastAsia="en-US"/>
    </w:rPr>
  </w:style>
  <w:style w:type="character" w:customStyle="1" w:styleId="Vanbnnidung">
    <w:name w:val="Van b?n n?i dung_"/>
    <w:link w:val="Vanbnnidung1"/>
    <w:rsid w:val="00682C6C"/>
    <w:rPr>
      <w:spacing w:val="12"/>
      <w:sz w:val="21"/>
      <w:szCs w:val="21"/>
      <w:shd w:val="clear" w:color="auto" w:fill="FFFFFF"/>
    </w:rPr>
  </w:style>
  <w:style w:type="paragraph" w:customStyle="1" w:styleId="Vanbnnidung1">
    <w:name w:val="Van b?n n?i dung1"/>
    <w:basedOn w:val="Normal"/>
    <w:link w:val="Vanbnnidung"/>
    <w:rsid w:val="00682C6C"/>
    <w:pPr>
      <w:widowControl w:val="0"/>
      <w:shd w:val="clear" w:color="auto" w:fill="FFFFFF"/>
      <w:spacing w:after="240" w:line="322" w:lineRule="exact"/>
      <w:ind w:hanging="380"/>
      <w:jc w:val="left"/>
    </w:pPr>
    <w:rPr>
      <w:rFonts w:asciiTheme="minorHAnsi" w:eastAsiaTheme="minorHAnsi" w:hAnsiTheme="minorHAnsi" w:cstheme="minorBidi"/>
      <w:color w:val="auto"/>
      <w:spacing w:val="12"/>
      <w:sz w:val="21"/>
      <w:szCs w:val="21"/>
      <w:lang w:val="vi-VN" w:eastAsia="vi-VN"/>
    </w:rPr>
  </w:style>
  <w:style w:type="character" w:customStyle="1" w:styleId="Vanbnnidung7">
    <w:name w:val="Van b?n n?i dung (7)_"/>
    <w:link w:val="Vanbnnidung71"/>
    <w:rsid w:val="00682C6C"/>
    <w:rPr>
      <w:b/>
      <w:bCs/>
      <w:spacing w:val="7"/>
      <w:sz w:val="22"/>
      <w:szCs w:val="22"/>
      <w:shd w:val="clear" w:color="auto" w:fill="FFFFFF"/>
    </w:rPr>
  </w:style>
  <w:style w:type="paragraph" w:customStyle="1" w:styleId="Vanbnnidung71">
    <w:name w:val="Van b?n n?i dung (7)1"/>
    <w:basedOn w:val="Normal"/>
    <w:link w:val="Vanbnnidung7"/>
    <w:rsid w:val="00682C6C"/>
    <w:pPr>
      <w:widowControl w:val="0"/>
      <w:shd w:val="clear" w:color="auto" w:fill="FFFFFF"/>
      <w:spacing w:before="300" w:after="300" w:line="240" w:lineRule="atLeast"/>
    </w:pPr>
    <w:rPr>
      <w:rFonts w:asciiTheme="minorHAnsi" w:eastAsiaTheme="minorHAnsi" w:hAnsiTheme="minorHAnsi" w:cstheme="minorBidi"/>
      <w:b/>
      <w:bCs/>
      <w:color w:val="auto"/>
      <w:spacing w:val="7"/>
      <w:sz w:val="22"/>
      <w:lang w:val="vi-VN" w:eastAsia="vi-VN"/>
    </w:rPr>
  </w:style>
  <w:style w:type="character" w:customStyle="1" w:styleId="Vanbnnidung4">
    <w:name w:val="Van b?n n?i dung (4)_"/>
    <w:link w:val="Vanbnnidung40"/>
    <w:rsid w:val="00682C6C"/>
    <w:rPr>
      <w:spacing w:val="12"/>
      <w:shd w:val="clear" w:color="auto" w:fill="FFFFFF"/>
    </w:rPr>
  </w:style>
  <w:style w:type="paragraph" w:customStyle="1" w:styleId="Vanbnnidung40">
    <w:name w:val="Van b?n n?i dung (4)"/>
    <w:basedOn w:val="Normal"/>
    <w:link w:val="Vanbnnidung4"/>
    <w:rsid w:val="00682C6C"/>
    <w:pPr>
      <w:widowControl w:val="0"/>
      <w:shd w:val="clear" w:color="auto" w:fill="FFFFFF"/>
      <w:spacing w:before="240" w:after="160" w:line="240" w:lineRule="atLeast"/>
      <w:ind w:hanging="1620"/>
    </w:pPr>
    <w:rPr>
      <w:rFonts w:asciiTheme="minorHAnsi" w:eastAsiaTheme="minorHAnsi" w:hAnsiTheme="minorHAnsi" w:cstheme="minorBidi"/>
      <w:color w:val="auto"/>
      <w:spacing w:val="12"/>
      <w:sz w:val="20"/>
      <w:szCs w:val="20"/>
      <w:lang w:val="vi-VN" w:eastAsia="vi-VN"/>
    </w:rPr>
  </w:style>
  <w:style w:type="character" w:customStyle="1" w:styleId="Vanbnnidung4Chhoanh">
    <w:name w:val="Van b?n n?i dung (4) + Ch? hoa nh?"/>
    <w:rsid w:val="00682C6C"/>
    <w:rPr>
      <w:smallCaps/>
      <w:spacing w:val="12"/>
      <w:shd w:val="clear" w:color="auto" w:fill="FFFFFF"/>
    </w:rPr>
  </w:style>
  <w:style w:type="character" w:customStyle="1" w:styleId="VanbnnidungChhoanh1">
    <w:name w:val="Van b?n n?i dung + Ch? hoa nh?1"/>
    <w:rsid w:val="00682C6C"/>
    <w:rPr>
      <w:rFonts w:ascii="Times New Roman" w:hAnsi="Times New Roman" w:cs="Times New Roman"/>
      <w:smallCaps/>
      <w:spacing w:val="12"/>
      <w:sz w:val="21"/>
      <w:szCs w:val="21"/>
      <w:u w:val="none"/>
      <w:shd w:val="clear" w:color="auto" w:fill="FFFFFF"/>
    </w:rPr>
  </w:style>
  <w:style w:type="character" w:customStyle="1" w:styleId="VanbnnidungInnghing5">
    <w:name w:val="Van b?n n?i dung + In nghiêng5"/>
    <w:aliases w:val="Giãn cách 0 pt30"/>
    <w:rsid w:val="00682C6C"/>
    <w:rPr>
      <w:rFonts w:ascii="Times New Roman" w:hAnsi="Times New Roman" w:cs="Times New Roman"/>
      <w:i/>
      <w:iCs/>
      <w:spacing w:val="2"/>
      <w:sz w:val="21"/>
      <w:szCs w:val="21"/>
      <w:u w:val="none"/>
      <w:shd w:val="clear" w:color="auto" w:fill="FFFFFF"/>
    </w:rPr>
  </w:style>
  <w:style w:type="character" w:customStyle="1" w:styleId="Vanbnnidung9">
    <w:name w:val="Van b?n n?i dung (9)_"/>
    <w:link w:val="Vanbnnidung90"/>
    <w:rsid w:val="00682C6C"/>
    <w:rPr>
      <w:spacing w:val="12"/>
      <w:sz w:val="18"/>
      <w:szCs w:val="18"/>
      <w:shd w:val="clear" w:color="auto" w:fill="FFFFFF"/>
    </w:rPr>
  </w:style>
  <w:style w:type="paragraph" w:customStyle="1" w:styleId="Vanbnnidung90">
    <w:name w:val="Van b?n n?i dung (9)"/>
    <w:basedOn w:val="Normal"/>
    <w:link w:val="Vanbnnidung9"/>
    <w:rsid w:val="00682C6C"/>
    <w:pPr>
      <w:widowControl w:val="0"/>
      <w:shd w:val="clear" w:color="auto" w:fill="FFFFFF"/>
      <w:spacing w:before="0" w:after="240" w:line="283" w:lineRule="exact"/>
      <w:jc w:val="left"/>
    </w:pPr>
    <w:rPr>
      <w:rFonts w:asciiTheme="minorHAnsi" w:eastAsiaTheme="minorHAnsi" w:hAnsiTheme="minorHAnsi" w:cstheme="minorBidi"/>
      <w:color w:val="auto"/>
      <w:spacing w:val="12"/>
      <w:sz w:val="18"/>
      <w:szCs w:val="18"/>
      <w:lang w:val="vi-VN" w:eastAsia="vi-VN"/>
    </w:rPr>
  </w:style>
  <w:style w:type="character" w:customStyle="1" w:styleId="Vanbnnidung910">
    <w:name w:val="Van b?n n?i dung (9) + 10"/>
    <w:aliases w:val="5 pt10"/>
    <w:rsid w:val="00682C6C"/>
    <w:rPr>
      <w:spacing w:val="12"/>
      <w:sz w:val="21"/>
      <w:szCs w:val="21"/>
      <w:shd w:val="clear" w:color="auto" w:fill="FFFFFF"/>
    </w:rPr>
  </w:style>
  <w:style w:type="paragraph" w:customStyle="1" w:styleId="ight">
    <w:name w:val="ight"/>
    <w:rsid w:val="00682C6C"/>
    <w:pPr>
      <w:spacing w:after="160" w:line="259" w:lineRule="auto"/>
    </w:pPr>
    <w:rPr>
      <w:rFonts w:ascii="Times New Roman" w:eastAsia="Times New Roman" w:hAnsi="Times New Roman" w:cs="Times New Roman"/>
      <w:snapToGrid w:val="0"/>
      <w:sz w:val="24"/>
      <w:lang w:val="en-US" w:eastAsia="en-US"/>
    </w:rPr>
  </w:style>
  <w:style w:type="paragraph" w:styleId="Caption">
    <w:name w:val="caption"/>
    <w:basedOn w:val="Normal"/>
    <w:next w:val="Normal"/>
    <w:qFormat/>
    <w:rsid w:val="00682C6C"/>
    <w:pPr>
      <w:widowControl w:val="0"/>
      <w:numPr>
        <w:numId w:val="29"/>
      </w:numPr>
      <w:tabs>
        <w:tab w:val="right" w:pos="9356"/>
      </w:tabs>
      <w:spacing w:before="0" w:after="160" w:line="360" w:lineRule="auto"/>
      <w:jc w:val="left"/>
    </w:pPr>
    <w:rPr>
      <w:rFonts w:ascii="VNI-Times" w:hAnsi="VNI-Times"/>
      <w:b/>
      <w:color w:val="auto"/>
      <w:szCs w:val="20"/>
    </w:rPr>
  </w:style>
  <w:style w:type="paragraph" w:styleId="List">
    <w:name w:val="List"/>
    <w:basedOn w:val="Normal"/>
    <w:next w:val="Normal"/>
    <w:qFormat/>
    <w:rsid w:val="00682C6C"/>
    <w:pPr>
      <w:spacing w:line="259" w:lineRule="auto"/>
      <w:ind w:firstLine="720"/>
    </w:pPr>
    <w:rPr>
      <w:rFonts w:ascii="VNI-Times" w:hAnsi="VNI-Times"/>
      <w:color w:val="auto"/>
      <w:sz w:val="24"/>
      <w:szCs w:val="24"/>
    </w:rPr>
  </w:style>
  <w:style w:type="paragraph" w:styleId="ListNumber">
    <w:name w:val="List Number"/>
    <w:basedOn w:val="Normal"/>
    <w:qFormat/>
    <w:rsid w:val="00682C6C"/>
    <w:pPr>
      <w:numPr>
        <w:numId w:val="30"/>
      </w:numPr>
      <w:spacing w:before="0" w:after="160" w:line="259" w:lineRule="auto"/>
      <w:jc w:val="left"/>
    </w:pPr>
    <w:rPr>
      <w:rFonts w:ascii="VNI-Times" w:hAnsi="VNI-Times"/>
      <w:color w:val="auto"/>
      <w:sz w:val="24"/>
      <w:szCs w:val="24"/>
    </w:rPr>
  </w:style>
  <w:style w:type="paragraph" w:styleId="PlainText">
    <w:name w:val="Plain Text"/>
    <w:basedOn w:val="Normal"/>
    <w:link w:val="PlainTextChar"/>
    <w:uiPriority w:val="99"/>
    <w:qFormat/>
    <w:rsid w:val="00682C6C"/>
    <w:pPr>
      <w:spacing w:line="259" w:lineRule="auto"/>
      <w:ind w:left="720" w:hanging="720"/>
    </w:pPr>
    <w:rPr>
      <w:rFonts w:ascii="Courier New" w:hAnsi="Courier New"/>
      <w:color w:val="auto"/>
      <w:sz w:val="24"/>
      <w:szCs w:val="20"/>
    </w:rPr>
  </w:style>
  <w:style w:type="character" w:customStyle="1" w:styleId="PlainTextChar">
    <w:name w:val="Plain Text Char"/>
    <w:basedOn w:val="DefaultParagraphFont"/>
    <w:link w:val="PlainText"/>
    <w:uiPriority w:val="99"/>
    <w:rsid w:val="00682C6C"/>
    <w:rPr>
      <w:rFonts w:ascii="Courier New" w:eastAsia="Times New Roman" w:hAnsi="Courier New" w:cs="Times New Roman"/>
      <w:sz w:val="24"/>
      <w:lang w:val="en-US" w:eastAsia="en-US"/>
    </w:rPr>
  </w:style>
  <w:style w:type="paragraph" w:styleId="Subtitle">
    <w:name w:val="Subtitle"/>
    <w:basedOn w:val="Normal"/>
    <w:link w:val="SubtitleChar"/>
    <w:qFormat/>
    <w:rsid w:val="00682C6C"/>
    <w:pPr>
      <w:tabs>
        <w:tab w:val="left" w:pos="851"/>
      </w:tabs>
      <w:spacing w:before="0" w:after="160" w:line="360" w:lineRule="auto"/>
    </w:pPr>
    <w:rPr>
      <w:rFonts w:ascii=".VnTime" w:hAnsi=".VnTime"/>
      <w:bCs/>
      <w:i/>
      <w:iCs/>
      <w:color w:val="auto"/>
      <w:sz w:val="28"/>
      <w:szCs w:val="20"/>
    </w:rPr>
  </w:style>
  <w:style w:type="character" w:customStyle="1" w:styleId="SubtitleChar">
    <w:name w:val="Subtitle Char"/>
    <w:basedOn w:val="DefaultParagraphFont"/>
    <w:link w:val="Subtitle"/>
    <w:qFormat/>
    <w:rsid w:val="00682C6C"/>
    <w:rPr>
      <w:rFonts w:ascii=".VnTime" w:eastAsia="Times New Roman" w:hAnsi=".VnTime" w:cs="Times New Roman"/>
      <w:bCs/>
      <w:i/>
      <w:iCs/>
      <w:sz w:val="28"/>
      <w:lang w:val="en-US" w:eastAsia="en-US"/>
    </w:rPr>
  </w:style>
  <w:style w:type="paragraph" w:styleId="TableofFigures">
    <w:name w:val="table of figures"/>
    <w:basedOn w:val="Normal"/>
    <w:next w:val="Normal"/>
    <w:qFormat/>
    <w:rsid w:val="00682C6C"/>
    <w:pPr>
      <w:numPr>
        <w:numId w:val="31"/>
      </w:numPr>
      <w:tabs>
        <w:tab w:val="clear" w:pos="1080"/>
        <w:tab w:val="left" w:pos="993"/>
      </w:tabs>
      <w:spacing w:before="120" w:after="120" w:line="259" w:lineRule="auto"/>
      <w:ind w:left="993" w:hanging="993"/>
    </w:pPr>
    <w:rPr>
      <w:rFonts w:ascii=".VnTime" w:hAnsi=".VnTime"/>
      <w:i/>
      <w:color w:val="auto"/>
      <w:szCs w:val="20"/>
      <w:lang w:val="en-AU"/>
    </w:rPr>
  </w:style>
  <w:style w:type="character" w:styleId="LineNumber">
    <w:name w:val="line number"/>
    <w:rsid w:val="00682C6C"/>
  </w:style>
  <w:style w:type="paragraph" w:customStyle="1" w:styleId="Normal1">
    <w:name w:val="Normal1"/>
    <w:basedOn w:val="Normal"/>
    <w:link w:val="Normal1Char"/>
    <w:qFormat/>
    <w:rsid w:val="00682C6C"/>
    <w:pPr>
      <w:spacing w:line="259" w:lineRule="auto"/>
      <w:ind w:left="720"/>
      <w:jc w:val="left"/>
    </w:pPr>
    <w:rPr>
      <w:color w:val="auto"/>
      <w:sz w:val="24"/>
      <w:szCs w:val="20"/>
      <w:lang w:val="en-GB"/>
    </w:rPr>
  </w:style>
  <w:style w:type="paragraph" w:customStyle="1" w:styleId="BodyText15">
    <w:name w:val="BodyText1.5"/>
    <w:rsid w:val="00682C6C"/>
    <w:pPr>
      <w:spacing w:after="120" w:line="259" w:lineRule="auto"/>
      <w:ind w:left="720"/>
      <w:jc w:val="both"/>
    </w:pPr>
    <w:rPr>
      <w:rFonts w:ascii="VNI-Times" w:eastAsia="Times New Roman" w:hAnsi="VNI-Times" w:cs="Times New Roman"/>
      <w:sz w:val="24"/>
      <w:lang w:val="en-US" w:eastAsia="en-US"/>
    </w:rPr>
  </w:style>
  <w:style w:type="paragraph" w:customStyle="1" w:styleId="DACDIEM1">
    <w:name w:val="DACDIEM 1"/>
    <w:basedOn w:val="Normal"/>
    <w:rsid w:val="00682C6C"/>
    <w:pPr>
      <w:tabs>
        <w:tab w:val="left" w:pos="1620"/>
      </w:tabs>
      <w:spacing w:before="40" w:after="40" w:line="259" w:lineRule="auto"/>
      <w:ind w:firstLine="720"/>
      <w:jc w:val="left"/>
      <w:outlineLvl w:val="0"/>
    </w:pPr>
    <w:rPr>
      <w:rFonts w:ascii="VNI-Times" w:eastAsia="Arial Unicode MS" w:hAnsi="VNI-Times"/>
      <w:i/>
      <w:snapToGrid w:val="0"/>
      <w:color w:val="auto"/>
      <w:sz w:val="24"/>
      <w:szCs w:val="20"/>
      <w:u w:val="single"/>
      <w:lang w:val="en-GB"/>
    </w:rPr>
  </w:style>
  <w:style w:type="paragraph" w:customStyle="1" w:styleId="Ndbang2">
    <w:name w:val="Ndbang2"/>
    <w:basedOn w:val="Normal"/>
    <w:rsid w:val="00682C6C"/>
    <w:pPr>
      <w:tabs>
        <w:tab w:val="left" w:pos="284"/>
        <w:tab w:val="left" w:pos="720"/>
      </w:tabs>
      <w:spacing w:before="40" w:after="40" w:line="259" w:lineRule="auto"/>
      <w:ind w:left="720" w:hanging="360"/>
      <w:jc w:val="center"/>
    </w:pPr>
    <w:rPr>
      <w:rFonts w:ascii="VNI-Times" w:hAnsi="VNI-Times"/>
      <w:color w:val="auto"/>
      <w:sz w:val="24"/>
      <w:szCs w:val="20"/>
    </w:rPr>
  </w:style>
  <w:style w:type="paragraph" w:customStyle="1" w:styleId="Ndbang1">
    <w:name w:val="Ndbang1"/>
    <w:basedOn w:val="Normal"/>
    <w:rsid w:val="00682C6C"/>
    <w:pPr>
      <w:spacing w:line="259" w:lineRule="auto"/>
      <w:jc w:val="center"/>
    </w:pPr>
    <w:rPr>
      <w:rFonts w:ascii="VNI-Times" w:hAnsi="VNI-Times"/>
      <w:b/>
      <w:bCs/>
      <w:caps/>
      <w:color w:val="auto"/>
      <w:sz w:val="24"/>
      <w:szCs w:val="20"/>
    </w:rPr>
  </w:style>
  <w:style w:type="paragraph" w:customStyle="1" w:styleId="ndbang20">
    <w:name w:val="ndbang2"/>
    <w:basedOn w:val="Normal"/>
    <w:rsid w:val="00682C6C"/>
    <w:pPr>
      <w:widowControl w:val="0"/>
      <w:spacing w:after="160" w:line="259" w:lineRule="auto"/>
      <w:ind w:left="142"/>
      <w:jc w:val="left"/>
    </w:pPr>
    <w:rPr>
      <w:rFonts w:ascii="VNI-Times" w:hAnsi="VNI-Times"/>
      <w:snapToGrid w:val="0"/>
      <w:spacing w:val="-2"/>
      <w:kern w:val="20"/>
      <w:sz w:val="24"/>
      <w:szCs w:val="20"/>
    </w:rPr>
  </w:style>
  <w:style w:type="paragraph" w:customStyle="1" w:styleId="ndbang10">
    <w:name w:val="ndbang1"/>
    <w:basedOn w:val="Normal"/>
    <w:rsid w:val="00682C6C"/>
    <w:pPr>
      <w:keepNext/>
      <w:widowControl w:val="0"/>
      <w:spacing w:line="259" w:lineRule="auto"/>
      <w:ind w:left="28"/>
      <w:jc w:val="center"/>
    </w:pPr>
    <w:rPr>
      <w:rFonts w:ascii="VNI-Times" w:hAnsi="VNI-Times"/>
      <w:b/>
      <w:snapToGrid w:val="0"/>
      <w:spacing w:val="-2"/>
      <w:kern w:val="20"/>
      <w:sz w:val="22"/>
      <w:szCs w:val="20"/>
    </w:rPr>
  </w:style>
  <w:style w:type="paragraph" w:customStyle="1" w:styleId="Ndbang4">
    <w:name w:val="Ndbang4"/>
    <w:basedOn w:val="Normal"/>
    <w:rsid w:val="00682C6C"/>
    <w:pPr>
      <w:spacing w:before="40" w:after="40" w:line="259" w:lineRule="auto"/>
      <w:jc w:val="center"/>
    </w:pPr>
    <w:rPr>
      <w:rFonts w:ascii="VNI-Times" w:hAnsi="VNI-Times"/>
      <w:color w:val="auto"/>
      <w:sz w:val="24"/>
      <w:szCs w:val="20"/>
    </w:rPr>
  </w:style>
  <w:style w:type="paragraph" w:customStyle="1" w:styleId="tenbang">
    <w:name w:val="tenbang"/>
    <w:basedOn w:val="Normal"/>
    <w:rsid w:val="00682C6C"/>
    <w:pPr>
      <w:keepNext/>
      <w:spacing w:before="240" w:line="259" w:lineRule="auto"/>
      <w:ind w:left="567"/>
      <w:jc w:val="center"/>
    </w:pPr>
    <w:rPr>
      <w:rFonts w:ascii="VNI-Times" w:hAnsi="VNI-Times"/>
      <w:b/>
      <w:caps/>
      <w:color w:val="auto"/>
      <w:sz w:val="24"/>
      <w:szCs w:val="20"/>
    </w:rPr>
  </w:style>
  <w:style w:type="paragraph" w:customStyle="1" w:styleId="TOBIA">
    <w:name w:val="TOBIA"/>
    <w:basedOn w:val="Normal"/>
    <w:rsid w:val="00682C6C"/>
    <w:pPr>
      <w:spacing w:after="160" w:line="259" w:lineRule="auto"/>
      <w:jc w:val="center"/>
    </w:pPr>
    <w:rPr>
      <w:rFonts w:ascii="VNI-Aptima" w:hAnsi="VNI-Aptima"/>
      <w:b/>
      <w:color w:val="auto"/>
      <w:sz w:val="24"/>
      <w:szCs w:val="20"/>
    </w:rPr>
  </w:style>
  <w:style w:type="character" w:customStyle="1" w:styleId="text1">
    <w:name w:val="text1"/>
    <w:rsid w:val="00682C6C"/>
    <w:rPr>
      <w:rFonts w:ascii="Arial" w:hAnsi="Arial" w:cs="Arial" w:hint="default"/>
      <w:color w:val="070707"/>
      <w:sz w:val="20"/>
      <w:szCs w:val="20"/>
      <w:u w:val="none"/>
    </w:rPr>
  </w:style>
  <w:style w:type="paragraph" w:customStyle="1" w:styleId="BodyText1">
    <w:name w:val="BodyText1"/>
    <w:rsid w:val="00682C6C"/>
    <w:pPr>
      <w:spacing w:after="120" w:line="259" w:lineRule="auto"/>
      <w:ind w:left="720"/>
      <w:jc w:val="both"/>
    </w:pPr>
    <w:rPr>
      <w:rFonts w:ascii="Times New Roman" w:eastAsia="Times New Roman" w:hAnsi="Times New Roman" w:cs="Times New Roman"/>
      <w:sz w:val="24"/>
      <w:szCs w:val="24"/>
      <w:lang w:val="en-US" w:eastAsia="en-US"/>
    </w:rPr>
  </w:style>
  <w:style w:type="paragraph" w:customStyle="1" w:styleId="Bullet10">
    <w:name w:val="Bullet1"/>
    <w:rsid w:val="00682C6C"/>
    <w:pPr>
      <w:tabs>
        <w:tab w:val="left" w:pos="360"/>
        <w:tab w:val="left" w:pos="1134"/>
        <w:tab w:val="left" w:pos="2835"/>
        <w:tab w:val="left" w:pos="3969"/>
        <w:tab w:val="left" w:pos="5103"/>
        <w:tab w:val="left" w:pos="6237"/>
        <w:tab w:val="left" w:pos="7371"/>
        <w:tab w:val="left" w:pos="8505"/>
      </w:tabs>
      <w:spacing w:before="60" w:after="60" w:line="259" w:lineRule="auto"/>
      <w:ind w:left="360" w:hanging="360"/>
    </w:pPr>
    <w:rPr>
      <w:rFonts w:ascii="Times New Roman" w:eastAsia="Times New Roman" w:hAnsi="Times New Roman" w:cs="Times New Roman"/>
      <w:sz w:val="24"/>
      <w:szCs w:val="24"/>
      <w:lang w:val="en-US" w:eastAsia="en-US"/>
    </w:rPr>
  </w:style>
  <w:style w:type="paragraph" w:customStyle="1" w:styleId="B-text00">
    <w:name w:val="B-text0.0"/>
    <w:basedOn w:val="BodyText"/>
    <w:link w:val="B-text00Char"/>
    <w:rsid w:val="00682C6C"/>
    <w:pPr>
      <w:widowControl w:val="0"/>
      <w:spacing w:before="20" w:after="20" w:line="259" w:lineRule="auto"/>
      <w:jc w:val="left"/>
    </w:pPr>
    <w:rPr>
      <w:szCs w:val="20"/>
      <w:lang w:val="en-GB"/>
    </w:rPr>
  </w:style>
  <w:style w:type="character" w:customStyle="1" w:styleId="B-text00Char">
    <w:name w:val="B-text0.0 Char"/>
    <w:link w:val="B-text00"/>
    <w:rsid w:val="00682C6C"/>
    <w:rPr>
      <w:rFonts w:ascii="Times New Roman" w:eastAsia="Times New Roman" w:hAnsi="Times New Roman" w:cs="Times New Roman"/>
      <w:sz w:val="26"/>
      <w:lang w:val="en-GB" w:eastAsia="en-US"/>
    </w:rPr>
  </w:style>
  <w:style w:type="paragraph" w:customStyle="1" w:styleId="dl-td-hp">
    <w:name w:val="dl-td-hp"/>
    <w:basedOn w:val="Normal"/>
    <w:qFormat/>
    <w:rsid w:val="00682C6C"/>
    <w:pPr>
      <w:spacing w:before="0" w:after="160" w:line="259" w:lineRule="auto"/>
      <w:jc w:val="left"/>
    </w:pPr>
    <w:rPr>
      <w:rFonts w:ascii="Arial" w:hAnsi="Arial" w:cs="Arial"/>
      <w:sz w:val="17"/>
      <w:szCs w:val="17"/>
    </w:rPr>
  </w:style>
  <w:style w:type="paragraph" w:customStyle="1" w:styleId="StyleHeading214ptNotItalicJustifiedLeft0cmHangin">
    <w:name w:val="Style Heading 2 + 14 pt Not Italic Justified Left:  0 cm Hangin"/>
    <w:basedOn w:val="Heading2"/>
    <w:qFormat/>
    <w:rsid w:val="00682C6C"/>
    <w:pPr>
      <w:keepNext/>
      <w:widowControl/>
      <w:spacing w:before="120" w:after="120" w:line="259" w:lineRule="auto"/>
      <w:ind w:left="720" w:right="-28" w:hanging="720"/>
      <w:contextualSpacing w:val="0"/>
    </w:pPr>
    <w:rPr>
      <w:color w:val="auto"/>
      <w:sz w:val="28"/>
      <w:szCs w:val="20"/>
    </w:rPr>
  </w:style>
  <w:style w:type="paragraph" w:customStyle="1" w:styleId="n-dieund">
    <w:name w:val="n-dieund"/>
    <w:basedOn w:val="Normal"/>
    <w:qFormat/>
    <w:rsid w:val="00682C6C"/>
    <w:pPr>
      <w:spacing w:before="0" w:after="120" w:line="259" w:lineRule="auto"/>
      <w:ind w:firstLine="709"/>
    </w:pPr>
    <w:rPr>
      <w:rFonts w:ascii=".VnTime" w:hAnsi=".VnTime"/>
      <w:color w:val="auto"/>
      <w:sz w:val="28"/>
      <w:szCs w:val="20"/>
    </w:rPr>
  </w:style>
  <w:style w:type="paragraph" w:customStyle="1" w:styleId="Than">
    <w:name w:val="Than"/>
    <w:basedOn w:val="Normal"/>
    <w:qFormat/>
    <w:rsid w:val="00682C6C"/>
    <w:pPr>
      <w:spacing w:before="120" w:after="160" w:line="259" w:lineRule="auto"/>
      <w:ind w:firstLine="567"/>
    </w:pPr>
    <w:rPr>
      <w:rFonts w:ascii="PdTime" w:hAnsi="PdTime"/>
      <w:color w:val="auto"/>
      <w:sz w:val="24"/>
      <w:szCs w:val="20"/>
      <w:lang w:val="en-GB"/>
    </w:rPr>
  </w:style>
  <w:style w:type="paragraph" w:customStyle="1" w:styleId="n-dieu">
    <w:name w:val="n-dieu"/>
    <w:basedOn w:val="Heading1"/>
    <w:link w:val="n-dieuChar"/>
    <w:qFormat/>
    <w:rsid w:val="00682C6C"/>
    <w:pPr>
      <w:keepNext/>
      <w:overflowPunct w:val="0"/>
      <w:autoSpaceDE w:val="0"/>
      <w:autoSpaceDN w:val="0"/>
      <w:adjustRightInd w:val="0"/>
      <w:spacing w:before="180" w:after="120" w:line="259" w:lineRule="auto"/>
      <w:ind w:left="1730" w:hanging="1021"/>
      <w:contextualSpacing w:val="0"/>
      <w:jc w:val="left"/>
      <w:textAlignment w:val="baseline"/>
    </w:pPr>
    <w:rPr>
      <w:rFonts w:eastAsia="Times New Roman" w:cs="Times New Roman"/>
      <w:color w:val="000000"/>
      <w:kern w:val="2"/>
      <w:sz w:val="28"/>
      <w:szCs w:val="28"/>
      <w:lang w:eastAsia="zh-CN"/>
    </w:rPr>
  </w:style>
  <w:style w:type="character" w:customStyle="1" w:styleId="n-dieuChar">
    <w:name w:val="n-dieu Char"/>
    <w:link w:val="n-dieu"/>
    <w:qFormat/>
    <w:rsid w:val="00682C6C"/>
    <w:rPr>
      <w:rFonts w:ascii="Times New Roman" w:eastAsia="Times New Roman" w:hAnsi="Times New Roman" w:cs="Times New Roman"/>
      <w:b/>
      <w:color w:val="000000"/>
      <w:kern w:val="2"/>
      <w:sz w:val="28"/>
      <w:szCs w:val="28"/>
      <w:lang w:val="en-US" w:eastAsia="zh-CN"/>
    </w:rPr>
  </w:style>
  <w:style w:type="paragraph" w:customStyle="1" w:styleId="ndieund">
    <w:name w:val="ndieund"/>
    <w:basedOn w:val="Normal"/>
    <w:qFormat/>
    <w:rsid w:val="00682C6C"/>
    <w:pPr>
      <w:spacing w:before="0" w:after="120" w:line="259" w:lineRule="auto"/>
      <w:ind w:firstLine="720"/>
    </w:pPr>
    <w:rPr>
      <w:rFonts w:ascii=".VnTime" w:hAnsi=".VnTime"/>
      <w:color w:val="auto"/>
      <w:sz w:val="28"/>
      <w:szCs w:val="24"/>
    </w:rPr>
  </w:style>
  <w:style w:type="paragraph" w:customStyle="1" w:styleId="CQbanhanh">
    <w:name w:val="CQ ban hanh"/>
    <w:basedOn w:val="Normal"/>
    <w:qFormat/>
    <w:rsid w:val="00682C6C"/>
    <w:pPr>
      <w:spacing w:before="480" w:after="240" w:line="259" w:lineRule="auto"/>
      <w:jc w:val="center"/>
    </w:pPr>
    <w:rPr>
      <w:rFonts w:ascii="PdTimeH" w:hAnsi="PdTimeH"/>
      <w:b/>
      <w:color w:val="auto"/>
      <w:sz w:val="22"/>
      <w:szCs w:val="20"/>
      <w:lang w:val="en-GB"/>
    </w:rPr>
  </w:style>
  <w:style w:type="paragraph" w:customStyle="1" w:styleId="CharCharChar">
    <w:name w:val="Char Char Char"/>
    <w:basedOn w:val="Heading3"/>
    <w:qFormat/>
    <w:rsid w:val="00682C6C"/>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qFormat/>
    <w:rsid w:val="00682C6C"/>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1Char">
    <w:name w:val="Char Char Char Char Char Char Char Char Char Char Char Char Char Char Char1 Char"/>
    <w:basedOn w:val="Normal"/>
    <w:qFormat/>
    <w:rsid w:val="00682C6C"/>
    <w:pPr>
      <w:spacing w:before="0" w:after="160" w:line="240" w:lineRule="exact"/>
      <w:jc w:val="left"/>
    </w:pPr>
    <w:rPr>
      <w:rFonts w:ascii="Tahoma" w:eastAsia="PMingLiU" w:hAnsi="Tahoma"/>
      <w:color w:val="auto"/>
      <w:sz w:val="20"/>
      <w:szCs w:val="20"/>
    </w:rPr>
  </w:style>
  <w:style w:type="paragraph" w:customStyle="1" w:styleId="Dieu">
    <w:name w:val="Dieu"/>
    <w:basedOn w:val="Normal"/>
    <w:qFormat/>
    <w:rsid w:val="00682C6C"/>
    <w:pPr>
      <w:spacing w:line="259" w:lineRule="auto"/>
      <w:ind w:left="567"/>
      <w:jc w:val="left"/>
    </w:pPr>
    <w:rPr>
      <w:rFonts w:ascii=".VnTime" w:hAnsi=".VnTime"/>
      <w:b/>
      <w:color w:val="auto"/>
      <w:sz w:val="24"/>
      <w:szCs w:val="20"/>
      <w:lang w:val="en-GB"/>
    </w:rPr>
  </w:style>
  <w:style w:type="paragraph" w:customStyle="1" w:styleId="CharCharCharCharCharCharCharCharChar5CharCharChar1CharCharCharCharCharCharChar">
    <w:name w:val="Char Char Char Char Char Char Char Char Char5 Char Char Char1 Char Char Char Char Char Char Char"/>
    <w:qFormat/>
    <w:rsid w:val="00682C6C"/>
    <w:pPr>
      <w:tabs>
        <w:tab w:val="left" w:pos="1152"/>
      </w:tabs>
      <w:spacing w:before="120" w:after="120" w:line="312" w:lineRule="auto"/>
    </w:pPr>
    <w:rPr>
      <w:rFonts w:ascii="Arial" w:eastAsia="Times New Roman" w:hAnsi="Arial" w:cs="Times New Roman"/>
      <w:sz w:val="26"/>
      <w:lang w:val="en-US" w:eastAsia="en-US"/>
    </w:rPr>
  </w:style>
  <w:style w:type="paragraph" w:customStyle="1" w:styleId="gach">
    <w:name w:val="gach"/>
    <w:basedOn w:val="Normal"/>
    <w:qFormat/>
    <w:rsid w:val="00682C6C"/>
    <w:pPr>
      <w:spacing w:before="0" w:after="160" w:line="259" w:lineRule="auto"/>
      <w:ind w:left="1800" w:hanging="360"/>
      <w:jc w:val="left"/>
    </w:pPr>
    <w:rPr>
      <w:rFonts w:ascii="VNI-Aptima" w:hAnsi="VNI-Aptima"/>
      <w:color w:val="auto"/>
      <w:sz w:val="24"/>
      <w:szCs w:val="20"/>
    </w:rPr>
  </w:style>
  <w:style w:type="character" w:customStyle="1" w:styleId="hps">
    <w:name w:val="hps"/>
    <w:qFormat/>
    <w:rsid w:val="00682C6C"/>
  </w:style>
  <w:style w:type="character" w:customStyle="1" w:styleId="longtext">
    <w:name w:val="long_text"/>
    <w:qFormat/>
    <w:rsid w:val="00682C6C"/>
  </w:style>
  <w:style w:type="paragraph" w:customStyle="1" w:styleId="CharCharChar1">
    <w:name w:val="Char Char Char1"/>
    <w:basedOn w:val="Heading3"/>
    <w:rsid w:val="00682C6C"/>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Heading3"/>
    <w:rsid w:val="00682C6C"/>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1Char1">
    <w:name w:val="Char Char Char Char Char Char Char Char Char Char Char Char Char Char Char1 Char1"/>
    <w:basedOn w:val="Normal"/>
    <w:rsid w:val="00682C6C"/>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1">
    <w:name w:val="Char Char Char Char Char Char Char Char Char5 Char Char Char1 Char Char Char Char Char Char Char1"/>
    <w:rsid w:val="00682C6C"/>
    <w:pPr>
      <w:tabs>
        <w:tab w:val="left" w:pos="1152"/>
      </w:tabs>
      <w:spacing w:before="120" w:after="120" w:line="312" w:lineRule="auto"/>
    </w:pPr>
    <w:rPr>
      <w:rFonts w:ascii="Arial" w:eastAsia="Times New Roman" w:hAnsi="Arial" w:cs="Times New Roman"/>
      <w:sz w:val="26"/>
      <w:lang w:val="en-US" w:eastAsia="en-US"/>
    </w:rPr>
  </w:style>
  <w:style w:type="paragraph" w:customStyle="1" w:styleId="ColorfulList-Accent11">
    <w:name w:val="Colorful List - Accent 11"/>
    <w:basedOn w:val="Normal"/>
    <w:uiPriority w:val="34"/>
    <w:qFormat/>
    <w:rsid w:val="00682C6C"/>
    <w:pPr>
      <w:spacing w:before="0" w:after="160" w:line="259" w:lineRule="auto"/>
      <w:ind w:left="708"/>
      <w:jc w:val="left"/>
    </w:pPr>
    <w:rPr>
      <w:color w:val="auto"/>
      <w:sz w:val="20"/>
      <w:szCs w:val="20"/>
    </w:rPr>
  </w:style>
  <w:style w:type="paragraph" w:customStyle="1" w:styleId="star2">
    <w:name w:val="star2"/>
    <w:basedOn w:val="Normal"/>
    <w:rsid w:val="00682C6C"/>
    <w:pPr>
      <w:tabs>
        <w:tab w:val="left" w:pos="1985"/>
      </w:tabs>
      <w:spacing w:before="0" w:after="120" w:line="259" w:lineRule="auto"/>
      <w:ind w:left="1985" w:hanging="567"/>
    </w:pPr>
    <w:rPr>
      <w:rFonts w:ascii=".VnTime" w:hAnsi=".VnTime"/>
      <w:color w:val="auto"/>
      <w:szCs w:val="24"/>
    </w:rPr>
  </w:style>
  <w:style w:type="paragraph" w:customStyle="1" w:styleId="bodytext0">
    <w:name w:val="body_text"/>
    <w:basedOn w:val="Normal"/>
    <w:rsid w:val="00682C6C"/>
    <w:pPr>
      <w:spacing w:line="400" w:lineRule="exact"/>
      <w:ind w:left="851"/>
    </w:pPr>
    <w:rPr>
      <w:rFonts w:ascii=".VnTime" w:eastAsia="MS Mincho" w:hAnsi=".VnTime"/>
      <w:color w:val="0000FF"/>
      <w:kern w:val="28"/>
      <w:szCs w:val="20"/>
    </w:rPr>
  </w:style>
  <w:style w:type="paragraph" w:customStyle="1" w:styleId="StyleHeading2ItalicFirstline127cm">
    <w:name w:val="Style Heading 2 + Italic First line:  1.27 cm"/>
    <w:basedOn w:val="Heading2"/>
    <w:rsid w:val="00682C6C"/>
    <w:pPr>
      <w:keepNext/>
      <w:widowControl/>
      <w:spacing w:before="120" w:after="0" w:line="312" w:lineRule="auto"/>
      <w:ind w:firstLine="720"/>
      <w:contextualSpacing w:val="0"/>
    </w:pPr>
    <w:rPr>
      <w:rFonts w:ascii=".VnTime" w:hAnsi=".VnTime"/>
      <w:bCs/>
      <w:i/>
      <w:iCs/>
      <w:color w:val="auto"/>
      <w:sz w:val="28"/>
      <w:szCs w:val="20"/>
    </w:rPr>
  </w:style>
  <w:style w:type="paragraph" w:customStyle="1" w:styleId="Caption1">
    <w:name w:val="Caption1"/>
    <w:basedOn w:val="Normal"/>
    <w:next w:val="Normal"/>
    <w:rsid w:val="00682C6C"/>
    <w:pPr>
      <w:spacing w:before="0" w:after="160" w:line="259" w:lineRule="auto"/>
    </w:pPr>
    <w:rPr>
      <w:rFonts w:ascii=".VnTime" w:hAnsi=".VnTime"/>
      <w:color w:val="auto"/>
      <w:szCs w:val="20"/>
    </w:rPr>
  </w:style>
  <w:style w:type="paragraph" w:customStyle="1" w:styleId="Normalbullet1">
    <w:name w:val="Normal bullet 1"/>
    <w:basedOn w:val="Normal"/>
    <w:rsid w:val="00682C6C"/>
    <w:pPr>
      <w:widowControl w:val="0"/>
      <w:numPr>
        <w:numId w:val="32"/>
      </w:numPr>
      <w:spacing w:after="160" w:line="252" w:lineRule="auto"/>
    </w:pPr>
    <w:rPr>
      <w:rFonts w:ascii=".VnTime" w:hAnsi=".VnTime"/>
      <w:color w:val="auto"/>
      <w:spacing w:val="-4"/>
      <w:szCs w:val="20"/>
      <w:lang w:val="en-GB"/>
    </w:rPr>
  </w:style>
  <w:style w:type="paragraph" w:customStyle="1" w:styleId="tenbang0">
    <w:name w:val="ten bang"/>
    <w:basedOn w:val="Normal"/>
    <w:rsid w:val="00682C6C"/>
    <w:pPr>
      <w:widowControl w:val="0"/>
      <w:spacing w:before="240" w:after="120" w:line="252" w:lineRule="auto"/>
      <w:jc w:val="center"/>
    </w:pPr>
    <w:rPr>
      <w:rFonts w:ascii=".VnTimeH" w:hAnsi=".VnTimeH"/>
      <w:b/>
      <w:color w:val="auto"/>
      <w:sz w:val="23"/>
      <w:szCs w:val="20"/>
      <w:lang w:val="en-GB"/>
    </w:rPr>
  </w:style>
  <w:style w:type="paragraph" w:customStyle="1" w:styleId="tieudetrongbang">
    <w:name w:val="tieu de trong bang"/>
    <w:basedOn w:val="Normal"/>
    <w:rsid w:val="00682C6C"/>
    <w:pPr>
      <w:widowControl w:val="0"/>
      <w:spacing w:before="0" w:after="160" w:line="252" w:lineRule="auto"/>
      <w:ind w:left="-28" w:right="-28"/>
      <w:jc w:val="right"/>
    </w:pPr>
    <w:rPr>
      <w:rFonts w:ascii=".VnTime" w:hAnsi=".VnTime"/>
      <w:snapToGrid w:val="0"/>
      <w:sz w:val="22"/>
      <w:szCs w:val="20"/>
    </w:rPr>
  </w:style>
  <w:style w:type="paragraph" w:customStyle="1" w:styleId="Style">
    <w:name w:val="Style"/>
    <w:basedOn w:val="Normal"/>
    <w:next w:val="Heading2"/>
    <w:rsid w:val="00682C6C"/>
    <w:pPr>
      <w:spacing w:line="259" w:lineRule="auto"/>
    </w:pPr>
    <w:rPr>
      <w:rFonts w:ascii=".VnTime" w:hAnsi=".VnTime"/>
      <w:b/>
      <w:bCs/>
      <w:color w:val="auto"/>
      <w:szCs w:val="20"/>
    </w:rPr>
  </w:style>
  <w:style w:type="paragraph" w:customStyle="1" w:styleId="Normal2">
    <w:name w:val="Normal2"/>
    <w:basedOn w:val="Normal"/>
    <w:rsid w:val="00682C6C"/>
    <w:pPr>
      <w:widowControl w:val="0"/>
      <w:spacing w:before="120" w:after="160" w:line="259" w:lineRule="auto"/>
    </w:pPr>
    <w:rPr>
      <w:color w:val="auto"/>
      <w:sz w:val="24"/>
      <w:szCs w:val="20"/>
    </w:rPr>
  </w:style>
  <w:style w:type="paragraph" w:customStyle="1" w:styleId="Normalbullet2">
    <w:name w:val="Normal bullet 2"/>
    <w:basedOn w:val="Normal"/>
    <w:rsid w:val="00682C6C"/>
    <w:pPr>
      <w:widowControl w:val="0"/>
      <w:numPr>
        <w:numId w:val="33"/>
      </w:numPr>
      <w:spacing w:before="120" w:after="160" w:line="252" w:lineRule="auto"/>
    </w:pPr>
    <w:rPr>
      <w:rFonts w:ascii=".VnTime" w:hAnsi=".VnTime"/>
      <w:color w:val="auto"/>
      <w:szCs w:val="20"/>
      <w:lang w:val="en-GB"/>
    </w:rPr>
  </w:style>
  <w:style w:type="paragraph" w:customStyle="1" w:styleId="Normalnumbering">
    <w:name w:val="Normal numbering"/>
    <w:basedOn w:val="Normal"/>
    <w:rsid w:val="00682C6C"/>
    <w:pPr>
      <w:widowControl w:val="0"/>
      <w:numPr>
        <w:numId w:val="34"/>
      </w:numPr>
      <w:tabs>
        <w:tab w:val="clear" w:pos="360"/>
        <w:tab w:val="left" w:pos="420"/>
      </w:tabs>
      <w:spacing w:before="120" w:after="160" w:line="252" w:lineRule="auto"/>
      <w:ind w:left="420"/>
    </w:pPr>
    <w:rPr>
      <w:rFonts w:ascii=".VnTime" w:hAnsi=".VnTime"/>
      <w:color w:val="auto"/>
      <w:spacing w:val="-4"/>
      <w:szCs w:val="20"/>
      <w:lang w:val="en-GB"/>
    </w:rPr>
  </w:style>
  <w:style w:type="paragraph" w:customStyle="1" w:styleId="NormalIndent1">
    <w:name w:val="Normal Indent1"/>
    <w:basedOn w:val="Normal"/>
    <w:rsid w:val="00682C6C"/>
    <w:pPr>
      <w:widowControl w:val="0"/>
      <w:spacing w:before="120" w:after="160" w:line="252" w:lineRule="auto"/>
      <w:ind w:left="567"/>
    </w:pPr>
    <w:rPr>
      <w:rFonts w:ascii=".VnTime" w:hAnsi=".VnTime"/>
      <w:color w:val="auto"/>
      <w:szCs w:val="20"/>
      <w:lang w:val="en-GB"/>
    </w:rPr>
  </w:style>
  <w:style w:type="paragraph" w:customStyle="1" w:styleId="Normal20">
    <w:name w:val="Normal 2"/>
    <w:basedOn w:val="Normal"/>
    <w:rsid w:val="00682C6C"/>
    <w:pPr>
      <w:spacing w:before="120" w:after="120" w:line="259" w:lineRule="auto"/>
      <w:ind w:firstLine="600"/>
    </w:pPr>
    <w:rPr>
      <w:rFonts w:eastAsia="Calibri"/>
      <w:color w:val="auto"/>
      <w:sz w:val="24"/>
      <w:szCs w:val="24"/>
      <w:lang w:val="de-DE"/>
    </w:rPr>
  </w:style>
  <w:style w:type="paragraph" w:customStyle="1" w:styleId="Style4">
    <w:name w:val="Style4"/>
    <w:basedOn w:val="Normal"/>
    <w:next w:val="Normal"/>
    <w:link w:val="Style4Char"/>
    <w:qFormat/>
    <w:rsid w:val="00682C6C"/>
    <w:pPr>
      <w:widowControl w:val="0"/>
      <w:spacing w:before="0" w:after="160" w:line="259" w:lineRule="auto"/>
      <w:ind w:firstLine="567"/>
    </w:pPr>
    <w:rPr>
      <w:color w:val="auto"/>
      <w:szCs w:val="20"/>
    </w:rPr>
  </w:style>
  <w:style w:type="paragraph" w:customStyle="1" w:styleId="heading30">
    <w:name w:val="heading3"/>
    <w:basedOn w:val="Normal"/>
    <w:rsid w:val="00682C6C"/>
    <w:pPr>
      <w:widowControl w:val="0"/>
      <w:spacing w:before="120" w:after="120" w:line="259" w:lineRule="auto"/>
      <w:ind w:left="1134"/>
    </w:pPr>
    <w:rPr>
      <w:rFonts w:ascii="VNI-Times" w:hAnsi="VNI-Times"/>
      <w:color w:val="auto"/>
      <w:kern w:val="28"/>
      <w:sz w:val="24"/>
      <w:szCs w:val="20"/>
      <w:lang w:val="en-GB"/>
    </w:rPr>
  </w:style>
  <w:style w:type="character" w:customStyle="1" w:styleId="shorttext">
    <w:name w:val="short_text"/>
    <w:rsid w:val="00682C6C"/>
  </w:style>
  <w:style w:type="paragraph" w:customStyle="1" w:styleId="L1Lama1">
    <w:name w:val="L1 Lama 1"/>
    <w:basedOn w:val="Normal"/>
    <w:rsid w:val="00682C6C"/>
    <w:pPr>
      <w:numPr>
        <w:numId w:val="35"/>
      </w:numPr>
      <w:tabs>
        <w:tab w:val="clear" w:pos="420"/>
        <w:tab w:val="left" w:pos="288"/>
      </w:tabs>
      <w:spacing w:before="140" w:after="140" w:line="259" w:lineRule="auto"/>
      <w:ind w:left="720"/>
    </w:pPr>
    <w:rPr>
      <w:b/>
      <w:bCs/>
      <w:color w:val="auto"/>
      <w:sz w:val="24"/>
      <w:szCs w:val="24"/>
    </w:rPr>
  </w:style>
  <w:style w:type="character" w:customStyle="1" w:styleId="CharChar14">
    <w:name w:val="Char Char14"/>
    <w:locked/>
    <w:rsid w:val="00682C6C"/>
    <w:rPr>
      <w:b/>
      <w:i/>
      <w:sz w:val="24"/>
      <w:lang w:val="en-US" w:eastAsia="en-US" w:bidi="ar-SA"/>
    </w:rPr>
  </w:style>
  <w:style w:type="character" w:customStyle="1" w:styleId="CharChar7">
    <w:name w:val="Char Char7"/>
    <w:locked/>
    <w:rsid w:val="00682C6C"/>
    <w:rPr>
      <w:sz w:val="24"/>
      <w:lang w:val="en-US" w:eastAsia="en-US" w:bidi="ar-SA"/>
    </w:rPr>
  </w:style>
  <w:style w:type="paragraph" w:customStyle="1" w:styleId="2">
    <w:name w:val="2"/>
    <w:basedOn w:val="Normal"/>
    <w:qFormat/>
    <w:rsid w:val="00682C6C"/>
    <w:pPr>
      <w:spacing w:before="0" w:after="160" w:line="259" w:lineRule="auto"/>
    </w:pPr>
    <w:rPr>
      <w:b/>
      <w:bCs/>
      <w:color w:val="auto"/>
      <w:szCs w:val="26"/>
    </w:rPr>
  </w:style>
  <w:style w:type="paragraph" w:customStyle="1" w:styleId="i">
    <w:name w:val="i"/>
    <w:basedOn w:val="BodyText21"/>
    <w:qFormat/>
    <w:rsid w:val="00682C6C"/>
    <w:pPr>
      <w:spacing w:line="259" w:lineRule="auto"/>
      <w:jc w:val="both"/>
    </w:pPr>
    <w:rPr>
      <w:rFonts w:ascii="Times New Roman" w:hAnsi="Times New Roman"/>
      <w:szCs w:val="24"/>
    </w:rPr>
  </w:style>
  <w:style w:type="paragraph" w:customStyle="1" w:styleId="GachNho-">
    <w:name w:val="GachNho-"/>
    <w:basedOn w:val="Normal"/>
    <w:qFormat/>
    <w:rsid w:val="00682C6C"/>
    <w:pPr>
      <w:numPr>
        <w:numId w:val="36"/>
      </w:numPr>
      <w:spacing w:line="259" w:lineRule="auto"/>
    </w:pPr>
    <w:rPr>
      <w:rFonts w:ascii="VNI-Aptima" w:hAnsi="VNI-Aptima"/>
      <w:color w:val="auto"/>
      <w:szCs w:val="26"/>
    </w:rPr>
  </w:style>
  <w:style w:type="paragraph" w:customStyle="1" w:styleId="xl3374">
    <w:name w:val="xl3374"/>
    <w:basedOn w:val="Normal"/>
    <w:qFormat/>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b/>
      <w:bCs/>
      <w:color w:val="auto"/>
      <w:szCs w:val="26"/>
    </w:rPr>
  </w:style>
  <w:style w:type="paragraph" w:customStyle="1" w:styleId="CharChar1">
    <w:name w:val="Char Char1"/>
    <w:basedOn w:val="Normal"/>
    <w:qFormat/>
    <w:rsid w:val="00682C6C"/>
    <w:pPr>
      <w:spacing w:before="0" w:after="160" w:line="240" w:lineRule="exact"/>
      <w:jc w:val="left"/>
    </w:pPr>
    <w:rPr>
      <w:rFonts w:ascii="Verdana" w:hAnsi="Verdana"/>
      <w:color w:val="auto"/>
      <w:sz w:val="20"/>
      <w:szCs w:val="20"/>
    </w:rPr>
  </w:style>
  <w:style w:type="paragraph" w:customStyle="1" w:styleId="3">
    <w:name w:val="3"/>
    <w:basedOn w:val="Normal"/>
    <w:rsid w:val="00682C6C"/>
    <w:pPr>
      <w:widowControl w:val="0"/>
      <w:spacing w:before="0" w:after="160" w:line="259" w:lineRule="auto"/>
      <w:ind w:left="720" w:firstLine="720"/>
    </w:pPr>
    <w:rPr>
      <w:b/>
      <w:bCs/>
      <w:color w:val="auto"/>
      <w:szCs w:val="26"/>
    </w:rPr>
  </w:style>
  <w:style w:type="character" w:customStyle="1" w:styleId="BodyText7">
    <w:name w:val="Body Text7"/>
    <w:rsid w:val="00682C6C"/>
    <w:rPr>
      <w:rFonts w:ascii="Times New Roman" w:eastAsia="Times New Roman" w:hAnsi="Times New Roman" w:cs="Times New Roman"/>
      <w:color w:val="000000"/>
      <w:spacing w:val="0"/>
      <w:w w:val="100"/>
      <w:position w:val="0"/>
      <w:sz w:val="25"/>
      <w:szCs w:val="25"/>
      <w:u w:val="none"/>
      <w:shd w:val="clear" w:color="auto" w:fill="FFFFFF"/>
      <w:lang w:val="vi-VN"/>
    </w:rPr>
  </w:style>
  <w:style w:type="paragraph" w:customStyle="1" w:styleId="Indent1">
    <w:name w:val="Indent1"/>
    <w:basedOn w:val="Normal"/>
    <w:rsid w:val="00682C6C"/>
    <w:pPr>
      <w:numPr>
        <w:numId w:val="37"/>
      </w:numPr>
      <w:tabs>
        <w:tab w:val="left" w:pos="6237"/>
        <w:tab w:val="decimal" w:pos="8222"/>
      </w:tabs>
      <w:spacing w:line="259" w:lineRule="auto"/>
    </w:pPr>
    <w:rPr>
      <w:rFonts w:ascii="VNI-Times" w:hAnsi="VNI-Times"/>
      <w:color w:val="auto"/>
      <w:sz w:val="24"/>
      <w:szCs w:val="20"/>
    </w:rPr>
  </w:style>
  <w:style w:type="paragraph" w:customStyle="1" w:styleId="tm">
    <w:name w:val="tm"/>
    <w:basedOn w:val="Normal"/>
    <w:rsid w:val="00682C6C"/>
    <w:pPr>
      <w:spacing w:before="120" w:after="160" w:line="336" w:lineRule="auto"/>
      <w:ind w:firstLine="567"/>
    </w:pPr>
    <w:rPr>
      <w:rFonts w:ascii=".VnTime" w:hAnsi=".VnTime"/>
      <w:color w:val="auto"/>
      <w:szCs w:val="20"/>
    </w:rPr>
  </w:style>
  <w:style w:type="paragraph" w:customStyle="1" w:styleId="StyleHeading2Underline">
    <w:name w:val="Style Heading 2 + Underline"/>
    <w:basedOn w:val="Heading2"/>
    <w:rsid w:val="00682C6C"/>
    <w:pPr>
      <w:keepNext/>
      <w:widowControl/>
      <w:tabs>
        <w:tab w:val="left" w:pos="1287"/>
      </w:tabs>
      <w:spacing w:before="120" w:after="120" w:line="259" w:lineRule="auto"/>
      <w:ind w:left="1287" w:hanging="720"/>
      <w:contextualSpacing w:val="0"/>
      <w:jc w:val="left"/>
    </w:pPr>
    <w:rPr>
      <w:bCs/>
      <w:color w:val="auto"/>
      <w:szCs w:val="28"/>
      <w:u w:val="single"/>
    </w:rPr>
  </w:style>
  <w:style w:type="paragraph" w:customStyle="1" w:styleId="StyleHeading214pt">
    <w:name w:val="Style Heading 2 + 14 pt"/>
    <w:basedOn w:val="Heading2"/>
    <w:link w:val="StyleHeading214ptChar"/>
    <w:rsid w:val="00682C6C"/>
    <w:pPr>
      <w:keepNext/>
      <w:widowControl/>
      <w:numPr>
        <w:numId w:val="38"/>
      </w:numPr>
      <w:spacing w:before="120" w:after="120" w:line="259" w:lineRule="auto"/>
      <w:contextualSpacing w:val="0"/>
      <w:jc w:val="left"/>
    </w:pPr>
    <w:rPr>
      <w:bCs/>
      <w:color w:val="auto"/>
      <w:sz w:val="28"/>
      <w:szCs w:val="28"/>
    </w:rPr>
  </w:style>
  <w:style w:type="character" w:customStyle="1" w:styleId="StyleHeading214ptChar">
    <w:name w:val="Style Heading 2 + 14 pt Char"/>
    <w:link w:val="StyleHeading214pt"/>
    <w:rsid w:val="00682C6C"/>
    <w:rPr>
      <w:rFonts w:ascii="Times New Roman" w:eastAsia="Times New Roman" w:hAnsi="Times New Roman" w:cs="Times New Roman"/>
      <w:b/>
      <w:bCs/>
      <w:sz w:val="28"/>
      <w:szCs w:val="28"/>
      <w:lang w:val="en-US" w:eastAsia="en-US"/>
    </w:rPr>
  </w:style>
  <w:style w:type="paragraph" w:customStyle="1" w:styleId="StyleHeading2ItalicRed">
    <w:name w:val="Style Heading 2 + Italic Red"/>
    <w:basedOn w:val="Heading2"/>
    <w:rsid w:val="00682C6C"/>
    <w:pPr>
      <w:keepNext/>
      <w:widowControl/>
      <w:numPr>
        <w:numId w:val="39"/>
      </w:numPr>
      <w:spacing w:before="120" w:after="120" w:line="259" w:lineRule="auto"/>
      <w:contextualSpacing w:val="0"/>
      <w:jc w:val="left"/>
    </w:pPr>
    <w:rPr>
      <w:bCs/>
      <w:i/>
      <w:iCs/>
      <w:color w:val="FF0000"/>
      <w:szCs w:val="28"/>
    </w:rPr>
  </w:style>
  <w:style w:type="character" w:customStyle="1" w:styleId="BodyText2a">
    <w:name w:val="Body Text2"/>
    <w:rsid w:val="00682C6C"/>
    <w:rPr>
      <w:rFonts w:ascii="Times New Roman" w:eastAsia="Times New Roman" w:hAnsi="Times New Roman" w:cs="Times New Roman"/>
      <w:color w:val="000000"/>
      <w:spacing w:val="10"/>
      <w:w w:val="100"/>
      <w:position w:val="0"/>
      <w:sz w:val="24"/>
      <w:szCs w:val="24"/>
      <w:u w:val="none"/>
      <w:lang w:val="vi-VN"/>
    </w:rPr>
  </w:style>
  <w:style w:type="character" w:customStyle="1" w:styleId="Bodytext4">
    <w:name w:val="Body text_"/>
    <w:link w:val="BodyText30"/>
    <w:rsid w:val="00682C6C"/>
    <w:rPr>
      <w:spacing w:val="10"/>
      <w:shd w:val="clear" w:color="auto" w:fill="FFFFFF"/>
    </w:rPr>
  </w:style>
  <w:style w:type="paragraph" w:customStyle="1" w:styleId="BodyText30">
    <w:name w:val="Body Text3"/>
    <w:basedOn w:val="Normal"/>
    <w:link w:val="Bodytext4"/>
    <w:rsid w:val="00682C6C"/>
    <w:pPr>
      <w:widowControl w:val="0"/>
      <w:shd w:val="clear" w:color="auto" w:fill="FFFFFF"/>
      <w:spacing w:before="240" w:after="480" w:line="281" w:lineRule="exact"/>
      <w:ind w:hanging="480"/>
      <w:jc w:val="left"/>
    </w:pPr>
    <w:rPr>
      <w:rFonts w:asciiTheme="minorHAnsi" w:eastAsiaTheme="minorHAnsi" w:hAnsiTheme="minorHAnsi" w:cstheme="minorBidi"/>
      <w:color w:val="auto"/>
      <w:spacing w:val="10"/>
      <w:sz w:val="20"/>
      <w:szCs w:val="20"/>
      <w:lang w:val="vi-VN" w:eastAsia="vi-VN"/>
    </w:rPr>
  </w:style>
  <w:style w:type="character" w:customStyle="1" w:styleId="BodyText10">
    <w:name w:val="Body Text1"/>
    <w:rsid w:val="00682C6C"/>
    <w:rPr>
      <w:rFonts w:ascii="Times New Roman" w:eastAsia="Times New Roman" w:hAnsi="Times New Roman" w:cs="Times New Roman"/>
      <w:color w:val="000000"/>
      <w:spacing w:val="10"/>
      <w:w w:val="100"/>
      <w:position w:val="0"/>
      <w:sz w:val="24"/>
      <w:szCs w:val="24"/>
      <w:u w:val="single"/>
      <w:lang w:val="vi-VN"/>
    </w:rPr>
  </w:style>
  <w:style w:type="character" w:customStyle="1" w:styleId="BodytextBold">
    <w:name w:val="Body text + Bold"/>
    <w:rsid w:val="00682C6C"/>
    <w:rPr>
      <w:rFonts w:ascii="Times New Roman" w:eastAsia="Times New Roman" w:hAnsi="Times New Roman" w:cs="Times New Roman"/>
      <w:b/>
      <w:bCs/>
      <w:color w:val="000000"/>
      <w:spacing w:val="10"/>
      <w:w w:val="100"/>
      <w:position w:val="0"/>
      <w:sz w:val="24"/>
      <w:szCs w:val="24"/>
      <w:u w:val="none"/>
      <w:lang w:val="vi-VN"/>
    </w:rPr>
  </w:style>
  <w:style w:type="character" w:customStyle="1" w:styleId="Bodytext11pt">
    <w:name w:val="Body text + 11 pt"/>
    <w:rsid w:val="00682C6C"/>
    <w:rPr>
      <w:rFonts w:ascii="Times New Roman" w:eastAsia="Times New Roman" w:hAnsi="Times New Roman" w:cs="Times New Roman"/>
      <w:b/>
      <w:bCs/>
      <w:color w:val="000000"/>
      <w:spacing w:val="10"/>
      <w:w w:val="100"/>
      <w:position w:val="0"/>
      <w:sz w:val="22"/>
      <w:szCs w:val="22"/>
      <w:u w:val="none"/>
      <w:lang w:val="vi-VN"/>
    </w:rPr>
  </w:style>
  <w:style w:type="character" w:customStyle="1" w:styleId="BodytextExact">
    <w:name w:val="Body text Exact"/>
    <w:rsid w:val="00682C6C"/>
    <w:rPr>
      <w:rFonts w:ascii="Times New Roman" w:eastAsia="Times New Roman" w:hAnsi="Times New Roman" w:cs="Times New Roman"/>
      <w:spacing w:val="11"/>
      <w:sz w:val="23"/>
      <w:szCs w:val="23"/>
      <w:u w:val="none"/>
    </w:rPr>
  </w:style>
  <w:style w:type="character" w:customStyle="1" w:styleId="PicturecaptionExact">
    <w:name w:val="Picture caption Exact"/>
    <w:link w:val="Picturecaption"/>
    <w:rsid w:val="00682C6C"/>
    <w:rPr>
      <w:b/>
      <w:bCs/>
      <w:spacing w:val="13"/>
      <w:sz w:val="23"/>
      <w:szCs w:val="23"/>
      <w:shd w:val="clear" w:color="auto" w:fill="FFFFFF"/>
    </w:rPr>
  </w:style>
  <w:style w:type="paragraph" w:customStyle="1" w:styleId="Picturecaption">
    <w:name w:val="Picture caption"/>
    <w:basedOn w:val="Normal"/>
    <w:link w:val="PicturecaptionExact"/>
    <w:rsid w:val="00682C6C"/>
    <w:pPr>
      <w:widowControl w:val="0"/>
      <w:shd w:val="clear" w:color="auto" w:fill="FFFFFF"/>
      <w:spacing w:before="0" w:after="160" w:line="0" w:lineRule="atLeast"/>
      <w:jc w:val="left"/>
    </w:pPr>
    <w:rPr>
      <w:rFonts w:asciiTheme="minorHAnsi" w:eastAsiaTheme="minorHAnsi" w:hAnsiTheme="minorHAnsi" w:cstheme="minorBidi"/>
      <w:b/>
      <w:bCs/>
      <w:color w:val="auto"/>
      <w:spacing w:val="13"/>
      <w:sz w:val="23"/>
      <w:szCs w:val="23"/>
      <w:lang w:val="vi-VN" w:eastAsia="vi-VN"/>
    </w:rPr>
  </w:style>
  <w:style w:type="character" w:customStyle="1" w:styleId="fontstyle31">
    <w:name w:val="fontstyle31"/>
    <w:rsid w:val="00682C6C"/>
    <w:rPr>
      <w:rFonts w:ascii="TimesNewRomanPS-ItalicMT" w:hAnsi="TimesNewRomanPS-ItalicMT" w:hint="default"/>
      <w:i/>
      <w:iCs/>
      <w:color w:val="000000"/>
      <w:sz w:val="24"/>
      <w:szCs w:val="24"/>
    </w:rPr>
  </w:style>
  <w:style w:type="paragraph" w:customStyle="1" w:styleId="BlockText1">
    <w:name w:val="Block Text1"/>
    <w:basedOn w:val="Normal"/>
    <w:rsid w:val="00682C6C"/>
    <w:pPr>
      <w:spacing w:before="100" w:beforeAutospacing="1" w:after="100" w:afterAutospacing="1" w:line="259" w:lineRule="auto"/>
      <w:ind w:firstLine="567"/>
    </w:pPr>
    <w:rPr>
      <w:snapToGrid w:val="0"/>
      <w:color w:val="auto"/>
      <w:szCs w:val="20"/>
      <w:lang w:val="en-GB"/>
    </w:rPr>
  </w:style>
  <w:style w:type="character" w:customStyle="1" w:styleId="Vnbnnidung13">
    <w:name w:val="Văn bản nội dung + 13"/>
    <w:rsid w:val="00682C6C"/>
    <w:rPr>
      <w:rFonts w:ascii="Times New Roman" w:eastAsia="Times New Roman" w:hAnsi="Times New Roman" w:cs="Times New Roman" w:hint="default"/>
      <w:b/>
      <w:bCs/>
      <w:color w:val="000000"/>
      <w:spacing w:val="0"/>
      <w:w w:val="100"/>
      <w:position w:val="0"/>
      <w:sz w:val="27"/>
      <w:szCs w:val="27"/>
      <w:u w:val="none"/>
      <w:lang w:val="vi-VN"/>
    </w:rPr>
  </w:style>
  <w:style w:type="character" w:customStyle="1" w:styleId="VnbnnidungInnghing">
    <w:name w:val="Văn bản nội dung + In nghiêng"/>
    <w:rsid w:val="00682C6C"/>
    <w:rPr>
      <w:rFonts w:ascii="Times New Roman" w:eastAsia="Times New Roman" w:hAnsi="Times New Roman" w:cs="Times New Roman" w:hint="default"/>
      <w:i/>
      <w:iCs/>
      <w:color w:val="000000"/>
      <w:spacing w:val="0"/>
      <w:w w:val="100"/>
      <w:position w:val="0"/>
      <w:sz w:val="25"/>
      <w:szCs w:val="25"/>
      <w:u w:val="none"/>
      <w:lang w:val="vi-VN"/>
    </w:rPr>
  </w:style>
  <w:style w:type="character" w:customStyle="1" w:styleId="VnbnnidungFrankRuehl">
    <w:name w:val="Văn bản nội dung + FrankRuehl"/>
    <w:rsid w:val="00682C6C"/>
    <w:rPr>
      <w:rFonts w:ascii="FrankRuehl" w:eastAsia="FrankRuehl" w:hAnsi="FrankRuehl" w:cs="FrankRuehl" w:hint="cs"/>
      <w:color w:val="000000"/>
      <w:spacing w:val="-20"/>
      <w:w w:val="100"/>
      <w:position w:val="0"/>
      <w:sz w:val="38"/>
      <w:szCs w:val="38"/>
      <w:u w:val="none"/>
      <w:lang w:val="vi-VN"/>
    </w:rPr>
  </w:style>
  <w:style w:type="character" w:customStyle="1" w:styleId="VnbnnidungMSGothic">
    <w:name w:val="Văn bản nội dung + MS Gothic"/>
    <w:rsid w:val="00682C6C"/>
    <w:rPr>
      <w:rFonts w:ascii="MS Gothic" w:eastAsia="MS Gothic" w:hAnsi="MS Gothic" w:cs="MS Gothic" w:hint="eastAsia"/>
      <w:color w:val="000000"/>
      <w:spacing w:val="0"/>
      <w:w w:val="100"/>
      <w:position w:val="0"/>
      <w:sz w:val="25"/>
      <w:szCs w:val="25"/>
      <w:u w:val="none"/>
    </w:rPr>
  </w:style>
  <w:style w:type="character" w:customStyle="1" w:styleId="VnbnnidungCandara">
    <w:name w:val="Văn bản nội dung + Candara"/>
    <w:rsid w:val="00682C6C"/>
    <w:rPr>
      <w:rFonts w:ascii="Candara" w:eastAsia="Candara" w:hAnsi="Candara" w:cs="Candara" w:hint="default"/>
      <w:color w:val="000000"/>
      <w:spacing w:val="0"/>
      <w:w w:val="100"/>
      <w:position w:val="0"/>
      <w:sz w:val="26"/>
      <w:szCs w:val="26"/>
      <w:u w:val="none"/>
    </w:rPr>
  </w:style>
  <w:style w:type="paragraph" w:customStyle="1" w:styleId="THUT-12">
    <w:name w:val="THUT-12"/>
    <w:basedOn w:val="Normal"/>
    <w:rsid w:val="00682C6C"/>
    <w:pPr>
      <w:tabs>
        <w:tab w:val="left" w:pos="680"/>
        <w:tab w:val="left" w:pos="737"/>
        <w:tab w:val="left" w:pos="851"/>
      </w:tabs>
      <w:spacing w:before="40" w:after="40" w:line="259" w:lineRule="auto"/>
      <w:ind w:firstLine="680"/>
    </w:pPr>
    <w:rPr>
      <w:color w:val="0000FF"/>
      <w:szCs w:val="20"/>
    </w:rPr>
  </w:style>
  <w:style w:type="paragraph" w:customStyle="1" w:styleId="b1">
    <w:name w:val="b1"/>
    <w:basedOn w:val="Normal"/>
    <w:qFormat/>
    <w:rsid w:val="00682C6C"/>
    <w:pPr>
      <w:numPr>
        <w:numId w:val="40"/>
      </w:numPr>
      <w:tabs>
        <w:tab w:val="left" w:pos="4536"/>
      </w:tabs>
      <w:spacing w:line="259" w:lineRule="auto"/>
    </w:pPr>
    <w:rPr>
      <w:rFonts w:ascii="VNI-Helve" w:hAnsi="VNI-Helve"/>
      <w:color w:val="auto"/>
      <w:sz w:val="24"/>
      <w:szCs w:val="24"/>
      <w:lang w:val="zh-CN" w:eastAsia="zh-CN"/>
    </w:rPr>
  </w:style>
  <w:style w:type="paragraph" w:customStyle="1" w:styleId="StyleHeading2Auto">
    <w:name w:val="Style Heading 2 + Auto"/>
    <w:basedOn w:val="Heading2"/>
    <w:rsid w:val="00682C6C"/>
    <w:pPr>
      <w:keepNext/>
      <w:numPr>
        <w:ilvl w:val="1"/>
        <w:numId w:val="40"/>
      </w:numPr>
      <w:spacing w:before="80" w:after="80" w:line="259" w:lineRule="auto"/>
      <w:contextualSpacing w:val="0"/>
    </w:pPr>
    <w:rPr>
      <w:rFonts w:ascii="VNI-Helve" w:hAnsi="VNI-Helve"/>
      <w:bCs/>
      <w:snapToGrid w:val="0"/>
      <w:color w:val="800000"/>
      <w:sz w:val="24"/>
      <w:szCs w:val="24"/>
      <w:lang w:val="zh-CN" w:eastAsia="zh-CN"/>
    </w:rPr>
  </w:style>
  <w:style w:type="paragraph" w:customStyle="1" w:styleId="-">
    <w:name w:val="-"/>
    <w:basedOn w:val="BodyText2"/>
    <w:qFormat/>
    <w:rsid w:val="00682C6C"/>
    <w:pPr>
      <w:widowControl/>
      <w:tabs>
        <w:tab w:val="left" w:pos="-349"/>
      </w:tabs>
      <w:overflowPunct/>
      <w:autoSpaceDE/>
      <w:autoSpaceDN/>
      <w:adjustRightInd/>
      <w:spacing w:after="160" w:line="259" w:lineRule="auto"/>
      <w:ind w:left="-349" w:hanging="360"/>
      <w:textAlignment w:val="auto"/>
    </w:pPr>
    <w:rPr>
      <w:lang w:val="en-US" w:eastAsia="en-US"/>
    </w:rPr>
  </w:style>
  <w:style w:type="paragraph" w:customStyle="1" w:styleId="ndung">
    <w:name w:val="ndung"/>
    <w:basedOn w:val="Normal"/>
    <w:rsid w:val="00682C6C"/>
    <w:pPr>
      <w:widowControl w:val="0"/>
      <w:spacing w:before="120" w:after="160" w:line="259" w:lineRule="auto"/>
      <w:ind w:firstLine="720"/>
    </w:pPr>
    <w:rPr>
      <w:rFonts w:ascii="VNI-Times" w:hAnsi="VNI-Times"/>
      <w:color w:val="auto"/>
      <w:szCs w:val="20"/>
    </w:rPr>
  </w:style>
  <w:style w:type="paragraph" w:customStyle="1" w:styleId="xl1045">
    <w:name w:val="xl1045"/>
    <w:basedOn w:val="Normal"/>
    <w:rsid w:val="00682C6C"/>
    <w:pPr>
      <w:pBdr>
        <w:top w:val="single" w:sz="4" w:space="0" w:color="auto"/>
        <w:left w:val="single" w:sz="4" w:space="0" w:color="auto"/>
        <w:right w:val="single" w:sz="4" w:space="0" w:color="auto"/>
      </w:pBdr>
      <w:spacing w:before="100" w:beforeAutospacing="1" w:after="100" w:afterAutospacing="1" w:line="259" w:lineRule="auto"/>
    </w:pPr>
    <w:rPr>
      <w:rFonts w:eastAsia="Arial Unicode MS"/>
      <w:b/>
      <w:bCs/>
      <w:color w:val="auto"/>
      <w:szCs w:val="26"/>
    </w:rPr>
  </w:style>
  <w:style w:type="paragraph" w:customStyle="1" w:styleId="xl1046">
    <w:name w:val="xl1046"/>
    <w:basedOn w:val="Normal"/>
    <w:rsid w:val="00682C6C"/>
    <w:pPr>
      <w:pBdr>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eastAsia="Arial Unicode MS"/>
      <w:b/>
      <w:bCs/>
      <w:color w:val="auto"/>
      <w:szCs w:val="26"/>
    </w:rPr>
  </w:style>
  <w:style w:type="paragraph" w:customStyle="1" w:styleId="xl1047">
    <w:name w:val="xl1047"/>
    <w:basedOn w:val="Normal"/>
    <w:rsid w:val="00682C6C"/>
    <w:pPr>
      <w:pBdr>
        <w:bottom w:val="single" w:sz="4" w:space="0" w:color="auto"/>
        <w:right w:val="single" w:sz="4" w:space="0" w:color="auto"/>
      </w:pBdr>
      <w:spacing w:before="100" w:beforeAutospacing="1" w:after="100" w:afterAutospacing="1" w:line="259" w:lineRule="auto"/>
      <w:jc w:val="left"/>
      <w:textAlignment w:val="top"/>
    </w:pPr>
    <w:rPr>
      <w:rFonts w:eastAsia="Arial Unicode MS"/>
      <w:b/>
      <w:bCs/>
      <w:color w:val="auto"/>
      <w:szCs w:val="26"/>
    </w:rPr>
  </w:style>
  <w:style w:type="paragraph" w:customStyle="1" w:styleId="xl1048">
    <w:name w:val="xl1048"/>
    <w:basedOn w:val="Normal"/>
    <w:rsid w:val="00682C6C"/>
    <w:pPr>
      <w:pBdr>
        <w:bottom w:val="single" w:sz="4" w:space="0" w:color="auto"/>
        <w:right w:val="single" w:sz="4" w:space="0" w:color="auto"/>
      </w:pBdr>
      <w:spacing w:before="100" w:beforeAutospacing="1" w:after="100" w:afterAutospacing="1" w:line="259" w:lineRule="auto"/>
      <w:jc w:val="center"/>
      <w:textAlignment w:val="top"/>
    </w:pPr>
    <w:rPr>
      <w:rFonts w:eastAsia="Arial Unicode MS"/>
      <w:color w:val="auto"/>
      <w:szCs w:val="26"/>
    </w:rPr>
  </w:style>
  <w:style w:type="paragraph" w:customStyle="1" w:styleId="xl1049">
    <w:name w:val="xl1049"/>
    <w:basedOn w:val="Normal"/>
    <w:rsid w:val="00682C6C"/>
    <w:pPr>
      <w:pBdr>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eastAsia="Arial Unicode MS"/>
      <w:color w:val="auto"/>
      <w:szCs w:val="26"/>
    </w:rPr>
  </w:style>
  <w:style w:type="paragraph" w:customStyle="1" w:styleId="xl1050">
    <w:name w:val="xl1050"/>
    <w:basedOn w:val="Normal"/>
    <w:rsid w:val="00682C6C"/>
    <w:pPr>
      <w:pBdr>
        <w:bottom w:val="single" w:sz="4" w:space="0" w:color="auto"/>
        <w:right w:val="single" w:sz="4" w:space="0" w:color="auto"/>
      </w:pBdr>
      <w:spacing w:before="100" w:beforeAutospacing="1" w:after="100" w:afterAutospacing="1" w:line="259" w:lineRule="auto"/>
      <w:jc w:val="left"/>
      <w:textAlignment w:val="top"/>
    </w:pPr>
    <w:rPr>
      <w:rFonts w:eastAsia="Arial Unicode MS"/>
      <w:color w:val="auto"/>
      <w:szCs w:val="26"/>
    </w:rPr>
  </w:style>
  <w:style w:type="paragraph" w:customStyle="1" w:styleId="xl1051">
    <w:name w:val="xl1051"/>
    <w:basedOn w:val="Normal"/>
    <w:rsid w:val="00682C6C"/>
    <w:pPr>
      <w:pBdr>
        <w:bottom w:val="single" w:sz="4" w:space="0" w:color="auto"/>
        <w:right w:val="single" w:sz="4" w:space="0" w:color="auto"/>
      </w:pBdr>
      <w:spacing w:before="100" w:beforeAutospacing="1" w:after="100" w:afterAutospacing="1" w:line="259" w:lineRule="auto"/>
      <w:jc w:val="center"/>
      <w:textAlignment w:val="top"/>
    </w:pPr>
    <w:rPr>
      <w:rFonts w:eastAsia="Arial Unicode MS"/>
      <w:color w:val="auto"/>
      <w:sz w:val="22"/>
    </w:rPr>
  </w:style>
  <w:style w:type="paragraph" w:customStyle="1" w:styleId="xl1052">
    <w:name w:val="xl1052"/>
    <w:basedOn w:val="Normal"/>
    <w:rsid w:val="00682C6C"/>
    <w:pPr>
      <w:pBdr>
        <w:bottom w:val="single" w:sz="4" w:space="0" w:color="auto"/>
        <w:right w:val="single" w:sz="4" w:space="0" w:color="auto"/>
      </w:pBdr>
      <w:spacing w:before="100" w:beforeAutospacing="1" w:after="100" w:afterAutospacing="1" w:line="259" w:lineRule="auto"/>
      <w:jc w:val="center"/>
      <w:textAlignment w:val="top"/>
    </w:pPr>
    <w:rPr>
      <w:rFonts w:eastAsia="Arial Unicode MS"/>
      <w:b/>
      <w:bCs/>
      <w:color w:val="auto"/>
      <w:sz w:val="22"/>
    </w:rPr>
  </w:style>
  <w:style w:type="paragraph" w:customStyle="1" w:styleId="xl1053">
    <w:name w:val="xl1053"/>
    <w:basedOn w:val="Normal"/>
    <w:rsid w:val="00682C6C"/>
    <w:pPr>
      <w:pBdr>
        <w:left w:val="single" w:sz="4" w:space="0" w:color="auto"/>
        <w:bottom w:val="single" w:sz="4" w:space="0" w:color="auto"/>
        <w:right w:val="single" w:sz="4" w:space="0" w:color="auto"/>
      </w:pBdr>
      <w:spacing w:before="100" w:beforeAutospacing="1" w:after="100" w:afterAutospacing="1" w:line="259" w:lineRule="auto"/>
      <w:jc w:val="center"/>
    </w:pPr>
    <w:rPr>
      <w:rFonts w:eastAsia="Arial Unicode MS"/>
      <w:b/>
      <w:bCs/>
      <w:color w:val="auto"/>
      <w:szCs w:val="26"/>
    </w:rPr>
  </w:style>
  <w:style w:type="paragraph" w:customStyle="1" w:styleId="xl1054">
    <w:name w:val="xl1054"/>
    <w:basedOn w:val="Normal"/>
    <w:rsid w:val="00682C6C"/>
    <w:pPr>
      <w:pBdr>
        <w:left w:val="single" w:sz="4" w:space="0" w:color="auto"/>
        <w:bottom w:val="single" w:sz="4" w:space="0" w:color="auto"/>
        <w:right w:val="single" w:sz="4" w:space="0" w:color="auto"/>
      </w:pBdr>
      <w:spacing w:before="100" w:beforeAutospacing="1" w:after="100" w:afterAutospacing="1" w:line="259" w:lineRule="auto"/>
      <w:jc w:val="left"/>
    </w:pPr>
    <w:rPr>
      <w:rFonts w:eastAsia="Arial Unicode MS"/>
      <w:b/>
      <w:bCs/>
      <w:color w:val="auto"/>
      <w:szCs w:val="26"/>
    </w:rPr>
  </w:style>
  <w:style w:type="paragraph" w:customStyle="1" w:styleId="xl1055">
    <w:name w:val="xl1055"/>
    <w:basedOn w:val="Normal"/>
    <w:rsid w:val="00682C6C"/>
    <w:pPr>
      <w:pBdr>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eastAsia="Arial Unicode MS"/>
      <w:color w:val="auto"/>
      <w:szCs w:val="26"/>
    </w:rPr>
  </w:style>
  <w:style w:type="paragraph" w:customStyle="1" w:styleId="xl1056">
    <w:name w:val="xl1056"/>
    <w:basedOn w:val="Normal"/>
    <w:rsid w:val="00682C6C"/>
    <w:pPr>
      <w:pBdr>
        <w:bottom w:val="single" w:sz="4" w:space="0" w:color="auto"/>
        <w:right w:val="single" w:sz="4" w:space="0" w:color="auto"/>
      </w:pBdr>
      <w:spacing w:before="100" w:beforeAutospacing="1" w:after="100" w:afterAutospacing="1" w:line="259" w:lineRule="auto"/>
      <w:jc w:val="center"/>
      <w:textAlignment w:val="top"/>
    </w:pPr>
    <w:rPr>
      <w:rFonts w:eastAsia="Arial Unicode MS"/>
      <w:b/>
      <w:bCs/>
      <w:color w:val="auto"/>
      <w:sz w:val="22"/>
    </w:rPr>
  </w:style>
  <w:style w:type="paragraph" w:customStyle="1" w:styleId="xl1057">
    <w:name w:val="xl1057"/>
    <w:basedOn w:val="Normal"/>
    <w:rsid w:val="00682C6C"/>
    <w:pPr>
      <w:pBdr>
        <w:top w:val="single" w:sz="4" w:space="0" w:color="auto"/>
        <w:left w:val="single" w:sz="4" w:space="0" w:color="auto"/>
        <w:bottom w:val="single" w:sz="4" w:space="0" w:color="auto"/>
      </w:pBdr>
      <w:shd w:val="clear" w:color="auto" w:fill="FFFF99"/>
      <w:spacing w:before="100" w:beforeAutospacing="1" w:after="100" w:afterAutospacing="1" w:line="259" w:lineRule="auto"/>
      <w:jc w:val="center"/>
    </w:pPr>
    <w:rPr>
      <w:rFonts w:eastAsia="Arial Unicode MS"/>
      <w:b/>
      <w:bCs/>
      <w:color w:val="auto"/>
      <w:szCs w:val="26"/>
    </w:rPr>
  </w:style>
  <w:style w:type="paragraph" w:customStyle="1" w:styleId="xl1058">
    <w:name w:val="xl1058"/>
    <w:basedOn w:val="Normal"/>
    <w:rsid w:val="00682C6C"/>
    <w:pPr>
      <w:pBdr>
        <w:top w:val="single" w:sz="4" w:space="0" w:color="auto"/>
        <w:bottom w:val="single" w:sz="4" w:space="0" w:color="auto"/>
      </w:pBdr>
      <w:shd w:val="clear" w:color="auto" w:fill="FFFF99"/>
      <w:spacing w:before="100" w:beforeAutospacing="1" w:after="100" w:afterAutospacing="1" w:line="259" w:lineRule="auto"/>
      <w:jc w:val="center"/>
    </w:pPr>
    <w:rPr>
      <w:rFonts w:eastAsia="Arial Unicode MS"/>
      <w:b/>
      <w:bCs/>
      <w:color w:val="auto"/>
      <w:szCs w:val="26"/>
    </w:rPr>
  </w:style>
  <w:style w:type="paragraph" w:customStyle="1" w:styleId="xl1059">
    <w:name w:val="xl1059"/>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eastAsia="Arial Unicode MS"/>
      <w:b/>
      <w:bCs/>
      <w:color w:val="auto"/>
      <w:szCs w:val="26"/>
    </w:rPr>
  </w:style>
  <w:style w:type="paragraph" w:customStyle="1" w:styleId="xl1060">
    <w:name w:val="xl1060"/>
    <w:basedOn w:val="Normal"/>
    <w:rsid w:val="00682C6C"/>
    <w:pPr>
      <w:pBdr>
        <w:top w:val="single" w:sz="4" w:space="0" w:color="auto"/>
        <w:bottom w:val="single" w:sz="4" w:space="0" w:color="auto"/>
        <w:right w:val="single" w:sz="8" w:space="0" w:color="auto"/>
      </w:pBdr>
      <w:shd w:val="clear" w:color="auto" w:fill="FFFF99"/>
      <w:spacing w:before="100" w:beforeAutospacing="1" w:after="100" w:afterAutospacing="1" w:line="259" w:lineRule="auto"/>
      <w:jc w:val="center"/>
    </w:pPr>
    <w:rPr>
      <w:rFonts w:eastAsia="Arial Unicode MS"/>
      <w:b/>
      <w:bCs/>
      <w:color w:val="auto"/>
      <w:szCs w:val="26"/>
    </w:rPr>
  </w:style>
  <w:style w:type="paragraph" w:customStyle="1" w:styleId="xl1061">
    <w:name w:val="xl1061"/>
    <w:basedOn w:val="Normal"/>
    <w:rsid w:val="00682C6C"/>
    <w:pPr>
      <w:pBdr>
        <w:left w:val="single" w:sz="4" w:space="0" w:color="auto"/>
        <w:bottom w:val="single" w:sz="4" w:space="0" w:color="auto"/>
        <w:right w:val="single" w:sz="8" w:space="0" w:color="auto"/>
      </w:pBdr>
      <w:spacing w:before="100" w:beforeAutospacing="1" w:after="100" w:afterAutospacing="1" w:line="259" w:lineRule="auto"/>
      <w:jc w:val="center"/>
    </w:pPr>
    <w:rPr>
      <w:rFonts w:eastAsia="Arial Unicode MS"/>
      <w:b/>
      <w:bCs/>
      <w:color w:val="auto"/>
      <w:szCs w:val="26"/>
    </w:rPr>
  </w:style>
  <w:style w:type="paragraph" w:customStyle="1" w:styleId="xl1062">
    <w:name w:val="xl1062"/>
    <w:basedOn w:val="Normal"/>
    <w:rsid w:val="00682C6C"/>
    <w:pPr>
      <w:pBdr>
        <w:bottom w:val="single" w:sz="4" w:space="0" w:color="auto"/>
        <w:right w:val="single" w:sz="8" w:space="0" w:color="auto"/>
      </w:pBdr>
      <w:spacing w:before="100" w:beforeAutospacing="1" w:after="100" w:afterAutospacing="1" w:line="259" w:lineRule="auto"/>
      <w:jc w:val="center"/>
      <w:textAlignment w:val="top"/>
    </w:pPr>
    <w:rPr>
      <w:rFonts w:eastAsia="Arial Unicode MS"/>
      <w:color w:val="auto"/>
      <w:szCs w:val="26"/>
    </w:rPr>
  </w:style>
  <w:style w:type="paragraph" w:customStyle="1" w:styleId="xl1063">
    <w:name w:val="xl1063"/>
    <w:basedOn w:val="Normal"/>
    <w:rsid w:val="00682C6C"/>
    <w:pPr>
      <w:pBdr>
        <w:bottom w:val="single" w:sz="4" w:space="0" w:color="auto"/>
        <w:right w:val="single" w:sz="8" w:space="0" w:color="auto"/>
      </w:pBdr>
      <w:spacing w:before="100" w:beforeAutospacing="1" w:after="100" w:afterAutospacing="1" w:line="259" w:lineRule="auto"/>
      <w:jc w:val="center"/>
      <w:textAlignment w:val="top"/>
    </w:pPr>
    <w:rPr>
      <w:rFonts w:eastAsia="Arial Unicode MS"/>
      <w:color w:val="auto"/>
      <w:sz w:val="22"/>
    </w:rPr>
  </w:style>
  <w:style w:type="paragraph" w:customStyle="1" w:styleId="ABC">
    <w:name w:val="ABC"/>
    <w:basedOn w:val="Normal"/>
    <w:rsid w:val="00682C6C"/>
    <w:pPr>
      <w:spacing w:before="0" w:after="120" w:line="259" w:lineRule="auto"/>
      <w:jc w:val="left"/>
    </w:pPr>
    <w:rPr>
      <w:rFonts w:ascii=".VnTime" w:hAnsi=".VnTime"/>
      <w:color w:val="auto"/>
      <w:szCs w:val="26"/>
    </w:rPr>
  </w:style>
  <w:style w:type="paragraph" w:customStyle="1" w:styleId="StyleHeading3BoldAuto">
    <w:name w:val="Style Heading 3 + Bold Auto"/>
    <w:basedOn w:val="Heading3"/>
    <w:rsid w:val="00682C6C"/>
    <w:pPr>
      <w:keepNext/>
      <w:widowControl/>
      <w:tabs>
        <w:tab w:val="left" w:pos="2907"/>
      </w:tabs>
      <w:spacing w:before="0" w:after="0" w:line="360" w:lineRule="auto"/>
      <w:ind w:left="120"/>
      <w:contextualSpacing w:val="0"/>
      <w:jc w:val="both"/>
    </w:pPr>
    <w:rPr>
      <w:b w:val="0"/>
      <w:bCs/>
      <w:iCs/>
      <w:color w:val="auto"/>
      <w:sz w:val="26"/>
      <w:szCs w:val="26"/>
    </w:rPr>
  </w:style>
  <w:style w:type="paragraph" w:customStyle="1" w:styleId="Daudong-">
    <w:name w:val="Dau dong (-)"/>
    <w:basedOn w:val="Subtitle"/>
    <w:qFormat/>
    <w:rsid w:val="00682C6C"/>
    <w:pPr>
      <w:tabs>
        <w:tab w:val="clear" w:pos="851"/>
        <w:tab w:val="left" w:pos="0"/>
      </w:tabs>
      <w:spacing w:before="120" w:line="240" w:lineRule="auto"/>
      <w:ind w:firstLine="522"/>
    </w:pPr>
    <w:rPr>
      <w:rFonts w:ascii="Times New Roman" w:hAnsi="Times New Roman"/>
      <w:bCs w:val="0"/>
      <w:i w:val="0"/>
      <w:iCs w:val="0"/>
      <w:sz w:val="26"/>
      <w:lang w:eastAsia="zh-CN"/>
    </w:rPr>
  </w:style>
  <w:style w:type="paragraph" w:customStyle="1" w:styleId="xl1522">
    <w:name w:val="xl1522"/>
    <w:basedOn w:val="Normal"/>
    <w:rsid w:val="00682C6C"/>
    <w:pPr>
      <w:spacing w:before="100" w:beforeAutospacing="1" w:after="100" w:afterAutospacing="1" w:line="259" w:lineRule="auto"/>
      <w:jc w:val="left"/>
    </w:pPr>
    <w:rPr>
      <w:b/>
      <w:bCs/>
      <w:color w:val="auto"/>
      <w:szCs w:val="26"/>
    </w:rPr>
  </w:style>
  <w:style w:type="paragraph" w:customStyle="1" w:styleId="xl1523">
    <w:name w:val="xl1523"/>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24">
    <w:name w:val="xl1524"/>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25">
    <w:name w:val="xl1525"/>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6">
    <w:name w:val="xl1526"/>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7">
    <w:name w:val="xl1527"/>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8">
    <w:name w:val="xl1528"/>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9">
    <w:name w:val="xl1529"/>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30">
    <w:name w:val="xl1530"/>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1">
    <w:name w:val="xl1531"/>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2">
    <w:name w:val="xl1532"/>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3">
    <w:name w:val="xl1533"/>
    <w:basedOn w:val="Normal"/>
    <w:rsid w:val="00682C6C"/>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34">
    <w:name w:val="xl1534"/>
    <w:basedOn w:val="Normal"/>
    <w:rsid w:val="00682C6C"/>
    <w:pPr>
      <w:spacing w:before="100" w:beforeAutospacing="1" w:after="100" w:afterAutospacing="1" w:line="259" w:lineRule="auto"/>
      <w:jc w:val="left"/>
    </w:pPr>
    <w:rPr>
      <w:color w:val="auto"/>
      <w:szCs w:val="26"/>
    </w:rPr>
  </w:style>
  <w:style w:type="paragraph" w:customStyle="1" w:styleId="xl1535">
    <w:name w:val="xl1535"/>
    <w:basedOn w:val="Normal"/>
    <w:rsid w:val="00682C6C"/>
    <w:pPr>
      <w:spacing w:before="100" w:beforeAutospacing="1" w:after="100" w:afterAutospacing="1" w:line="259" w:lineRule="auto"/>
      <w:jc w:val="right"/>
    </w:pPr>
    <w:rPr>
      <w:color w:val="auto"/>
      <w:szCs w:val="26"/>
    </w:rPr>
  </w:style>
  <w:style w:type="paragraph" w:customStyle="1" w:styleId="xl1536">
    <w:name w:val="xl1536"/>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7">
    <w:name w:val="xl1537"/>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38">
    <w:name w:val="xl1538"/>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39">
    <w:name w:val="xl1539"/>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40">
    <w:name w:val="xl1540"/>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41">
    <w:name w:val="xl1541"/>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42">
    <w:name w:val="xl1542"/>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pPr>
    <w:rPr>
      <w:color w:val="auto"/>
      <w:szCs w:val="26"/>
    </w:rPr>
  </w:style>
  <w:style w:type="paragraph" w:customStyle="1" w:styleId="xl1543">
    <w:name w:val="xl1543"/>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44">
    <w:name w:val="xl1544"/>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45">
    <w:name w:val="xl1545"/>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i/>
      <w:iCs/>
      <w:color w:val="auto"/>
      <w:szCs w:val="26"/>
    </w:rPr>
  </w:style>
  <w:style w:type="paragraph" w:customStyle="1" w:styleId="xl1546">
    <w:name w:val="xl1546"/>
    <w:basedOn w:val="Normal"/>
    <w:rsid w:val="00682C6C"/>
    <w:pPr>
      <w:spacing w:before="100" w:beforeAutospacing="1" w:after="100" w:afterAutospacing="1" w:line="259" w:lineRule="auto"/>
      <w:jc w:val="center"/>
      <w:textAlignment w:val="center"/>
    </w:pPr>
    <w:rPr>
      <w:color w:val="auto"/>
      <w:szCs w:val="26"/>
    </w:rPr>
  </w:style>
  <w:style w:type="paragraph" w:customStyle="1" w:styleId="xl1547">
    <w:name w:val="xl1547"/>
    <w:basedOn w:val="Normal"/>
    <w:rsid w:val="00682C6C"/>
    <w:pPr>
      <w:spacing w:before="100" w:beforeAutospacing="1" w:after="100" w:afterAutospacing="1" w:line="259" w:lineRule="auto"/>
      <w:jc w:val="center"/>
    </w:pPr>
    <w:rPr>
      <w:color w:val="auto"/>
      <w:szCs w:val="26"/>
    </w:rPr>
  </w:style>
  <w:style w:type="paragraph" w:customStyle="1" w:styleId="xl1548">
    <w:name w:val="xl1548"/>
    <w:basedOn w:val="Normal"/>
    <w:rsid w:val="00682C6C"/>
    <w:pPr>
      <w:spacing w:before="100" w:beforeAutospacing="1" w:after="100" w:afterAutospacing="1" w:line="259" w:lineRule="auto"/>
      <w:jc w:val="center"/>
    </w:pPr>
    <w:rPr>
      <w:color w:val="auto"/>
      <w:szCs w:val="26"/>
    </w:rPr>
  </w:style>
  <w:style w:type="paragraph" w:customStyle="1" w:styleId="xl1549">
    <w:name w:val="xl1549"/>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0">
    <w:name w:val="xl1550"/>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1">
    <w:name w:val="xl1551"/>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2">
    <w:name w:val="xl1552"/>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53">
    <w:name w:val="xl1553"/>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54">
    <w:name w:val="xl1554"/>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5">
    <w:name w:val="xl1555"/>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6">
    <w:name w:val="xl1556"/>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7">
    <w:name w:val="xl1557"/>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58">
    <w:name w:val="xl1558"/>
    <w:basedOn w:val="Normal"/>
    <w:rsid w:val="00682C6C"/>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59">
    <w:name w:val="xl1559"/>
    <w:basedOn w:val="Normal"/>
    <w:rsid w:val="00682C6C"/>
    <w:pPr>
      <w:pBdr>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60">
    <w:name w:val="xl1560"/>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1">
    <w:name w:val="xl1561"/>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2">
    <w:name w:val="xl1562"/>
    <w:basedOn w:val="Normal"/>
    <w:rsid w:val="00682C6C"/>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3">
    <w:name w:val="xl1563"/>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4">
    <w:name w:val="xl1564"/>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5">
    <w:name w:val="xl1565"/>
    <w:basedOn w:val="Normal"/>
    <w:rsid w:val="00682C6C"/>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6">
    <w:name w:val="xl1566"/>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 w:val="24"/>
      <w:szCs w:val="24"/>
    </w:rPr>
  </w:style>
  <w:style w:type="paragraph" w:customStyle="1" w:styleId="CharCharCharChar2">
    <w:name w:val="Char Char Char Char2"/>
    <w:basedOn w:val="Normal"/>
    <w:qFormat/>
    <w:rsid w:val="00682C6C"/>
    <w:pPr>
      <w:spacing w:before="0" w:after="160" w:line="240" w:lineRule="exact"/>
      <w:jc w:val="left"/>
    </w:pPr>
    <w:rPr>
      <w:rFonts w:ascii="Verdana" w:hAnsi="Verdana"/>
      <w:color w:val="auto"/>
      <w:sz w:val="20"/>
      <w:szCs w:val="20"/>
    </w:rPr>
  </w:style>
  <w:style w:type="paragraph" w:customStyle="1" w:styleId="Char2">
    <w:name w:val="Char2"/>
    <w:qFormat/>
    <w:rsid w:val="00682C6C"/>
    <w:pPr>
      <w:tabs>
        <w:tab w:val="left" w:pos="1152"/>
      </w:tabs>
      <w:spacing w:before="120" w:after="120" w:line="312" w:lineRule="auto"/>
    </w:pPr>
    <w:rPr>
      <w:rFonts w:ascii="Arial" w:eastAsia="Times New Roman" w:hAnsi="Arial" w:cs="Arial"/>
      <w:sz w:val="26"/>
      <w:szCs w:val="26"/>
      <w:lang w:val="en-US" w:eastAsia="en-US"/>
    </w:rPr>
  </w:style>
  <w:style w:type="paragraph" w:customStyle="1" w:styleId="xl1520">
    <w:name w:val="xl1520"/>
    <w:basedOn w:val="Normal"/>
    <w:rsid w:val="00682C6C"/>
    <w:pPr>
      <w:spacing w:before="100" w:beforeAutospacing="1" w:after="100" w:afterAutospacing="1" w:line="259" w:lineRule="auto"/>
      <w:jc w:val="left"/>
    </w:pPr>
    <w:rPr>
      <w:b/>
      <w:bCs/>
      <w:color w:val="auto"/>
      <w:szCs w:val="26"/>
    </w:rPr>
  </w:style>
  <w:style w:type="paragraph" w:customStyle="1" w:styleId="xl1521">
    <w:name w:val="xl1521"/>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67">
    <w:name w:val="xl1567"/>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8">
    <w:name w:val="xl1568"/>
    <w:basedOn w:val="Normal"/>
    <w:rsid w:val="00682C6C"/>
    <w:pPr>
      <w:spacing w:before="100" w:beforeAutospacing="1" w:after="100" w:afterAutospacing="1" w:line="259" w:lineRule="auto"/>
      <w:jc w:val="center"/>
    </w:pPr>
    <w:rPr>
      <w:color w:val="auto"/>
      <w:szCs w:val="26"/>
    </w:rPr>
  </w:style>
  <w:style w:type="paragraph" w:customStyle="1" w:styleId="xl1569">
    <w:name w:val="xl1569"/>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70">
    <w:name w:val="xl1570"/>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71">
    <w:name w:val="xl1571"/>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2">
    <w:name w:val="xl1572"/>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73">
    <w:name w:val="xl1573"/>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i/>
      <w:iCs/>
      <w:color w:val="auto"/>
      <w:szCs w:val="26"/>
    </w:rPr>
  </w:style>
  <w:style w:type="paragraph" w:customStyle="1" w:styleId="xl1574">
    <w:name w:val="xl1574"/>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75">
    <w:name w:val="xl1575"/>
    <w:basedOn w:val="Normal"/>
    <w:rsid w:val="00682C6C"/>
    <w:pPr>
      <w:spacing w:before="100" w:beforeAutospacing="1" w:after="100" w:afterAutospacing="1" w:line="259" w:lineRule="auto"/>
      <w:jc w:val="center"/>
    </w:pPr>
    <w:rPr>
      <w:color w:val="auto"/>
      <w:szCs w:val="26"/>
    </w:rPr>
  </w:style>
  <w:style w:type="paragraph" w:customStyle="1" w:styleId="xl1576">
    <w:name w:val="xl1576"/>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7">
    <w:name w:val="xl1577"/>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8">
    <w:name w:val="xl1578"/>
    <w:basedOn w:val="Normal"/>
    <w:rsid w:val="00682C6C"/>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9">
    <w:name w:val="xl1579"/>
    <w:basedOn w:val="Normal"/>
    <w:rsid w:val="00682C6C"/>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80">
    <w:name w:val="xl1580"/>
    <w:basedOn w:val="Normal"/>
    <w:rsid w:val="00682C6C"/>
    <w:pPr>
      <w:pBdr>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81">
    <w:name w:val="xl1581"/>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2">
    <w:name w:val="xl1582"/>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3">
    <w:name w:val="xl1583"/>
    <w:basedOn w:val="Normal"/>
    <w:rsid w:val="00682C6C"/>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4">
    <w:name w:val="xl1584"/>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5">
    <w:name w:val="xl1585"/>
    <w:basedOn w:val="Normal"/>
    <w:rsid w:val="00682C6C"/>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6">
    <w:name w:val="xl1586"/>
    <w:basedOn w:val="Normal"/>
    <w:rsid w:val="00682C6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numbering" w:customStyle="1" w:styleId="Style6">
    <w:name w:val="Style6"/>
    <w:uiPriority w:val="99"/>
    <w:rsid w:val="00682C6C"/>
    <w:pPr>
      <w:numPr>
        <w:numId w:val="41"/>
      </w:numPr>
    </w:pPr>
  </w:style>
  <w:style w:type="character" w:customStyle="1" w:styleId="UnresolvedMention2">
    <w:name w:val="Unresolved Mention2"/>
    <w:basedOn w:val="DefaultParagraphFont"/>
    <w:uiPriority w:val="99"/>
    <w:semiHidden/>
    <w:unhideWhenUsed/>
    <w:rsid w:val="00682C6C"/>
    <w:rPr>
      <w:color w:val="605E5C"/>
      <w:shd w:val="clear" w:color="auto" w:fill="E1DFDD"/>
    </w:rPr>
  </w:style>
  <w:style w:type="paragraph" w:customStyle="1" w:styleId="00">
    <w:name w:val="0.0"/>
    <w:basedOn w:val="Heading6"/>
    <w:qFormat/>
    <w:rsid w:val="00682C6C"/>
    <w:pPr>
      <w:keepLines w:val="0"/>
      <w:numPr>
        <w:ilvl w:val="1"/>
        <w:numId w:val="42"/>
      </w:numPr>
      <w:spacing w:before="0"/>
      <w:jc w:val="center"/>
    </w:pPr>
    <w:rPr>
      <w:rFonts w:eastAsia="Times New Roman" w:cs="Times New Roman"/>
      <w:b/>
      <w:color w:val="000000"/>
      <w:sz w:val="28"/>
      <w:szCs w:val="20"/>
    </w:rPr>
  </w:style>
  <w:style w:type="paragraph" w:customStyle="1" w:styleId="011">
    <w:name w:val="0.1.1"/>
    <w:basedOn w:val="Normal"/>
    <w:link w:val="011Char"/>
    <w:qFormat/>
    <w:rsid w:val="00682C6C"/>
    <w:pPr>
      <w:numPr>
        <w:ilvl w:val="2"/>
        <w:numId w:val="42"/>
      </w:numPr>
      <w:spacing w:before="120" w:after="120" w:line="312" w:lineRule="auto"/>
      <w:jc w:val="left"/>
    </w:pPr>
    <w:rPr>
      <w:b/>
      <w:szCs w:val="26"/>
      <w:lang w:val="x-none" w:eastAsia="x-none"/>
    </w:rPr>
  </w:style>
  <w:style w:type="paragraph" w:customStyle="1" w:styleId="0111">
    <w:name w:val="0.1.1.1"/>
    <w:basedOn w:val="Normal"/>
    <w:link w:val="0111Char"/>
    <w:qFormat/>
    <w:rsid w:val="00682C6C"/>
    <w:pPr>
      <w:numPr>
        <w:ilvl w:val="3"/>
        <w:numId w:val="42"/>
      </w:numPr>
      <w:spacing w:before="120" w:after="120" w:line="312" w:lineRule="auto"/>
      <w:jc w:val="left"/>
    </w:pPr>
    <w:rPr>
      <w:b/>
      <w:szCs w:val="26"/>
      <w:lang w:val="x-none" w:eastAsia="x-none"/>
    </w:rPr>
  </w:style>
  <w:style w:type="paragraph" w:customStyle="1" w:styleId="0">
    <w:name w:val="0."/>
    <w:basedOn w:val="Normal"/>
    <w:qFormat/>
    <w:rsid w:val="00682C6C"/>
    <w:pPr>
      <w:numPr>
        <w:numId w:val="42"/>
      </w:numPr>
      <w:spacing w:before="0" w:after="0"/>
      <w:jc w:val="center"/>
    </w:pPr>
    <w:rPr>
      <w:b/>
      <w:color w:val="auto"/>
      <w:sz w:val="28"/>
      <w:szCs w:val="20"/>
    </w:rPr>
  </w:style>
  <w:style w:type="paragraph" w:customStyle="1" w:styleId="pritititre">
    <w:name w:val="pritititre"/>
    <w:basedOn w:val="Normal"/>
    <w:rsid w:val="00682C6C"/>
    <w:pPr>
      <w:numPr>
        <w:numId w:val="43"/>
      </w:numPr>
      <w:spacing w:before="120" w:after="0"/>
    </w:pPr>
    <w:rPr>
      <w:color w:val="auto"/>
      <w:sz w:val="22"/>
      <w:szCs w:val="20"/>
    </w:rPr>
  </w:style>
  <w:style w:type="character" w:customStyle="1" w:styleId="0111Char">
    <w:name w:val="0.1.1.1 Char"/>
    <w:link w:val="0111"/>
    <w:rsid w:val="00682C6C"/>
    <w:rPr>
      <w:rFonts w:ascii="Times New Roman" w:eastAsia="Times New Roman" w:hAnsi="Times New Roman" w:cs="Times New Roman"/>
      <w:b/>
      <w:color w:val="000000"/>
      <w:sz w:val="26"/>
      <w:szCs w:val="26"/>
      <w:lang w:val="x-none" w:eastAsia="x-none"/>
    </w:rPr>
  </w:style>
  <w:style w:type="numbering" w:customStyle="1" w:styleId="NoList1">
    <w:name w:val="No List1"/>
    <w:next w:val="NoList"/>
    <w:uiPriority w:val="99"/>
    <w:semiHidden/>
    <w:unhideWhenUsed/>
    <w:rsid w:val="00682C6C"/>
  </w:style>
  <w:style w:type="table" w:customStyle="1" w:styleId="TableGrid2">
    <w:name w:val="Table Grid2"/>
    <w:basedOn w:val="TableNormal"/>
    <w:next w:val="TableGrid"/>
    <w:qFormat/>
    <w:rsid w:val="00682C6C"/>
    <w:rPr>
      <w:rFonts w:ascii="Calibri" w:eastAsia="SimSun"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qFormat/>
    <w:rsid w:val="00682C6C"/>
    <w:pPr>
      <w:spacing w:before="120"/>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1">
    <w:name w:val="Char Char Char Char21"/>
    <w:basedOn w:val="Normal"/>
    <w:qFormat/>
    <w:rsid w:val="00682C6C"/>
    <w:pPr>
      <w:spacing w:before="0" w:after="160" w:line="240" w:lineRule="exact"/>
      <w:jc w:val="left"/>
    </w:pPr>
    <w:rPr>
      <w:rFonts w:ascii="Verdana" w:hAnsi="Verdana"/>
      <w:color w:val="auto"/>
      <w:sz w:val="20"/>
      <w:szCs w:val="20"/>
    </w:rPr>
  </w:style>
  <w:style w:type="paragraph" w:customStyle="1" w:styleId="StyleHeading2TimesNewRomanLeft">
    <w:name w:val="Style Heading 2 + Times New Roman Left"/>
    <w:basedOn w:val="Heading2"/>
    <w:qFormat/>
    <w:rsid w:val="00682C6C"/>
    <w:pPr>
      <w:tabs>
        <w:tab w:val="left" w:pos="180"/>
      </w:tabs>
      <w:ind w:left="180" w:hanging="180"/>
      <w:contextualSpacing w:val="0"/>
      <w:jc w:val="center"/>
    </w:pPr>
    <w:rPr>
      <w:bCs/>
      <w:i/>
      <w:color w:val="auto"/>
      <w:szCs w:val="20"/>
      <w:lang w:val="nl-NL"/>
    </w:rPr>
  </w:style>
  <w:style w:type="paragraph" w:customStyle="1" w:styleId="Style13ptBoldBefore4ptAfter4pt">
    <w:name w:val="Style 13 pt Bold Before:  4 pt After:  4 pt"/>
    <w:basedOn w:val="Normal"/>
    <w:qFormat/>
    <w:rsid w:val="00682C6C"/>
    <w:pPr>
      <w:spacing w:before="120" w:after="120"/>
      <w:contextualSpacing/>
    </w:pPr>
    <w:rPr>
      <w:b/>
      <w:bCs/>
      <w:color w:val="auto"/>
      <w:szCs w:val="26"/>
    </w:rPr>
  </w:style>
  <w:style w:type="paragraph" w:customStyle="1" w:styleId="StyleHeading1TimesNewRoman">
    <w:name w:val="Style Heading 1 + Times New Roman"/>
    <w:basedOn w:val="Heading1"/>
    <w:qFormat/>
    <w:rsid w:val="00682C6C"/>
    <w:pPr>
      <w:keepNext/>
      <w:widowControl/>
      <w:spacing w:before="120" w:after="120"/>
      <w:ind w:firstLine="567"/>
      <w:contextualSpacing w:val="0"/>
    </w:pPr>
    <w:rPr>
      <w:rFonts w:eastAsia="Times New Roman" w:cs="Times New Roman"/>
      <w:bCs/>
      <w:color w:val="auto"/>
      <w:sz w:val="30"/>
      <w:szCs w:val="28"/>
    </w:rPr>
  </w:style>
  <w:style w:type="paragraph" w:customStyle="1" w:styleId="StyleHeading1TimesNewRoman1">
    <w:name w:val="Style Heading 1 + Times New Roman1"/>
    <w:basedOn w:val="Heading1"/>
    <w:qFormat/>
    <w:rsid w:val="00682C6C"/>
    <w:pPr>
      <w:keepNext/>
      <w:widowControl/>
      <w:spacing w:before="120" w:after="120"/>
      <w:ind w:firstLine="567"/>
      <w:contextualSpacing w:val="0"/>
    </w:pPr>
    <w:rPr>
      <w:rFonts w:eastAsia="Times New Roman" w:cs="Times New Roman"/>
      <w:bCs/>
      <w:color w:val="auto"/>
      <w:sz w:val="30"/>
      <w:szCs w:val="28"/>
    </w:rPr>
  </w:style>
  <w:style w:type="paragraph" w:customStyle="1" w:styleId="Normal13pt">
    <w:name w:val="Normal + 13 pt"/>
    <w:basedOn w:val="Normal"/>
    <w:qFormat/>
    <w:rsid w:val="00682C6C"/>
    <w:pPr>
      <w:tabs>
        <w:tab w:val="left" w:pos="567"/>
      </w:tabs>
      <w:spacing w:before="120" w:after="120"/>
      <w:ind w:left="567"/>
    </w:pPr>
    <w:rPr>
      <w:bCs/>
      <w:color w:val="auto"/>
      <w:szCs w:val="26"/>
      <w:lang w:val="nl-NL"/>
    </w:rPr>
  </w:style>
  <w:style w:type="paragraph" w:customStyle="1" w:styleId="Normal15pt">
    <w:name w:val="Normal + 15 pt"/>
    <w:aliases w:val="Centered"/>
    <w:basedOn w:val="Normal"/>
    <w:qFormat/>
    <w:rsid w:val="00682C6C"/>
    <w:pPr>
      <w:tabs>
        <w:tab w:val="left" w:pos="567"/>
      </w:tabs>
      <w:spacing w:before="120" w:after="120"/>
      <w:jc w:val="center"/>
    </w:pPr>
    <w:rPr>
      <w:b/>
      <w:color w:val="auto"/>
      <w:sz w:val="30"/>
      <w:szCs w:val="26"/>
      <w:lang w:val="nl-NL"/>
    </w:rPr>
  </w:style>
  <w:style w:type="paragraph" w:customStyle="1" w:styleId="NormalBold">
    <w:name w:val="Normal + Bold"/>
    <w:aliases w:val="Black"/>
    <w:basedOn w:val="Normal"/>
    <w:qFormat/>
    <w:rsid w:val="00682C6C"/>
    <w:pPr>
      <w:spacing w:before="120" w:after="120"/>
      <w:ind w:left="284" w:firstLine="283"/>
    </w:pPr>
    <w:rPr>
      <w:b/>
      <w:bCs/>
      <w:szCs w:val="26"/>
    </w:rPr>
  </w:style>
  <w:style w:type="table" w:customStyle="1" w:styleId="TableGrid21">
    <w:name w:val="Table Grid21"/>
    <w:basedOn w:val="TableNormal"/>
    <w:qFormat/>
    <w:rsid w:val="00682C6C"/>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uiPriority w:val="99"/>
    <w:semiHidden/>
    <w:unhideWhenUsed/>
    <w:qFormat/>
    <w:rsid w:val="00682C6C"/>
    <w:rPr>
      <w:color w:val="800080"/>
      <w:u w:val="single"/>
    </w:rPr>
  </w:style>
  <w:style w:type="character" w:customStyle="1" w:styleId="HeaderChar1">
    <w:name w:val="Header Char1"/>
    <w:aliases w:val="S-title Char1,Header Char Char, Char Char1"/>
    <w:qFormat/>
    <w:rsid w:val="00682C6C"/>
    <w:rPr>
      <w:rFonts w:ascii="Times New Roman" w:eastAsia="Times New Roman" w:hAnsi="Times New Roman" w:cs="Times New Roman"/>
      <w:sz w:val="26"/>
      <w:szCs w:val="20"/>
    </w:rPr>
  </w:style>
  <w:style w:type="paragraph" w:customStyle="1" w:styleId="CharCharCharChar3">
    <w:name w:val="Char Char Char Char3"/>
    <w:basedOn w:val="Normal"/>
    <w:qFormat/>
    <w:rsid w:val="00682C6C"/>
    <w:pPr>
      <w:spacing w:before="120" w:after="160" w:line="240" w:lineRule="exact"/>
    </w:pPr>
    <w:rPr>
      <w:rFonts w:ascii="Verdana" w:hAnsi="Verdana"/>
      <w:color w:val="auto"/>
      <w:sz w:val="20"/>
      <w:szCs w:val="20"/>
    </w:rPr>
  </w:style>
  <w:style w:type="paragraph" w:customStyle="1" w:styleId="CharChar2CharCharChar1">
    <w:name w:val="Char Char2 Char Char Char1"/>
    <w:basedOn w:val="Normal"/>
    <w:qFormat/>
    <w:rsid w:val="00682C6C"/>
    <w:pPr>
      <w:spacing w:before="0" w:after="160" w:line="240" w:lineRule="exact"/>
    </w:pPr>
    <w:rPr>
      <w:rFonts w:ascii="Verdana" w:hAnsi="Verdana"/>
      <w:color w:val="auto"/>
      <w:sz w:val="20"/>
      <w:szCs w:val="20"/>
    </w:rPr>
  </w:style>
  <w:style w:type="paragraph" w:customStyle="1" w:styleId="CharChar1CharCharCharChar">
    <w:name w:val="Char Char1 Char Char Char Char"/>
    <w:basedOn w:val="Normal"/>
    <w:qFormat/>
    <w:rsid w:val="00682C6C"/>
    <w:pPr>
      <w:spacing w:before="0" w:after="160" w:line="240" w:lineRule="exact"/>
    </w:pPr>
    <w:rPr>
      <w:rFonts w:ascii="Verdana" w:hAnsi="Verdana" w:cs="Verdana"/>
      <w:color w:val="auto"/>
      <w:sz w:val="20"/>
      <w:szCs w:val="20"/>
    </w:rPr>
  </w:style>
  <w:style w:type="character" w:customStyle="1" w:styleId="FootnoteTextChar1">
    <w:name w:val="Footnote Text Char1"/>
    <w:uiPriority w:val="99"/>
    <w:semiHidden/>
    <w:qFormat/>
    <w:rsid w:val="00682C6C"/>
    <w:rPr>
      <w:rFonts w:ascii="Times New Roman" w:eastAsia="Times New Roman" w:hAnsi="Times New Roman" w:cs="Times New Roman" w:hint="default"/>
      <w:sz w:val="20"/>
      <w:szCs w:val="20"/>
    </w:rPr>
  </w:style>
  <w:style w:type="character" w:customStyle="1" w:styleId="DocumentMapChar1">
    <w:name w:val="Document Map Char1"/>
    <w:uiPriority w:val="99"/>
    <w:semiHidden/>
    <w:qFormat/>
    <w:rsid w:val="00682C6C"/>
    <w:rPr>
      <w:rFonts w:ascii="Segoe UI" w:eastAsia="Times New Roman" w:hAnsi="Segoe UI" w:cs="Segoe UI" w:hint="default"/>
      <w:sz w:val="16"/>
      <w:szCs w:val="16"/>
    </w:rPr>
  </w:style>
  <w:style w:type="table" w:customStyle="1" w:styleId="TableGrid11">
    <w:name w:val="Table Grid11"/>
    <w:basedOn w:val="TableNormal"/>
    <w:qFormat/>
    <w:rsid w:val="00682C6C"/>
    <w:pPr>
      <w:numPr>
        <w:numId w:val="16"/>
      </w:numPr>
      <w:tabs>
        <w:tab w:val="left" w:pos="900"/>
        <w:tab w:val="left" w:pos="1305"/>
      </w:tabs>
      <w:spacing w:before="120"/>
      <w:ind w:left="0" w:firstLine="0"/>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682C6C"/>
    <w:rPr>
      <w:rFonts w:ascii="Calibri" w:eastAsia="Calibri"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4">
    <w:name w:val="Char Char Char Char4"/>
    <w:basedOn w:val="Normal"/>
    <w:qFormat/>
    <w:rsid w:val="00682C6C"/>
    <w:pPr>
      <w:spacing w:before="0" w:after="160" w:line="240" w:lineRule="exact"/>
      <w:jc w:val="left"/>
    </w:pPr>
    <w:rPr>
      <w:rFonts w:ascii="Verdana" w:hAnsi="Verdana"/>
      <w:color w:val="auto"/>
      <w:sz w:val="20"/>
      <w:szCs w:val="20"/>
    </w:rPr>
  </w:style>
  <w:style w:type="paragraph" w:customStyle="1" w:styleId="CharCharCharCharCharCharCharCharCharChar1">
    <w:name w:val="Char Char Char Char Char Char Char Char Char Char1"/>
    <w:basedOn w:val="Normal"/>
    <w:qFormat/>
    <w:rsid w:val="00682C6C"/>
    <w:pPr>
      <w:spacing w:before="0" w:after="160" w:line="240" w:lineRule="exact"/>
      <w:jc w:val="left"/>
    </w:pPr>
    <w:rPr>
      <w:rFonts w:ascii="Verdana" w:hAnsi="Verdana"/>
      <w:color w:val="auto"/>
      <w:sz w:val="20"/>
      <w:szCs w:val="20"/>
    </w:rPr>
  </w:style>
  <w:style w:type="paragraph" w:customStyle="1" w:styleId="CharCharCharCharCharChar1">
    <w:name w:val="Char Char Char Char Char Char1"/>
    <w:basedOn w:val="Normal"/>
    <w:qFormat/>
    <w:rsid w:val="00682C6C"/>
    <w:pPr>
      <w:spacing w:before="0" w:after="160" w:line="240" w:lineRule="exact"/>
      <w:jc w:val="left"/>
    </w:pPr>
    <w:rPr>
      <w:rFonts w:ascii="Verdana" w:hAnsi="Verdana"/>
      <w:color w:val="auto"/>
      <w:sz w:val="20"/>
      <w:szCs w:val="20"/>
    </w:rPr>
  </w:style>
  <w:style w:type="paragraph" w:customStyle="1" w:styleId="CharChar1CharChar1">
    <w:name w:val="Char Char1 Char Char1"/>
    <w:basedOn w:val="Normal"/>
    <w:qFormat/>
    <w:rsid w:val="00682C6C"/>
    <w:pPr>
      <w:spacing w:before="0" w:after="160" w:line="240" w:lineRule="exact"/>
      <w:jc w:val="left"/>
    </w:pPr>
    <w:rPr>
      <w:rFonts w:ascii="Verdana" w:hAnsi="Verdana" w:cs="Verdana"/>
      <w:color w:val="auto"/>
      <w:sz w:val="20"/>
      <w:szCs w:val="20"/>
    </w:rPr>
  </w:style>
  <w:style w:type="paragraph" w:customStyle="1" w:styleId="CharChar2CharCharChar2">
    <w:name w:val="Char Char2 Char Char Char2"/>
    <w:basedOn w:val="Normal"/>
    <w:qFormat/>
    <w:rsid w:val="00682C6C"/>
    <w:pPr>
      <w:spacing w:before="0" w:after="160" w:line="240" w:lineRule="exact"/>
      <w:jc w:val="left"/>
    </w:pPr>
    <w:rPr>
      <w:rFonts w:ascii="Verdana" w:hAnsi="Verdana"/>
      <w:color w:val="auto"/>
      <w:sz w:val="20"/>
      <w:szCs w:val="20"/>
    </w:rPr>
  </w:style>
  <w:style w:type="paragraph" w:customStyle="1" w:styleId="CharChar21">
    <w:name w:val="Char Char21"/>
    <w:basedOn w:val="Normal"/>
    <w:qFormat/>
    <w:rsid w:val="00682C6C"/>
    <w:pPr>
      <w:spacing w:before="0" w:after="160" w:line="240" w:lineRule="exact"/>
      <w:jc w:val="left"/>
    </w:pPr>
    <w:rPr>
      <w:rFonts w:ascii="Verdana" w:hAnsi="Verdana"/>
      <w:color w:val="auto"/>
      <w:sz w:val="20"/>
      <w:szCs w:val="20"/>
    </w:rPr>
  </w:style>
  <w:style w:type="paragraph" w:customStyle="1" w:styleId="CharCharCharChar1CharChar2">
    <w:name w:val="Char Char Char Char1 Char Char2"/>
    <w:basedOn w:val="Normal"/>
    <w:qFormat/>
    <w:rsid w:val="00682C6C"/>
    <w:pPr>
      <w:spacing w:before="0" w:after="160" w:line="240" w:lineRule="exact"/>
      <w:jc w:val="left"/>
    </w:pPr>
    <w:rPr>
      <w:rFonts w:ascii="Verdana" w:hAnsi="Verdana"/>
      <w:color w:val="auto"/>
      <w:sz w:val="20"/>
      <w:szCs w:val="20"/>
    </w:rPr>
  </w:style>
  <w:style w:type="character" w:customStyle="1" w:styleId="Bodytext2b">
    <w:name w:val="Body text (2)_"/>
    <w:qFormat/>
    <w:rsid w:val="00682C6C"/>
    <w:rPr>
      <w:sz w:val="28"/>
      <w:szCs w:val="28"/>
      <w:shd w:val="clear" w:color="auto" w:fill="FFFFFF"/>
    </w:rPr>
  </w:style>
  <w:style w:type="character" w:customStyle="1" w:styleId="Bodytext213pt">
    <w:name w:val="Body text (2) + 13 pt"/>
    <w:qFormat/>
    <w:rsid w:val="00682C6C"/>
    <w:rPr>
      <w:rFonts w:ascii="Times New Roman" w:eastAsia="Times New Roman" w:hAnsi="Times New Roman" w:cs="Times New Roman"/>
      <w:color w:val="000000"/>
      <w:spacing w:val="0"/>
      <w:w w:val="100"/>
      <w:position w:val="0"/>
      <w:sz w:val="26"/>
      <w:szCs w:val="26"/>
      <w:u w:val="none"/>
      <w:shd w:val="clear" w:color="auto" w:fill="FFFFFF"/>
      <w:lang w:val="vi-VN" w:eastAsia="vi-VN" w:bidi="vi-VN"/>
    </w:rPr>
  </w:style>
  <w:style w:type="numbering" w:customStyle="1" w:styleId="NoList11">
    <w:name w:val="No List11"/>
    <w:next w:val="NoList"/>
    <w:uiPriority w:val="99"/>
    <w:semiHidden/>
    <w:unhideWhenUsed/>
    <w:rsid w:val="00682C6C"/>
  </w:style>
  <w:style w:type="paragraph" w:customStyle="1" w:styleId="Style10">
    <w:name w:val="Style 1"/>
    <w:basedOn w:val="Normal"/>
    <w:rsid w:val="00682C6C"/>
    <w:pPr>
      <w:widowControl w:val="0"/>
      <w:spacing w:before="120" w:after="0" w:line="360" w:lineRule="exact"/>
      <w:ind w:firstLine="720"/>
    </w:pPr>
    <w:rPr>
      <w:rFonts w:ascii="VNI-Times" w:hAnsi="VNI-Times"/>
      <w:b/>
      <w:i/>
      <w:color w:val="auto"/>
      <w:szCs w:val="20"/>
    </w:rPr>
  </w:style>
  <w:style w:type="paragraph" w:customStyle="1" w:styleId="t">
    <w:name w:val="t"/>
    <w:basedOn w:val="Normal"/>
    <w:rsid w:val="00682C6C"/>
    <w:pPr>
      <w:ind w:firstLine="567"/>
    </w:pPr>
    <w:rPr>
      <w:rFonts w:ascii="VNI-Times" w:hAnsi="VNI-Times"/>
      <w:color w:val="auto"/>
      <w:szCs w:val="20"/>
    </w:rPr>
  </w:style>
  <w:style w:type="paragraph" w:customStyle="1" w:styleId="1nho">
    <w:name w:val="1nho"/>
    <w:basedOn w:val="Normal"/>
    <w:rsid w:val="00682C6C"/>
    <w:pPr>
      <w:spacing w:before="0" w:after="0"/>
      <w:jc w:val="left"/>
    </w:pPr>
    <w:rPr>
      <w:rFonts w:ascii="VNI-Aptima" w:hAnsi="VNI-Aptima"/>
      <w:b/>
      <w:color w:val="auto"/>
      <w:sz w:val="24"/>
      <w:szCs w:val="20"/>
    </w:rPr>
  </w:style>
  <w:style w:type="paragraph" w:customStyle="1" w:styleId="11nho">
    <w:name w:val="1.1nho"/>
    <w:basedOn w:val="Normal"/>
    <w:rsid w:val="00682C6C"/>
    <w:pPr>
      <w:spacing w:before="0" w:after="0"/>
    </w:pPr>
    <w:rPr>
      <w:rFonts w:ascii="VNI-Aptima" w:hAnsi="VNI-Aptima"/>
      <w:i/>
      <w:color w:val="auto"/>
      <w:sz w:val="24"/>
      <w:szCs w:val="20"/>
      <w:u w:val="single"/>
    </w:rPr>
  </w:style>
  <w:style w:type="table" w:customStyle="1" w:styleId="TableGrid3">
    <w:name w:val="Table Grid3"/>
    <w:basedOn w:val="TableNormal"/>
    <w:next w:val="TableGrid"/>
    <w:rsid w:val="00682C6C"/>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0">
    <w:name w:val="I"/>
    <w:basedOn w:val="Normal"/>
    <w:rsid w:val="00682C6C"/>
    <w:pPr>
      <w:spacing w:before="360" w:after="240"/>
      <w:jc w:val="left"/>
    </w:pPr>
    <w:rPr>
      <w:color w:val="auto"/>
      <w:sz w:val="28"/>
      <w:szCs w:val="28"/>
    </w:rPr>
  </w:style>
  <w:style w:type="character" w:customStyle="1" w:styleId="CharChar5">
    <w:name w:val="Char Char5"/>
    <w:locked/>
    <w:rsid w:val="00682C6C"/>
    <w:rPr>
      <w:rFonts w:ascii="Times New Roman" w:hAnsi="Times New Roman" w:cs="Times New Roman"/>
      <w:sz w:val="24"/>
      <w:szCs w:val="24"/>
      <w:lang w:val="en-US" w:eastAsia="en-US" w:bidi="ar-SA"/>
    </w:rPr>
  </w:style>
  <w:style w:type="character" w:customStyle="1" w:styleId="Bodytext2Arial">
    <w:name w:val="Body text (2) + Arial"/>
    <w:aliases w:val="4.5 pt"/>
    <w:rsid w:val="00682C6C"/>
    <w:rPr>
      <w:rFonts w:ascii="Arial" w:eastAsia="Arial" w:hAnsi="Arial" w:cs="Arial"/>
      <w:b w:val="0"/>
      <w:bCs w:val="0"/>
      <w:i w:val="0"/>
      <w:iCs w:val="0"/>
      <w:smallCaps w:val="0"/>
      <w:strike w:val="0"/>
      <w:color w:val="000000"/>
      <w:spacing w:val="0"/>
      <w:w w:val="100"/>
      <w:position w:val="0"/>
      <w:sz w:val="9"/>
      <w:szCs w:val="9"/>
      <w:u w:val="none"/>
      <w:shd w:val="clear" w:color="auto" w:fill="FFFFFF"/>
      <w:lang w:val="vi-VN" w:eastAsia="vi-VN" w:bidi="vi-VN"/>
    </w:rPr>
  </w:style>
  <w:style w:type="paragraph" w:customStyle="1" w:styleId="Thuyetminh">
    <w:name w:val="Thuyet minh"/>
    <w:basedOn w:val="Normal"/>
    <w:rsid w:val="00682C6C"/>
    <w:pPr>
      <w:spacing w:line="360" w:lineRule="auto"/>
      <w:ind w:firstLine="624"/>
    </w:pPr>
    <w:rPr>
      <w:color w:val="auto"/>
      <w:sz w:val="28"/>
      <w:szCs w:val="28"/>
    </w:rPr>
  </w:style>
  <w:style w:type="character" w:customStyle="1" w:styleId="fontstyle11">
    <w:name w:val="fontstyle11"/>
    <w:rsid w:val="00682C6C"/>
    <w:rPr>
      <w:rFonts w:ascii="Bold" w:hAnsi="Bold"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682C6C"/>
    <w:rPr>
      <w:color w:val="605E5C"/>
      <w:shd w:val="clear" w:color="auto" w:fill="E1DFDD"/>
    </w:rPr>
  </w:style>
  <w:style w:type="paragraph" w:customStyle="1" w:styleId="CharCharCharChar5">
    <w:name w:val="Char Char Char Char5"/>
    <w:basedOn w:val="Normal"/>
    <w:rsid w:val="00682C6C"/>
    <w:pPr>
      <w:spacing w:before="0" w:after="160" w:line="240" w:lineRule="exact"/>
      <w:jc w:val="left"/>
    </w:pPr>
    <w:rPr>
      <w:rFonts w:ascii="Verdana" w:hAnsi="Verdana"/>
      <w:color w:val="auto"/>
      <w:sz w:val="20"/>
      <w:szCs w:val="20"/>
    </w:rPr>
  </w:style>
  <w:style w:type="paragraph" w:customStyle="1" w:styleId="xl112">
    <w:name w:val="xl112"/>
    <w:basedOn w:val="Normal"/>
    <w:rsid w:val="00682C6C"/>
    <w:pPr>
      <w:pBdr>
        <w:top w:val="dotted" w:sz="4" w:space="0" w:color="auto"/>
        <w:left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13">
    <w:name w:val="xl113"/>
    <w:basedOn w:val="Normal"/>
    <w:rsid w:val="00682C6C"/>
    <w:pPr>
      <w:pBdr>
        <w:top w:val="dotted" w:sz="4" w:space="0" w:color="auto"/>
        <w:left w:val="single" w:sz="4" w:space="0" w:color="auto"/>
        <w:right w:val="single" w:sz="4" w:space="0" w:color="auto"/>
      </w:pBdr>
      <w:spacing w:before="100" w:beforeAutospacing="1" w:after="100" w:afterAutospacing="1"/>
      <w:jc w:val="left"/>
    </w:pPr>
    <w:rPr>
      <w:color w:val="auto"/>
      <w:sz w:val="24"/>
      <w:szCs w:val="24"/>
    </w:rPr>
  </w:style>
  <w:style w:type="paragraph" w:customStyle="1" w:styleId="xl114">
    <w:name w:val="xl114"/>
    <w:basedOn w:val="Normal"/>
    <w:rsid w:val="00682C6C"/>
    <w:pPr>
      <w:pBdr>
        <w:top w:val="dotted" w:sz="4" w:space="0" w:color="auto"/>
        <w:left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15">
    <w:name w:val="xl115"/>
    <w:basedOn w:val="Normal"/>
    <w:rsid w:val="00682C6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b/>
      <w:bCs/>
      <w:color w:val="auto"/>
      <w:sz w:val="24"/>
      <w:szCs w:val="24"/>
    </w:rPr>
  </w:style>
  <w:style w:type="paragraph" w:customStyle="1" w:styleId="xl116">
    <w:name w:val="xl116"/>
    <w:basedOn w:val="Normal"/>
    <w:rsid w:val="00682C6C"/>
    <w:pPr>
      <w:pBdr>
        <w:top w:val="dotted" w:sz="4" w:space="0" w:color="auto"/>
        <w:left w:val="single" w:sz="12"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17">
    <w:name w:val="xl117"/>
    <w:basedOn w:val="Normal"/>
    <w:rsid w:val="00682C6C"/>
    <w:pPr>
      <w:pBdr>
        <w:top w:val="dotted" w:sz="4" w:space="0" w:color="auto"/>
        <w:left w:val="single" w:sz="12" w:space="0" w:color="auto"/>
        <w:right w:val="single" w:sz="4" w:space="0" w:color="auto"/>
      </w:pBdr>
      <w:spacing w:before="100" w:beforeAutospacing="1" w:after="100" w:afterAutospacing="1"/>
      <w:jc w:val="center"/>
    </w:pPr>
    <w:rPr>
      <w:sz w:val="24"/>
      <w:szCs w:val="24"/>
    </w:rPr>
  </w:style>
  <w:style w:type="paragraph" w:customStyle="1" w:styleId="xl118">
    <w:name w:val="xl118"/>
    <w:basedOn w:val="Normal"/>
    <w:rsid w:val="00682C6C"/>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b/>
      <w:bCs/>
      <w:sz w:val="24"/>
      <w:szCs w:val="24"/>
      <w:u w:val="single"/>
    </w:rPr>
  </w:style>
  <w:style w:type="paragraph" w:customStyle="1" w:styleId="xl119">
    <w:name w:val="xl119"/>
    <w:basedOn w:val="Normal"/>
    <w:rsid w:val="00682C6C"/>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b/>
      <w:bCs/>
      <w:sz w:val="24"/>
      <w:szCs w:val="24"/>
      <w:u w:val="single"/>
    </w:rPr>
  </w:style>
  <w:style w:type="paragraph" w:customStyle="1" w:styleId="xl120">
    <w:name w:val="xl120"/>
    <w:basedOn w:val="Normal"/>
    <w:rsid w:val="00682C6C"/>
    <w:pPr>
      <w:pBdr>
        <w:top w:val="single" w:sz="4" w:space="0" w:color="auto"/>
        <w:left w:val="single" w:sz="4" w:space="0" w:color="auto"/>
        <w:bottom w:val="single" w:sz="12" w:space="0" w:color="auto"/>
        <w:right w:val="single" w:sz="4" w:space="0" w:color="auto"/>
      </w:pBdr>
      <w:spacing w:before="100" w:beforeAutospacing="1" w:after="100" w:afterAutospacing="1"/>
      <w:jc w:val="left"/>
    </w:pPr>
    <w:rPr>
      <w:b/>
      <w:bCs/>
      <w:sz w:val="24"/>
      <w:szCs w:val="24"/>
      <w:u w:val="single"/>
    </w:rPr>
  </w:style>
  <w:style w:type="paragraph" w:customStyle="1" w:styleId="xl121">
    <w:name w:val="xl121"/>
    <w:basedOn w:val="Normal"/>
    <w:rsid w:val="00682C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22">
    <w:name w:val="xl122"/>
    <w:basedOn w:val="Normal"/>
    <w:rsid w:val="00682C6C"/>
    <w:pPr>
      <w:pBdr>
        <w:left w:val="single" w:sz="12"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Normal"/>
    <w:rsid w:val="00682C6C"/>
    <w:pPr>
      <w:pBdr>
        <w:left w:val="single" w:sz="4" w:space="0" w:color="auto"/>
        <w:bottom w:val="dotted" w:sz="4" w:space="0" w:color="auto"/>
        <w:right w:val="single" w:sz="4" w:space="0" w:color="auto"/>
      </w:pBdr>
      <w:spacing w:before="100" w:beforeAutospacing="1" w:after="100" w:afterAutospacing="1"/>
      <w:jc w:val="left"/>
    </w:pPr>
    <w:rPr>
      <w:i/>
      <w:iCs/>
      <w:color w:val="auto"/>
      <w:sz w:val="24"/>
      <w:szCs w:val="24"/>
      <w:u w:val="single"/>
    </w:rPr>
  </w:style>
  <w:style w:type="paragraph" w:customStyle="1" w:styleId="xl124">
    <w:name w:val="xl124"/>
    <w:basedOn w:val="Normal"/>
    <w:rsid w:val="00682C6C"/>
    <w:pPr>
      <w:pBdr>
        <w:left w:val="single" w:sz="4" w:space="0" w:color="auto"/>
        <w:bottom w:val="dotted" w:sz="4" w:space="0" w:color="auto"/>
        <w:right w:val="single" w:sz="4" w:space="0" w:color="auto"/>
      </w:pBdr>
      <w:spacing w:before="100" w:beforeAutospacing="1" w:after="100" w:afterAutospacing="1"/>
      <w:jc w:val="center"/>
    </w:pPr>
    <w:rPr>
      <w:i/>
      <w:iCs/>
      <w:color w:val="auto"/>
      <w:sz w:val="24"/>
      <w:szCs w:val="24"/>
      <w:u w:val="single"/>
    </w:rPr>
  </w:style>
  <w:style w:type="paragraph" w:customStyle="1" w:styleId="xl125">
    <w:name w:val="xl125"/>
    <w:basedOn w:val="Normal"/>
    <w:rsid w:val="00682C6C"/>
    <w:pPr>
      <w:pBdr>
        <w:left w:val="single" w:sz="4" w:space="0" w:color="auto"/>
        <w:bottom w:val="dotted" w:sz="4" w:space="0" w:color="auto"/>
        <w:right w:val="single" w:sz="4" w:space="0" w:color="auto"/>
      </w:pBdr>
      <w:spacing w:before="100" w:beforeAutospacing="1" w:after="100" w:afterAutospacing="1"/>
      <w:jc w:val="center"/>
    </w:pPr>
    <w:rPr>
      <w:color w:val="auto"/>
      <w:sz w:val="24"/>
      <w:szCs w:val="24"/>
    </w:rPr>
  </w:style>
  <w:style w:type="paragraph" w:customStyle="1" w:styleId="xl126">
    <w:name w:val="xl126"/>
    <w:basedOn w:val="Normal"/>
    <w:rsid w:val="00682C6C"/>
    <w:pPr>
      <w:pBdr>
        <w:left w:val="single" w:sz="4" w:space="0" w:color="auto"/>
        <w:bottom w:val="dotted" w:sz="4" w:space="0" w:color="auto"/>
        <w:right w:val="single" w:sz="4" w:space="0" w:color="auto"/>
      </w:pBdr>
      <w:spacing w:before="100" w:beforeAutospacing="1" w:after="100" w:afterAutospacing="1"/>
      <w:jc w:val="left"/>
    </w:pPr>
    <w:rPr>
      <w:color w:val="auto"/>
      <w:sz w:val="24"/>
      <w:szCs w:val="24"/>
    </w:rPr>
  </w:style>
  <w:style w:type="paragraph" w:customStyle="1" w:styleId="xl127">
    <w:name w:val="xl127"/>
    <w:basedOn w:val="Normal"/>
    <w:rsid w:val="00682C6C"/>
    <w:pPr>
      <w:pBdr>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28">
    <w:name w:val="xl128"/>
    <w:basedOn w:val="Normal"/>
    <w:rsid w:val="00682C6C"/>
    <w:pPr>
      <w:pBdr>
        <w:top w:val="single" w:sz="4" w:space="0" w:color="auto"/>
        <w:left w:val="single" w:sz="12" w:space="0" w:color="auto"/>
        <w:bottom w:val="single" w:sz="4" w:space="0" w:color="auto"/>
        <w:right w:val="single" w:sz="4" w:space="0" w:color="auto"/>
      </w:pBdr>
      <w:shd w:val="clear" w:color="000000" w:fill="FCE4D6"/>
      <w:spacing w:before="100" w:beforeAutospacing="1" w:after="100" w:afterAutospacing="1"/>
      <w:jc w:val="center"/>
    </w:pPr>
    <w:rPr>
      <w:b/>
      <w:bCs/>
      <w:color w:val="auto"/>
      <w:sz w:val="24"/>
      <w:szCs w:val="24"/>
    </w:rPr>
  </w:style>
  <w:style w:type="paragraph" w:customStyle="1" w:styleId="xl129">
    <w:name w:val="xl129"/>
    <w:basedOn w:val="Normal"/>
    <w:rsid w:val="00682C6C"/>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pPr>
    <w:rPr>
      <w:b/>
      <w:bCs/>
      <w:color w:val="auto"/>
      <w:sz w:val="24"/>
      <w:szCs w:val="24"/>
    </w:rPr>
  </w:style>
  <w:style w:type="paragraph" w:customStyle="1" w:styleId="xl130">
    <w:name w:val="xl130"/>
    <w:basedOn w:val="Normal"/>
    <w:rsid w:val="00682C6C"/>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pPr>
    <w:rPr>
      <w:b/>
      <w:bCs/>
      <w:color w:val="auto"/>
      <w:sz w:val="24"/>
      <w:szCs w:val="24"/>
    </w:rPr>
  </w:style>
  <w:style w:type="paragraph" w:customStyle="1" w:styleId="xl131">
    <w:name w:val="xl131"/>
    <w:basedOn w:val="Normal"/>
    <w:rsid w:val="00682C6C"/>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color w:val="auto"/>
      <w:sz w:val="24"/>
      <w:szCs w:val="24"/>
    </w:rPr>
  </w:style>
  <w:style w:type="paragraph" w:customStyle="1" w:styleId="xl132">
    <w:name w:val="xl132"/>
    <w:basedOn w:val="Normal"/>
    <w:rsid w:val="00682C6C"/>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color w:val="auto"/>
      <w:sz w:val="24"/>
      <w:szCs w:val="24"/>
    </w:rPr>
  </w:style>
  <w:style w:type="paragraph" w:customStyle="1" w:styleId="xl133">
    <w:name w:val="xl133"/>
    <w:basedOn w:val="Normal"/>
    <w:rsid w:val="00682C6C"/>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pPr>
    <w:rPr>
      <w:b/>
      <w:bCs/>
      <w:color w:val="auto"/>
      <w:sz w:val="24"/>
      <w:szCs w:val="24"/>
      <w:u w:val="single"/>
    </w:rPr>
  </w:style>
  <w:style w:type="paragraph" w:customStyle="1" w:styleId="xl134">
    <w:name w:val="xl134"/>
    <w:basedOn w:val="Normal"/>
    <w:rsid w:val="00682C6C"/>
    <w:pPr>
      <w:pBdr>
        <w:left w:val="single" w:sz="4"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35">
    <w:name w:val="xl135"/>
    <w:basedOn w:val="Normal"/>
    <w:rsid w:val="00682C6C"/>
    <w:pPr>
      <w:pBdr>
        <w:left w:val="single" w:sz="4" w:space="0" w:color="auto"/>
        <w:bottom w:val="dotted" w:sz="4" w:space="0" w:color="auto"/>
        <w:right w:val="single" w:sz="4" w:space="0" w:color="auto"/>
      </w:pBdr>
      <w:spacing w:before="100" w:beforeAutospacing="1" w:after="100" w:afterAutospacing="1"/>
      <w:jc w:val="left"/>
    </w:pPr>
    <w:rPr>
      <w:i/>
      <w:iCs/>
      <w:color w:val="FFFFFF"/>
      <w:sz w:val="24"/>
      <w:szCs w:val="24"/>
      <w:u w:val="single"/>
    </w:rPr>
  </w:style>
  <w:style w:type="paragraph" w:customStyle="1" w:styleId="xl136">
    <w:name w:val="xl136"/>
    <w:basedOn w:val="Normal"/>
    <w:rsid w:val="00682C6C"/>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b/>
      <w:bCs/>
      <w:sz w:val="24"/>
      <w:szCs w:val="24"/>
      <w:u w:val="single"/>
    </w:rPr>
  </w:style>
  <w:style w:type="paragraph" w:customStyle="1" w:styleId="xl137">
    <w:name w:val="xl137"/>
    <w:basedOn w:val="Normal"/>
    <w:rsid w:val="00682C6C"/>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b/>
      <w:bCs/>
      <w:sz w:val="24"/>
      <w:szCs w:val="24"/>
      <w:u w:val="single"/>
    </w:rPr>
  </w:style>
  <w:style w:type="paragraph" w:customStyle="1" w:styleId="xl138">
    <w:name w:val="xl138"/>
    <w:basedOn w:val="Normal"/>
    <w:rsid w:val="00682C6C"/>
    <w:pPr>
      <w:pBdr>
        <w:top w:val="single" w:sz="12"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39">
    <w:name w:val="xl139"/>
    <w:basedOn w:val="Normal"/>
    <w:rsid w:val="00682C6C"/>
    <w:pPr>
      <w:pBdr>
        <w:top w:val="single" w:sz="12" w:space="0" w:color="auto"/>
        <w:left w:val="single" w:sz="12"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40">
    <w:name w:val="xl140"/>
    <w:basedOn w:val="Normal"/>
    <w:rsid w:val="00682C6C"/>
    <w:pPr>
      <w:pBdr>
        <w:top w:val="single" w:sz="4" w:space="0" w:color="auto"/>
        <w:left w:val="single" w:sz="12"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CharCharChar3">
    <w:name w:val="Char Char Char3"/>
    <w:basedOn w:val="Heading3"/>
    <w:autoRedefine/>
    <w:rsid w:val="00682C6C"/>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CharCharCharCharCharCharCharCharCharCharCharChar3">
    <w:name w:val="Char Char Char Char Char Char Char Char Char Char Char Char Char Char Char Char Char Char Char Char Char Char Char Char Char Char Char3"/>
    <w:basedOn w:val="Heading3"/>
    <w:autoRedefine/>
    <w:rsid w:val="00682C6C"/>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3">
    <w:name w:val="Char Char Char Char Char Char Char Char Char Char Char Char Char Char Char1 Char3"/>
    <w:basedOn w:val="Normal"/>
    <w:rsid w:val="00682C6C"/>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3">
    <w:name w:val="Char Char Char Char Char Char Char Char Char5 Char Char Char1 Char Char Char Char Char Char Char3"/>
    <w:autoRedefine/>
    <w:rsid w:val="00682C6C"/>
    <w:pPr>
      <w:tabs>
        <w:tab w:val="left" w:pos="1152"/>
      </w:tabs>
      <w:spacing w:before="120" w:after="120" w:line="312" w:lineRule="auto"/>
    </w:pPr>
    <w:rPr>
      <w:rFonts w:ascii="Arial" w:eastAsia="Times New Roman" w:hAnsi="Arial" w:cs="Times New Roman"/>
      <w:sz w:val="26"/>
      <w:lang w:val="en-US" w:eastAsia="en-US"/>
    </w:rPr>
  </w:style>
  <w:style w:type="paragraph" w:customStyle="1" w:styleId="CharCharChar2">
    <w:name w:val="Char Char Char2"/>
    <w:basedOn w:val="Heading3"/>
    <w:autoRedefine/>
    <w:rsid w:val="00682C6C"/>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Heading3"/>
    <w:autoRedefine/>
    <w:rsid w:val="00682C6C"/>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2">
    <w:name w:val="Char Char Char Char Char Char Char Char Char Char Char Char Char Char Char1 Char2"/>
    <w:basedOn w:val="Normal"/>
    <w:rsid w:val="00682C6C"/>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2">
    <w:name w:val="Char Char Char Char Char Char Char Char Char5 Char Char Char1 Char Char Char Char Char Char Char2"/>
    <w:autoRedefine/>
    <w:rsid w:val="00682C6C"/>
    <w:pPr>
      <w:tabs>
        <w:tab w:val="left" w:pos="1152"/>
      </w:tabs>
      <w:spacing w:before="120" w:after="120" w:line="312" w:lineRule="auto"/>
    </w:pPr>
    <w:rPr>
      <w:rFonts w:ascii="Arial" w:eastAsia="Times New Roman" w:hAnsi="Arial" w:cs="Times New Roman"/>
      <w:sz w:val="26"/>
      <w:lang w:val="en-US" w:eastAsia="en-US"/>
    </w:rPr>
  </w:style>
  <w:style w:type="character" w:customStyle="1" w:styleId="fontstyle41">
    <w:name w:val="fontstyle41"/>
    <w:basedOn w:val="DefaultParagraphFont"/>
    <w:rsid w:val="00682C6C"/>
    <w:rPr>
      <w:rFonts w:ascii="Symbol" w:hAnsi="Symbol" w:hint="default"/>
      <w:b w:val="0"/>
      <w:bCs w:val="0"/>
      <w:i w:val="0"/>
      <w:iCs w:val="0"/>
      <w:color w:val="000000"/>
      <w:sz w:val="28"/>
      <w:szCs w:val="28"/>
    </w:rPr>
  </w:style>
  <w:style w:type="character" w:customStyle="1" w:styleId="fontstyle51">
    <w:name w:val="fontstyle51"/>
    <w:basedOn w:val="DefaultParagraphFont"/>
    <w:rsid w:val="00682C6C"/>
    <w:rPr>
      <w:rFonts w:ascii="VNI-Times" w:hAnsi="VNI-Times" w:hint="default"/>
      <w:b w:val="0"/>
      <w:bCs w:val="0"/>
      <w:i/>
      <w:iCs/>
      <w:color w:val="000000"/>
      <w:sz w:val="28"/>
      <w:szCs w:val="28"/>
    </w:rPr>
  </w:style>
  <w:style w:type="character" w:customStyle="1" w:styleId="Vnbnnidung0">
    <w:name w:val="Văn bản nội dung_"/>
    <w:rsid w:val="00682C6C"/>
    <w:rPr>
      <w:rFonts w:ascii="Times New Roman" w:eastAsia="Times New Roman" w:hAnsi="Times New Roman" w:cs="Times New Roman"/>
      <w:b w:val="0"/>
      <w:bCs w:val="0"/>
      <w:i w:val="0"/>
      <w:iCs w:val="0"/>
      <w:smallCaps w:val="0"/>
      <w:strike w:val="0"/>
      <w:sz w:val="28"/>
      <w:szCs w:val="28"/>
      <w:u w:val="none"/>
    </w:rPr>
  </w:style>
  <w:style w:type="numbering" w:customStyle="1" w:styleId="NoList2">
    <w:name w:val="No List2"/>
    <w:next w:val="NoList"/>
    <w:semiHidden/>
    <w:rsid w:val="00682C6C"/>
  </w:style>
  <w:style w:type="numbering" w:customStyle="1" w:styleId="NoList3">
    <w:name w:val="No List3"/>
    <w:next w:val="NoList"/>
    <w:uiPriority w:val="99"/>
    <w:semiHidden/>
    <w:rsid w:val="00682C6C"/>
  </w:style>
  <w:style w:type="numbering" w:customStyle="1" w:styleId="NoList4">
    <w:name w:val="No List4"/>
    <w:next w:val="NoList"/>
    <w:semiHidden/>
    <w:rsid w:val="00682C6C"/>
  </w:style>
  <w:style w:type="character" w:customStyle="1" w:styleId="Other">
    <w:name w:val="Other_"/>
    <w:basedOn w:val="DefaultParagraphFont"/>
    <w:link w:val="Other0"/>
    <w:rsid w:val="00682C6C"/>
    <w:rPr>
      <w:sz w:val="26"/>
      <w:szCs w:val="26"/>
    </w:rPr>
  </w:style>
  <w:style w:type="paragraph" w:customStyle="1" w:styleId="Other0">
    <w:name w:val="Other"/>
    <w:basedOn w:val="Normal"/>
    <w:link w:val="Other"/>
    <w:rsid w:val="00682C6C"/>
    <w:pPr>
      <w:widowControl w:val="0"/>
      <w:spacing w:before="0" w:after="100" w:line="259" w:lineRule="auto"/>
      <w:jc w:val="left"/>
    </w:pPr>
    <w:rPr>
      <w:rFonts w:asciiTheme="minorHAnsi" w:eastAsiaTheme="minorHAnsi" w:hAnsiTheme="minorHAnsi" w:cstheme="minorBidi"/>
      <w:color w:val="auto"/>
      <w:szCs w:val="26"/>
      <w:lang w:val="vi-VN" w:eastAsia="vi-VN"/>
    </w:rPr>
  </w:style>
  <w:style w:type="paragraph" w:customStyle="1" w:styleId="NormalJustified">
    <w:name w:val="Normal + Justified"/>
    <w:basedOn w:val="Normal"/>
    <w:qFormat/>
    <w:rsid w:val="00682C6C"/>
    <w:pPr>
      <w:tabs>
        <w:tab w:val="left" w:pos="900"/>
        <w:tab w:val="left" w:pos="1980"/>
      </w:tabs>
      <w:spacing w:before="0" w:after="0"/>
      <w:ind w:left="360"/>
    </w:pPr>
    <w:rPr>
      <w:sz w:val="24"/>
      <w:szCs w:val="24"/>
      <w:lang w:val="vi-VN" w:eastAsia="vi-VN"/>
    </w:rPr>
  </w:style>
  <w:style w:type="paragraph" w:customStyle="1" w:styleId="xl3947">
    <w:name w:val="xl3947"/>
    <w:basedOn w:val="Normal"/>
    <w:rsid w:val="00682C6C"/>
    <w:pPr>
      <w:spacing w:before="100" w:beforeAutospacing="1" w:after="100" w:afterAutospacing="1"/>
      <w:jc w:val="left"/>
      <w:textAlignment w:val="center"/>
    </w:pPr>
    <w:rPr>
      <w:b/>
      <w:bCs/>
      <w:color w:val="auto"/>
      <w:sz w:val="24"/>
      <w:szCs w:val="24"/>
    </w:rPr>
  </w:style>
  <w:style w:type="paragraph" w:customStyle="1" w:styleId="xl3948">
    <w:name w:val="xl3948"/>
    <w:basedOn w:val="Normal"/>
    <w:rsid w:val="00682C6C"/>
    <w:pPr>
      <w:spacing w:before="100" w:beforeAutospacing="1" w:after="100" w:afterAutospacing="1"/>
      <w:jc w:val="left"/>
      <w:textAlignment w:val="center"/>
    </w:pPr>
    <w:rPr>
      <w:b/>
      <w:bCs/>
      <w:i/>
      <w:iCs/>
      <w:color w:val="auto"/>
      <w:sz w:val="24"/>
      <w:szCs w:val="24"/>
      <w:u w:val="single"/>
    </w:rPr>
  </w:style>
  <w:style w:type="paragraph" w:customStyle="1" w:styleId="xl3949">
    <w:name w:val="xl3949"/>
    <w:basedOn w:val="Normal"/>
    <w:rsid w:val="00682C6C"/>
    <w:pPr>
      <w:spacing w:before="100" w:beforeAutospacing="1" w:after="100" w:afterAutospacing="1"/>
      <w:jc w:val="left"/>
      <w:textAlignment w:val="center"/>
    </w:pPr>
    <w:rPr>
      <w:color w:val="auto"/>
      <w:sz w:val="24"/>
      <w:szCs w:val="24"/>
    </w:rPr>
  </w:style>
  <w:style w:type="paragraph" w:customStyle="1" w:styleId="xl3950">
    <w:name w:val="xl3950"/>
    <w:basedOn w:val="Normal"/>
    <w:rsid w:val="00682C6C"/>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3951">
    <w:name w:val="xl3951"/>
    <w:basedOn w:val="Normal"/>
    <w:rsid w:val="00682C6C"/>
    <w:pPr>
      <w:spacing w:before="100" w:beforeAutospacing="1" w:after="100" w:afterAutospacing="1"/>
      <w:jc w:val="left"/>
      <w:textAlignment w:val="center"/>
    </w:pPr>
    <w:rPr>
      <w:color w:val="auto"/>
      <w:sz w:val="24"/>
      <w:szCs w:val="24"/>
    </w:rPr>
  </w:style>
  <w:style w:type="paragraph" w:customStyle="1" w:styleId="xl3952">
    <w:name w:val="xl3952"/>
    <w:basedOn w:val="Normal"/>
    <w:rsid w:val="00682C6C"/>
    <w:pPr>
      <w:spacing w:before="100" w:beforeAutospacing="1" w:after="100" w:afterAutospacing="1"/>
      <w:jc w:val="center"/>
      <w:textAlignment w:val="center"/>
    </w:pPr>
    <w:rPr>
      <w:color w:val="auto"/>
      <w:sz w:val="24"/>
      <w:szCs w:val="24"/>
    </w:rPr>
  </w:style>
  <w:style w:type="paragraph" w:customStyle="1" w:styleId="xl3953">
    <w:name w:val="xl3953"/>
    <w:basedOn w:val="Normal"/>
    <w:rsid w:val="00682C6C"/>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3954">
    <w:name w:val="xl3954"/>
    <w:basedOn w:val="Normal"/>
    <w:rsid w:val="00682C6C"/>
    <w:pPr>
      <w:spacing w:before="100" w:beforeAutospacing="1" w:after="100" w:afterAutospacing="1"/>
      <w:jc w:val="center"/>
      <w:textAlignment w:val="center"/>
    </w:pPr>
    <w:rPr>
      <w:color w:val="auto"/>
      <w:sz w:val="24"/>
      <w:szCs w:val="24"/>
    </w:rPr>
  </w:style>
  <w:style w:type="paragraph" w:customStyle="1" w:styleId="xl3955">
    <w:name w:val="xl3955"/>
    <w:basedOn w:val="Normal"/>
    <w:rsid w:val="00682C6C"/>
    <w:pPr>
      <w:spacing w:before="100" w:beforeAutospacing="1" w:after="100" w:afterAutospacing="1"/>
      <w:jc w:val="left"/>
      <w:textAlignment w:val="center"/>
    </w:pPr>
    <w:rPr>
      <w:color w:val="auto"/>
      <w:sz w:val="24"/>
      <w:szCs w:val="24"/>
    </w:rPr>
  </w:style>
  <w:style w:type="paragraph" w:customStyle="1" w:styleId="xl3956">
    <w:name w:val="xl3956"/>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3957">
    <w:name w:val="xl3957"/>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3958">
    <w:name w:val="xl3958"/>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3959">
    <w:name w:val="xl3959"/>
    <w:basedOn w:val="Normal"/>
    <w:rsid w:val="00682C6C"/>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auto"/>
      <w:sz w:val="24"/>
      <w:szCs w:val="24"/>
    </w:rPr>
  </w:style>
  <w:style w:type="paragraph" w:customStyle="1" w:styleId="xl3960">
    <w:name w:val="xl3960"/>
    <w:basedOn w:val="Normal"/>
    <w:rsid w:val="00682C6C"/>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3961">
    <w:name w:val="xl3961"/>
    <w:basedOn w:val="Normal"/>
    <w:rsid w:val="00682C6C"/>
    <w:pPr>
      <w:spacing w:before="100" w:beforeAutospacing="1" w:after="100" w:afterAutospacing="1"/>
      <w:jc w:val="left"/>
      <w:textAlignment w:val="center"/>
    </w:pPr>
    <w:rPr>
      <w:b/>
      <w:bCs/>
      <w:i/>
      <w:iCs/>
      <w:color w:val="auto"/>
      <w:sz w:val="24"/>
      <w:szCs w:val="24"/>
    </w:rPr>
  </w:style>
  <w:style w:type="paragraph" w:customStyle="1" w:styleId="xl3962">
    <w:name w:val="xl3962"/>
    <w:basedOn w:val="Normal"/>
    <w:rsid w:val="00682C6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63">
    <w:name w:val="xl3963"/>
    <w:basedOn w:val="Normal"/>
    <w:rsid w:val="00682C6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textAlignment w:val="center"/>
    </w:pPr>
    <w:rPr>
      <w:b/>
      <w:bCs/>
      <w:color w:val="auto"/>
      <w:sz w:val="24"/>
      <w:szCs w:val="24"/>
    </w:rPr>
  </w:style>
  <w:style w:type="paragraph" w:customStyle="1" w:styleId="xl3964">
    <w:name w:val="xl3964"/>
    <w:basedOn w:val="Normal"/>
    <w:rsid w:val="00682C6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textAlignment w:val="center"/>
    </w:pPr>
    <w:rPr>
      <w:b/>
      <w:bCs/>
      <w:color w:val="auto"/>
      <w:sz w:val="24"/>
      <w:szCs w:val="24"/>
    </w:rPr>
  </w:style>
  <w:style w:type="paragraph" w:customStyle="1" w:styleId="xl3965">
    <w:name w:val="xl3965"/>
    <w:basedOn w:val="Normal"/>
    <w:rsid w:val="00682C6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66">
    <w:name w:val="xl3966"/>
    <w:basedOn w:val="Normal"/>
    <w:rsid w:val="00682C6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67">
    <w:name w:val="xl3967"/>
    <w:basedOn w:val="Normal"/>
    <w:rsid w:val="00682C6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68">
    <w:name w:val="xl3968"/>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u w:val="single"/>
    </w:rPr>
  </w:style>
  <w:style w:type="paragraph" w:customStyle="1" w:styleId="xl3969">
    <w:name w:val="xl3969"/>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b/>
      <w:bCs/>
      <w:i/>
      <w:iCs/>
      <w:color w:val="auto"/>
      <w:sz w:val="24"/>
      <w:szCs w:val="24"/>
    </w:rPr>
  </w:style>
  <w:style w:type="paragraph" w:customStyle="1" w:styleId="xl3970">
    <w:name w:val="xl3970"/>
    <w:basedOn w:val="Normal"/>
    <w:rsid w:val="00682C6C"/>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rPr>
  </w:style>
  <w:style w:type="paragraph" w:customStyle="1" w:styleId="xl3971">
    <w:name w:val="xl3971"/>
    <w:basedOn w:val="Normal"/>
    <w:rsid w:val="00682C6C"/>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b/>
      <w:bCs/>
      <w:color w:val="auto"/>
      <w:sz w:val="24"/>
      <w:szCs w:val="24"/>
    </w:rPr>
  </w:style>
  <w:style w:type="paragraph" w:customStyle="1" w:styleId="xl3972">
    <w:name w:val="xl3972"/>
    <w:basedOn w:val="Normal"/>
    <w:rsid w:val="00682C6C"/>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rPr>
  </w:style>
  <w:style w:type="paragraph" w:customStyle="1" w:styleId="xl3973">
    <w:name w:val="xl3973"/>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rPr>
  </w:style>
  <w:style w:type="paragraph" w:customStyle="1" w:styleId="xl3974">
    <w:name w:val="xl3974"/>
    <w:basedOn w:val="Normal"/>
    <w:rsid w:val="00682C6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rPr>
  </w:style>
  <w:style w:type="paragraph" w:customStyle="1" w:styleId="xl3975">
    <w:name w:val="xl3975"/>
    <w:basedOn w:val="Normal"/>
    <w:rsid w:val="00682C6C"/>
    <w:pPr>
      <w:pBdr>
        <w:top w:val="dotted" w:sz="4" w:space="0" w:color="auto"/>
        <w:left w:val="single" w:sz="4" w:space="0" w:color="333333"/>
        <w:bottom w:val="dotted" w:sz="4" w:space="0" w:color="auto"/>
        <w:right w:val="single" w:sz="4" w:space="0" w:color="333333"/>
      </w:pBdr>
      <w:shd w:val="clear" w:color="000000" w:fill="FFFFFF"/>
      <w:spacing w:before="100" w:beforeAutospacing="1" w:after="100" w:afterAutospacing="1"/>
      <w:jc w:val="center"/>
      <w:textAlignment w:val="center"/>
    </w:pPr>
    <w:rPr>
      <w:sz w:val="24"/>
      <w:szCs w:val="24"/>
    </w:rPr>
  </w:style>
  <w:style w:type="paragraph" w:customStyle="1" w:styleId="xl3976">
    <w:name w:val="xl3976"/>
    <w:basedOn w:val="Normal"/>
    <w:rsid w:val="00682C6C"/>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color w:val="auto"/>
      <w:sz w:val="24"/>
      <w:szCs w:val="24"/>
    </w:rPr>
  </w:style>
  <w:style w:type="paragraph" w:customStyle="1" w:styleId="xl3977">
    <w:name w:val="xl3977"/>
    <w:basedOn w:val="Normal"/>
    <w:rsid w:val="00682C6C"/>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color w:val="auto"/>
      <w:sz w:val="24"/>
      <w:szCs w:val="24"/>
    </w:rPr>
  </w:style>
  <w:style w:type="paragraph" w:customStyle="1" w:styleId="xl3978">
    <w:name w:val="xl3978"/>
    <w:basedOn w:val="Normal"/>
    <w:rsid w:val="00682C6C"/>
    <w:pPr>
      <w:shd w:val="clear" w:color="000000" w:fill="FFFFFF"/>
      <w:spacing w:before="100" w:beforeAutospacing="1" w:after="100" w:afterAutospacing="1"/>
      <w:jc w:val="center"/>
      <w:textAlignment w:val="center"/>
    </w:pPr>
    <w:rPr>
      <w:sz w:val="24"/>
      <w:szCs w:val="24"/>
    </w:rPr>
  </w:style>
  <w:style w:type="paragraph" w:customStyle="1" w:styleId="xl3979">
    <w:name w:val="xl3979"/>
    <w:basedOn w:val="Normal"/>
    <w:rsid w:val="00682C6C"/>
    <w:pPr>
      <w:spacing w:before="100" w:beforeAutospacing="1" w:after="100" w:afterAutospacing="1"/>
      <w:jc w:val="left"/>
      <w:textAlignment w:val="center"/>
    </w:pPr>
    <w:rPr>
      <w:color w:val="auto"/>
      <w:sz w:val="24"/>
      <w:szCs w:val="24"/>
    </w:rPr>
  </w:style>
  <w:style w:type="paragraph" w:customStyle="1" w:styleId="xl3980">
    <w:name w:val="xl3980"/>
    <w:basedOn w:val="Normal"/>
    <w:rsid w:val="00682C6C"/>
    <w:pPr>
      <w:spacing w:before="100" w:beforeAutospacing="1" w:after="100" w:afterAutospacing="1"/>
      <w:jc w:val="center"/>
      <w:textAlignment w:val="center"/>
    </w:pPr>
    <w:rPr>
      <w:b/>
      <w:bCs/>
      <w:i/>
      <w:iCs/>
      <w:color w:val="auto"/>
      <w:sz w:val="24"/>
      <w:szCs w:val="24"/>
    </w:rPr>
  </w:style>
  <w:style w:type="paragraph" w:customStyle="1" w:styleId="xl3981">
    <w:name w:val="xl3981"/>
    <w:basedOn w:val="Normal"/>
    <w:rsid w:val="00682C6C"/>
    <w:pPr>
      <w:spacing w:before="100" w:beforeAutospacing="1" w:after="100" w:afterAutospacing="1"/>
      <w:jc w:val="center"/>
      <w:textAlignment w:val="center"/>
    </w:pPr>
    <w:rPr>
      <w:b/>
      <w:bCs/>
      <w:color w:val="auto"/>
      <w:sz w:val="32"/>
      <w:szCs w:val="32"/>
    </w:rPr>
  </w:style>
  <w:style w:type="paragraph" w:customStyle="1" w:styleId="xl3982">
    <w:name w:val="xl3982"/>
    <w:basedOn w:val="Normal"/>
    <w:rsid w:val="00682C6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83">
    <w:name w:val="xl3983"/>
    <w:basedOn w:val="Normal"/>
    <w:rsid w:val="00682C6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38">
    <w:name w:val="xl3938"/>
    <w:basedOn w:val="Normal"/>
    <w:rsid w:val="00B737ED"/>
    <w:pPr>
      <w:spacing w:before="100" w:beforeAutospacing="1" w:after="100" w:afterAutospacing="1"/>
      <w:jc w:val="left"/>
      <w:textAlignment w:val="center"/>
    </w:pPr>
    <w:rPr>
      <w:b/>
      <w:bCs/>
      <w:color w:val="auto"/>
      <w:sz w:val="24"/>
      <w:szCs w:val="24"/>
      <w:lang w:val="vi-VN" w:eastAsia="vi-VN"/>
    </w:rPr>
  </w:style>
  <w:style w:type="paragraph" w:customStyle="1" w:styleId="xl3939">
    <w:name w:val="xl3939"/>
    <w:basedOn w:val="Normal"/>
    <w:rsid w:val="00B737ED"/>
    <w:pPr>
      <w:spacing w:before="100" w:beforeAutospacing="1" w:after="100" w:afterAutospacing="1"/>
      <w:jc w:val="left"/>
      <w:textAlignment w:val="center"/>
    </w:pPr>
    <w:rPr>
      <w:b/>
      <w:bCs/>
      <w:i/>
      <w:iCs/>
      <w:color w:val="auto"/>
      <w:sz w:val="24"/>
      <w:szCs w:val="24"/>
      <w:u w:val="single"/>
      <w:lang w:val="vi-VN" w:eastAsia="vi-VN"/>
    </w:rPr>
  </w:style>
  <w:style w:type="paragraph" w:customStyle="1" w:styleId="xl3940">
    <w:name w:val="xl3940"/>
    <w:basedOn w:val="Normal"/>
    <w:rsid w:val="00B737ED"/>
    <w:pPr>
      <w:spacing w:before="100" w:beforeAutospacing="1" w:after="100" w:afterAutospacing="1"/>
      <w:jc w:val="left"/>
      <w:textAlignment w:val="center"/>
    </w:pPr>
    <w:rPr>
      <w:color w:val="auto"/>
      <w:sz w:val="24"/>
      <w:szCs w:val="24"/>
      <w:lang w:val="vi-VN" w:eastAsia="vi-VN"/>
    </w:rPr>
  </w:style>
  <w:style w:type="paragraph" w:customStyle="1" w:styleId="xl3941">
    <w:name w:val="xl3941"/>
    <w:basedOn w:val="Normal"/>
    <w:rsid w:val="00B737ED"/>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3942">
    <w:name w:val="xl3942"/>
    <w:basedOn w:val="Normal"/>
    <w:rsid w:val="00B737ED"/>
    <w:pPr>
      <w:spacing w:before="100" w:beforeAutospacing="1" w:after="100" w:afterAutospacing="1"/>
      <w:jc w:val="left"/>
      <w:textAlignment w:val="center"/>
    </w:pPr>
    <w:rPr>
      <w:color w:val="auto"/>
      <w:sz w:val="24"/>
      <w:szCs w:val="24"/>
      <w:lang w:val="vi-VN" w:eastAsia="vi-VN"/>
    </w:rPr>
  </w:style>
  <w:style w:type="paragraph" w:customStyle="1" w:styleId="xl3943">
    <w:name w:val="xl3943"/>
    <w:basedOn w:val="Normal"/>
    <w:rsid w:val="00B737ED"/>
    <w:pPr>
      <w:spacing w:before="100" w:beforeAutospacing="1" w:after="100" w:afterAutospacing="1"/>
      <w:jc w:val="center"/>
      <w:textAlignment w:val="center"/>
    </w:pPr>
    <w:rPr>
      <w:color w:val="auto"/>
      <w:sz w:val="24"/>
      <w:szCs w:val="24"/>
      <w:lang w:val="vi-VN" w:eastAsia="vi-VN"/>
    </w:rPr>
  </w:style>
  <w:style w:type="paragraph" w:customStyle="1" w:styleId="xl3944">
    <w:name w:val="xl3944"/>
    <w:basedOn w:val="Normal"/>
    <w:rsid w:val="00B737ED"/>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lang w:val="vi-VN" w:eastAsia="vi-VN"/>
    </w:rPr>
  </w:style>
  <w:style w:type="paragraph" w:customStyle="1" w:styleId="xl3945">
    <w:name w:val="xl3945"/>
    <w:basedOn w:val="Normal"/>
    <w:rsid w:val="00B737ED"/>
    <w:pPr>
      <w:spacing w:before="100" w:beforeAutospacing="1" w:after="100" w:afterAutospacing="1"/>
      <w:jc w:val="center"/>
      <w:textAlignment w:val="center"/>
    </w:pPr>
    <w:rPr>
      <w:color w:val="auto"/>
      <w:sz w:val="24"/>
      <w:szCs w:val="24"/>
      <w:lang w:val="vi-VN" w:eastAsia="vi-VN"/>
    </w:rPr>
  </w:style>
  <w:style w:type="paragraph" w:customStyle="1" w:styleId="xl3946">
    <w:name w:val="xl3946"/>
    <w:basedOn w:val="Normal"/>
    <w:rsid w:val="00B737ED"/>
    <w:pPr>
      <w:spacing w:before="100" w:beforeAutospacing="1" w:after="100" w:afterAutospacing="1"/>
      <w:jc w:val="left"/>
      <w:textAlignment w:val="center"/>
    </w:pPr>
    <w:rPr>
      <w:color w:val="auto"/>
      <w:sz w:val="24"/>
      <w:szCs w:val="24"/>
      <w:lang w:val="vi-VN" w:eastAsia="vi-VN"/>
    </w:rPr>
  </w:style>
  <w:style w:type="character" w:customStyle="1" w:styleId="UnresolvedMention4">
    <w:name w:val="Unresolved Mention4"/>
    <w:basedOn w:val="DefaultParagraphFont"/>
    <w:uiPriority w:val="99"/>
    <w:semiHidden/>
    <w:unhideWhenUsed/>
    <w:rsid w:val="008704AC"/>
    <w:rPr>
      <w:color w:val="605E5C"/>
      <w:shd w:val="clear" w:color="auto" w:fill="E1DFDD"/>
    </w:rPr>
  </w:style>
  <w:style w:type="paragraph" w:customStyle="1" w:styleId="xl1398">
    <w:name w:val="xl1398"/>
    <w:basedOn w:val="Normal"/>
    <w:rsid w:val="008704AC"/>
    <w:pPr>
      <w:spacing w:before="100" w:beforeAutospacing="1" w:after="100" w:afterAutospacing="1"/>
      <w:jc w:val="left"/>
    </w:pPr>
    <w:rPr>
      <w:rFonts w:ascii="VNI-Times" w:hAnsi="VNI-Times"/>
      <w:color w:val="auto"/>
      <w:sz w:val="24"/>
      <w:szCs w:val="24"/>
    </w:rPr>
  </w:style>
  <w:style w:type="paragraph" w:customStyle="1" w:styleId="xl1399">
    <w:name w:val="xl1399"/>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400">
    <w:name w:val="xl1400"/>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01">
    <w:name w:val="xl1401"/>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02">
    <w:name w:val="xl1402"/>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03">
    <w:name w:val="xl1403"/>
    <w:basedOn w:val="Normal"/>
    <w:rsid w:val="008704AC"/>
    <w:pPr>
      <w:spacing w:before="100" w:beforeAutospacing="1" w:after="100" w:afterAutospacing="1"/>
      <w:jc w:val="left"/>
    </w:pPr>
    <w:rPr>
      <w:rFonts w:ascii="VNI-Times" w:hAnsi="VNI-Times"/>
      <w:color w:val="auto"/>
      <w:sz w:val="24"/>
      <w:szCs w:val="24"/>
    </w:rPr>
  </w:style>
  <w:style w:type="paragraph" w:customStyle="1" w:styleId="xl1404">
    <w:name w:val="xl1404"/>
    <w:basedOn w:val="Normal"/>
    <w:rsid w:val="008704AC"/>
    <w:pPr>
      <w:spacing w:before="100" w:beforeAutospacing="1" w:after="100" w:afterAutospacing="1"/>
      <w:jc w:val="left"/>
      <w:textAlignment w:val="center"/>
    </w:pPr>
    <w:rPr>
      <w:rFonts w:ascii="VNI-Times" w:hAnsi="VNI-Times"/>
      <w:color w:val="auto"/>
      <w:sz w:val="24"/>
      <w:szCs w:val="24"/>
    </w:rPr>
  </w:style>
  <w:style w:type="paragraph" w:customStyle="1" w:styleId="xl1405">
    <w:name w:val="xl1405"/>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u w:val="single"/>
    </w:rPr>
  </w:style>
  <w:style w:type="paragraph" w:customStyle="1" w:styleId="xl1406">
    <w:name w:val="xl1406"/>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407">
    <w:name w:val="xl1407"/>
    <w:basedOn w:val="Normal"/>
    <w:rsid w:val="008704AC"/>
    <w:pPr>
      <w:spacing w:before="100" w:beforeAutospacing="1" w:after="100" w:afterAutospacing="1"/>
      <w:jc w:val="left"/>
    </w:pPr>
    <w:rPr>
      <w:rFonts w:ascii="VNI-Swiss-Condense" w:hAnsi="VNI-Swiss-Condense"/>
      <w:b/>
      <w:bCs/>
      <w:color w:val="0000FF"/>
      <w:sz w:val="24"/>
      <w:szCs w:val="24"/>
    </w:rPr>
  </w:style>
  <w:style w:type="paragraph" w:customStyle="1" w:styleId="xl1408">
    <w:name w:val="xl1408"/>
    <w:basedOn w:val="Normal"/>
    <w:rsid w:val="008704AC"/>
    <w:pPr>
      <w:spacing w:before="100" w:beforeAutospacing="1" w:after="100" w:afterAutospacing="1"/>
      <w:jc w:val="left"/>
    </w:pPr>
    <w:rPr>
      <w:rFonts w:ascii="VNI-Times" w:hAnsi="VNI-Times"/>
      <w:b/>
      <w:bCs/>
      <w:i/>
      <w:iCs/>
      <w:color w:val="FF0000"/>
      <w:sz w:val="24"/>
      <w:szCs w:val="24"/>
      <w:u w:val="single"/>
    </w:rPr>
  </w:style>
  <w:style w:type="paragraph" w:customStyle="1" w:styleId="xl1409">
    <w:name w:val="xl1409"/>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10">
    <w:name w:val="xl1410"/>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1411">
    <w:name w:val="xl1411"/>
    <w:basedOn w:val="Normal"/>
    <w:rsid w:val="008704AC"/>
    <w:pPr>
      <w:pBdr>
        <w:top w:val="dotted"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412">
    <w:name w:val="xl1412"/>
    <w:basedOn w:val="Normal"/>
    <w:rsid w:val="008704AC"/>
    <w:pPr>
      <w:pBdr>
        <w:top w:val="dotted"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13">
    <w:name w:val="xl1413"/>
    <w:basedOn w:val="Normal"/>
    <w:rsid w:val="008704AC"/>
    <w:pPr>
      <w:pBdr>
        <w:top w:val="dotted"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14">
    <w:name w:val="xl1414"/>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top"/>
    </w:pPr>
    <w:rPr>
      <w:rFonts w:ascii="VNI-Times" w:hAnsi="VNI-Times"/>
      <w:color w:val="auto"/>
      <w:sz w:val="24"/>
      <w:szCs w:val="24"/>
    </w:rPr>
  </w:style>
  <w:style w:type="paragraph" w:customStyle="1" w:styleId="xl1415">
    <w:name w:val="xl1415"/>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u w:val="single"/>
    </w:rPr>
  </w:style>
  <w:style w:type="paragraph" w:customStyle="1" w:styleId="xl1416">
    <w:name w:val="xl1416"/>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u w:val="single"/>
    </w:rPr>
  </w:style>
  <w:style w:type="paragraph" w:customStyle="1" w:styleId="xl1417">
    <w:name w:val="xl1417"/>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FF0000"/>
      <w:sz w:val="24"/>
      <w:szCs w:val="24"/>
    </w:rPr>
  </w:style>
  <w:style w:type="paragraph" w:customStyle="1" w:styleId="xl1418">
    <w:name w:val="xl1418"/>
    <w:basedOn w:val="Normal"/>
    <w:rsid w:val="008704AC"/>
    <w:pPr>
      <w:pBdr>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419">
    <w:name w:val="xl1419"/>
    <w:basedOn w:val="Normal"/>
    <w:rsid w:val="008704AC"/>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FF0000"/>
      <w:sz w:val="24"/>
      <w:szCs w:val="24"/>
    </w:rPr>
  </w:style>
  <w:style w:type="paragraph" w:customStyle="1" w:styleId="xl1420">
    <w:name w:val="xl1420"/>
    <w:basedOn w:val="Normal"/>
    <w:rsid w:val="008704AC"/>
    <w:pPr>
      <w:pBdr>
        <w:top w:val="dotted" w:sz="4" w:space="0" w:color="333333"/>
        <w:left w:val="single" w:sz="4" w:space="0" w:color="333333"/>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4"/>
      <w:szCs w:val="24"/>
    </w:rPr>
  </w:style>
  <w:style w:type="paragraph" w:customStyle="1" w:styleId="xl1421">
    <w:name w:val="xl1421"/>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1422">
    <w:name w:val="xl1422"/>
    <w:basedOn w:val="Normal"/>
    <w:rsid w:val="008704AC"/>
    <w:pPr>
      <w:spacing w:before="100" w:beforeAutospacing="1" w:after="100" w:afterAutospacing="1"/>
      <w:jc w:val="left"/>
    </w:pPr>
    <w:rPr>
      <w:rFonts w:ascii="VNI-Times" w:hAnsi="VNI-Times"/>
      <w:color w:val="FF0000"/>
      <w:sz w:val="24"/>
      <w:szCs w:val="24"/>
    </w:rPr>
  </w:style>
  <w:style w:type="paragraph" w:customStyle="1" w:styleId="xl1423">
    <w:name w:val="xl1423"/>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424">
    <w:name w:val="xl1424"/>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1425">
    <w:name w:val="xl1425"/>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1426">
    <w:name w:val="xl1426"/>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427">
    <w:name w:val="xl1427"/>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428">
    <w:name w:val="xl1428"/>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4"/>
      <w:szCs w:val="24"/>
    </w:rPr>
  </w:style>
  <w:style w:type="paragraph" w:customStyle="1" w:styleId="xl1429">
    <w:name w:val="xl1429"/>
    <w:basedOn w:val="Normal"/>
    <w:rsid w:val="008704AC"/>
    <w:pPr>
      <w:pBdr>
        <w:top w:val="dotted" w:sz="4" w:space="0" w:color="333333"/>
        <w:left w:val="single" w:sz="4" w:space="0" w:color="auto"/>
        <w:bottom w:val="single" w:sz="4" w:space="0" w:color="auto"/>
        <w:right w:val="single" w:sz="4" w:space="0" w:color="333333"/>
      </w:pBdr>
      <w:spacing w:before="100" w:beforeAutospacing="1" w:after="100" w:afterAutospacing="1"/>
      <w:jc w:val="center"/>
      <w:textAlignment w:val="center"/>
    </w:pPr>
    <w:rPr>
      <w:rFonts w:ascii="VNI-Times" w:hAnsi="VNI-Times"/>
      <w:b/>
      <w:bCs/>
      <w:color w:val="FF0000"/>
      <w:sz w:val="24"/>
      <w:szCs w:val="24"/>
    </w:rPr>
  </w:style>
  <w:style w:type="paragraph" w:customStyle="1" w:styleId="xl1377">
    <w:name w:val="xl1377"/>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24"/>
      <w:szCs w:val="24"/>
    </w:rPr>
  </w:style>
  <w:style w:type="paragraph" w:customStyle="1" w:styleId="xl1380">
    <w:name w:val="xl1380"/>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auto"/>
      <w:sz w:val="24"/>
      <w:szCs w:val="24"/>
    </w:rPr>
  </w:style>
  <w:style w:type="character" w:customStyle="1" w:styleId="BlockTextChar">
    <w:name w:val="Block Text Char"/>
    <w:aliases w:val=" Char Char Char Char Char Char Char Char Char Char Char Char Char Char Char Char, Char Char Char Char Char Char Char Char Char Char Char Char Char Char Char1, Char Char Char Char Char Char Char Char Char Char Char Char Char Char1"/>
    <w:link w:val="BlockText"/>
    <w:rsid w:val="008704AC"/>
    <w:rPr>
      <w:rFonts w:ascii="VNI-Times" w:eastAsia="Times New Roman" w:hAnsi="VNI-Times" w:cs="Times New Roman"/>
      <w:b/>
      <w:bCs/>
      <w:sz w:val="26"/>
      <w:lang w:val="en-GB" w:eastAsia="en-US"/>
    </w:rPr>
  </w:style>
  <w:style w:type="paragraph" w:customStyle="1" w:styleId="Style35">
    <w:name w:val="Style35"/>
    <w:basedOn w:val="Style3"/>
    <w:rsid w:val="008704AC"/>
    <w:pPr>
      <w:keepNext/>
      <w:numPr>
        <w:ilvl w:val="2"/>
        <w:numId w:val="0"/>
      </w:numPr>
      <w:tabs>
        <w:tab w:val="clear" w:pos="360"/>
        <w:tab w:val="clear" w:pos="1080"/>
        <w:tab w:val="clear" w:pos="1134"/>
      </w:tabs>
      <w:spacing w:before="360" w:after="0"/>
      <w:ind w:left="36" w:firstLine="324"/>
      <w:jc w:val="left"/>
      <w:outlineLvl w:val="2"/>
    </w:pPr>
    <w:rPr>
      <w:rFonts w:ascii="Arial" w:hAnsi="Arial"/>
      <w:b/>
      <w:snapToGrid w:val="0"/>
      <w:color w:val="000000"/>
      <w:sz w:val="24"/>
      <w:szCs w:val="24"/>
      <w:lang w:val="x-none" w:eastAsia="x-none"/>
    </w:rPr>
  </w:style>
  <w:style w:type="character" w:customStyle="1" w:styleId="Tiu3">
    <w:name w:val="Tiêu đề #3_"/>
    <w:basedOn w:val="DefaultParagraphFont"/>
    <w:link w:val="Tiu30"/>
    <w:rsid w:val="008704AC"/>
    <w:rPr>
      <w:b/>
      <w:bCs/>
      <w:sz w:val="26"/>
      <w:szCs w:val="26"/>
    </w:rPr>
  </w:style>
  <w:style w:type="character" w:customStyle="1" w:styleId="Chthchbng">
    <w:name w:val="Chú thích bảng_"/>
    <w:basedOn w:val="DefaultParagraphFont"/>
    <w:link w:val="Chthchbng0"/>
    <w:rsid w:val="008704AC"/>
    <w:rPr>
      <w:sz w:val="26"/>
      <w:szCs w:val="26"/>
    </w:rPr>
  </w:style>
  <w:style w:type="character" w:customStyle="1" w:styleId="Khc">
    <w:name w:val="Khác_"/>
    <w:basedOn w:val="DefaultParagraphFont"/>
    <w:link w:val="Khc0"/>
    <w:rsid w:val="008704AC"/>
    <w:rPr>
      <w:sz w:val="26"/>
      <w:szCs w:val="26"/>
    </w:rPr>
  </w:style>
  <w:style w:type="paragraph" w:customStyle="1" w:styleId="Tiu30">
    <w:name w:val="Tiêu đề #3"/>
    <w:basedOn w:val="Normal"/>
    <w:link w:val="Tiu3"/>
    <w:rsid w:val="008704AC"/>
    <w:pPr>
      <w:widowControl w:val="0"/>
      <w:spacing w:before="0" w:after="100" w:line="259" w:lineRule="auto"/>
      <w:ind w:firstLine="450"/>
      <w:jc w:val="left"/>
      <w:outlineLvl w:val="2"/>
    </w:pPr>
    <w:rPr>
      <w:rFonts w:asciiTheme="minorHAnsi" w:eastAsiaTheme="minorHAnsi" w:hAnsiTheme="minorHAnsi" w:cstheme="minorBidi"/>
      <w:b/>
      <w:bCs/>
      <w:color w:val="auto"/>
      <w:szCs w:val="26"/>
      <w:lang w:val="vi-VN" w:eastAsia="vi-VN"/>
    </w:rPr>
  </w:style>
  <w:style w:type="paragraph" w:customStyle="1" w:styleId="Chthchbng0">
    <w:name w:val="Chú thích bảng"/>
    <w:basedOn w:val="Normal"/>
    <w:link w:val="Chthchbng"/>
    <w:rsid w:val="008704AC"/>
    <w:pPr>
      <w:widowControl w:val="0"/>
      <w:spacing w:before="0" w:after="0"/>
      <w:jc w:val="left"/>
    </w:pPr>
    <w:rPr>
      <w:rFonts w:asciiTheme="minorHAnsi" w:eastAsiaTheme="minorHAnsi" w:hAnsiTheme="minorHAnsi" w:cstheme="minorBidi"/>
      <w:color w:val="auto"/>
      <w:szCs w:val="26"/>
      <w:lang w:val="vi-VN" w:eastAsia="vi-VN"/>
    </w:rPr>
  </w:style>
  <w:style w:type="paragraph" w:customStyle="1" w:styleId="Khc0">
    <w:name w:val="Khác"/>
    <w:basedOn w:val="Normal"/>
    <w:link w:val="Khc"/>
    <w:rsid w:val="008704AC"/>
    <w:pPr>
      <w:widowControl w:val="0"/>
      <w:spacing w:before="0" w:after="100" w:line="259" w:lineRule="auto"/>
      <w:ind w:firstLine="400"/>
      <w:jc w:val="left"/>
    </w:pPr>
    <w:rPr>
      <w:rFonts w:asciiTheme="minorHAnsi" w:eastAsiaTheme="minorHAnsi" w:hAnsiTheme="minorHAnsi" w:cstheme="minorBidi"/>
      <w:color w:val="auto"/>
      <w:szCs w:val="26"/>
      <w:lang w:val="vi-VN" w:eastAsia="vi-VN"/>
    </w:rPr>
  </w:style>
  <w:style w:type="character" w:customStyle="1" w:styleId="UnresolvedMention5">
    <w:name w:val="Unresolved Mention5"/>
    <w:basedOn w:val="DefaultParagraphFont"/>
    <w:uiPriority w:val="99"/>
    <w:semiHidden/>
    <w:unhideWhenUsed/>
    <w:rsid w:val="008704AC"/>
    <w:rPr>
      <w:color w:val="605E5C"/>
      <w:shd w:val="clear" w:color="auto" w:fill="E1DFDD"/>
    </w:rPr>
  </w:style>
  <w:style w:type="character" w:customStyle="1" w:styleId="UnresolvedMention6">
    <w:name w:val="Unresolved Mention6"/>
    <w:basedOn w:val="DefaultParagraphFont"/>
    <w:uiPriority w:val="99"/>
    <w:semiHidden/>
    <w:unhideWhenUsed/>
    <w:rsid w:val="008704AC"/>
    <w:rPr>
      <w:color w:val="605E5C"/>
      <w:shd w:val="clear" w:color="auto" w:fill="E1DFDD"/>
    </w:rPr>
  </w:style>
  <w:style w:type="character" w:customStyle="1" w:styleId="Tablecaption">
    <w:name w:val="Table caption_"/>
    <w:basedOn w:val="DefaultParagraphFont"/>
    <w:link w:val="Tablecaption0"/>
    <w:rsid w:val="008704AC"/>
    <w:rPr>
      <w:sz w:val="28"/>
      <w:szCs w:val="28"/>
    </w:rPr>
  </w:style>
  <w:style w:type="paragraph" w:customStyle="1" w:styleId="Tablecaption0">
    <w:name w:val="Table caption"/>
    <w:basedOn w:val="Normal"/>
    <w:link w:val="Tablecaption"/>
    <w:rsid w:val="008704AC"/>
    <w:pPr>
      <w:widowControl w:val="0"/>
      <w:spacing w:before="0" w:after="0" w:line="254" w:lineRule="auto"/>
      <w:ind w:firstLine="290"/>
      <w:jc w:val="left"/>
    </w:pPr>
    <w:rPr>
      <w:rFonts w:asciiTheme="minorHAnsi" w:eastAsiaTheme="minorHAnsi" w:hAnsiTheme="minorHAnsi" w:cstheme="minorBidi"/>
      <w:color w:val="auto"/>
      <w:sz w:val="28"/>
      <w:szCs w:val="28"/>
      <w:lang w:val="vi-VN" w:eastAsia="vi-VN"/>
    </w:rPr>
  </w:style>
  <w:style w:type="numbering" w:styleId="111111">
    <w:name w:val="Outline List 2"/>
    <w:basedOn w:val="NoList"/>
    <w:rsid w:val="008704AC"/>
    <w:pPr>
      <w:numPr>
        <w:numId w:val="48"/>
      </w:numPr>
    </w:pPr>
  </w:style>
  <w:style w:type="numbering" w:customStyle="1" w:styleId="1111111">
    <w:name w:val="1 / 1.1 / 1.1.11"/>
    <w:basedOn w:val="NoList"/>
    <w:next w:val="111111"/>
    <w:rsid w:val="008704AC"/>
    <w:pPr>
      <w:numPr>
        <w:numId w:val="49"/>
      </w:numPr>
    </w:pPr>
  </w:style>
  <w:style w:type="numbering" w:customStyle="1" w:styleId="1111112">
    <w:name w:val="1 / 1.1 / 1.1.12"/>
    <w:basedOn w:val="NoList"/>
    <w:next w:val="111111"/>
    <w:rsid w:val="008704AC"/>
    <w:pPr>
      <w:numPr>
        <w:numId w:val="50"/>
      </w:numPr>
    </w:pPr>
  </w:style>
  <w:style w:type="numbering" w:customStyle="1" w:styleId="NoList111">
    <w:name w:val="No List111"/>
    <w:next w:val="NoList"/>
    <w:uiPriority w:val="99"/>
    <w:semiHidden/>
    <w:unhideWhenUsed/>
    <w:rsid w:val="008704AC"/>
  </w:style>
  <w:style w:type="numbering" w:customStyle="1" w:styleId="11111111">
    <w:name w:val="1 / 1.1 / 1.1.111"/>
    <w:basedOn w:val="NoList"/>
    <w:next w:val="111111"/>
    <w:semiHidden/>
    <w:unhideWhenUsed/>
    <w:rsid w:val="008704AC"/>
  </w:style>
  <w:style w:type="numbering" w:customStyle="1" w:styleId="111111111">
    <w:name w:val="1 / 1.1 / 1.1.1111"/>
    <w:basedOn w:val="NoList"/>
    <w:next w:val="111111"/>
    <w:semiHidden/>
    <w:unhideWhenUsed/>
    <w:rsid w:val="008704AC"/>
  </w:style>
  <w:style w:type="paragraph" w:customStyle="1" w:styleId="CharChar11">
    <w:name w:val="Char Char11"/>
    <w:basedOn w:val="Normal"/>
    <w:rsid w:val="008704AC"/>
    <w:pPr>
      <w:spacing w:before="0" w:after="160" w:line="240" w:lineRule="exact"/>
      <w:jc w:val="left"/>
    </w:pPr>
    <w:rPr>
      <w:rFonts w:ascii="Verdana" w:hAnsi="Verdana"/>
      <w:color w:val="auto"/>
      <w:sz w:val="20"/>
      <w:szCs w:val="20"/>
    </w:rPr>
  </w:style>
  <w:style w:type="paragraph" w:customStyle="1" w:styleId="xl2758">
    <w:name w:val="xl2758"/>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759">
    <w:name w:val="xl2759"/>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60">
    <w:name w:val="xl2760"/>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61">
    <w:name w:val="xl2761"/>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62">
    <w:name w:val="xl2762"/>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63">
    <w:name w:val="xl2763"/>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2764">
    <w:name w:val="xl2764"/>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2765">
    <w:name w:val="xl2765"/>
    <w:basedOn w:val="Normal"/>
    <w:rsid w:val="008704AC"/>
    <w:pPr>
      <w:pBdr>
        <w:top w:val="dotted" w:sz="4" w:space="0" w:color="auto"/>
        <w:left w:val="single" w:sz="4" w:space="0" w:color="auto"/>
        <w:bottom w:val="dotted" w:sz="4" w:space="0" w:color="auto"/>
      </w:pBdr>
      <w:spacing w:before="100" w:beforeAutospacing="1" w:after="100" w:afterAutospacing="1"/>
      <w:jc w:val="left"/>
    </w:pPr>
    <w:rPr>
      <w:rFonts w:ascii="VNI-Times" w:hAnsi="VNI-Times"/>
      <w:color w:val="auto"/>
      <w:sz w:val="24"/>
      <w:szCs w:val="24"/>
    </w:rPr>
  </w:style>
  <w:style w:type="paragraph" w:customStyle="1" w:styleId="xl2766">
    <w:name w:val="xl2766"/>
    <w:basedOn w:val="Normal"/>
    <w:rsid w:val="008704AC"/>
    <w:pPr>
      <w:pBdr>
        <w:top w:val="dotted" w:sz="4" w:space="0" w:color="auto"/>
        <w:left w:val="single" w:sz="4" w:space="0" w:color="auto"/>
      </w:pBdr>
      <w:spacing w:before="100" w:beforeAutospacing="1" w:after="100" w:afterAutospacing="1"/>
      <w:jc w:val="left"/>
    </w:pPr>
    <w:rPr>
      <w:rFonts w:ascii="VNI-Times" w:hAnsi="VNI-Times"/>
      <w:color w:val="auto"/>
      <w:sz w:val="24"/>
      <w:szCs w:val="24"/>
    </w:rPr>
  </w:style>
  <w:style w:type="paragraph" w:customStyle="1" w:styleId="xl2767">
    <w:name w:val="xl2767"/>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olor w:val="auto"/>
      <w:sz w:val="24"/>
      <w:szCs w:val="24"/>
    </w:rPr>
  </w:style>
  <w:style w:type="paragraph" w:customStyle="1" w:styleId="xl2768">
    <w:name w:val="xl2768"/>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69">
    <w:name w:val="xl2769"/>
    <w:basedOn w:val="Normal"/>
    <w:rsid w:val="008704AC"/>
    <w:pPr>
      <w:spacing w:before="100" w:beforeAutospacing="1" w:after="100" w:afterAutospacing="1"/>
      <w:jc w:val="left"/>
    </w:pPr>
    <w:rPr>
      <w:rFonts w:ascii="VNI-Times" w:hAnsi="VNI-Times"/>
      <w:color w:val="auto"/>
      <w:sz w:val="24"/>
      <w:szCs w:val="24"/>
    </w:rPr>
  </w:style>
  <w:style w:type="paragraph" w:customStyle="1" w:styleId="xl2770">
    <w:name w:val="xl2770"/>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771">
    <w:name w:val="xl2771"/>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VNI-Times" w:hAnsi="VNI-Times"/>
      <w:color w:val="auto"/>
      <w:sz w:val="24"/>
      <w:szCs w:val="24"/>
    </w:rPr>
  </w:style>
  <w:style w:type="paragraph" w:customStyle="1" w:styleId="xl2772">
    <w:name w:val="xl2772"/>
    <w:basedOn w:val="Normal"/>
    <w:rsid w:val="008704AC"/>
    <w:pPr>
      <w:spacing w:before="100" w:beforeAutospacing="1" w:after="100" w:afterAutospacing="1"/>
      <w:jc w:val="center"/>
    </w:pPr>
    <w:rPr>
      <w:rFonts w:ascii="VNI-Times" w:hAnsi="VNI-Times"/>
      <w:color w:val="auto"/>
      <w:sz w:val="24"/>
      <w:szCs w:val="24"/>
    </w:rPr>
  </w:style>
  <w:style w:type="paragraph" w:customStyle="1" w:styleId="xl2773">
    <w:name w:val="xl2773"/>
    <w:basedOn w:val="Normal"/>
    <w:rsid w:val="008704AC"/>
    <w:pPr>
      <w:pBdr>
        <w:top w:val="dotted" w:sz="4" w:space="0" w:color="333333"/>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74">
    <w:name w:val="xl2774"/>
    <w:basedOn w:val="Normal"/>
    <w:rsid w:val="008704AC"/>
    <w:pPr>
      <w:pBdr>
        <w:top w:val="dotted" w:sz="4" w:space="0" w:color="333333"/>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75">
    <w:name w:val="xl2775"/>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776">
    <w:name w:val="xl2776"/>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2777">
    <w:name w:val="xl2777"/>
    <w:basedOn w:val="Normal"/>
    <w:rsid w:val="008704AC"/>
    <w:pPr>
      <w:spacing w:before="100" w:beforeAutospacing="1" w:after="100" w:afterAutospacing="1"/>
      <w:jc w:val="left"/>
    </w:pPr>
    <w:rPr>
      <w:rFonts w:ascii="VNI-Times" w:hAnsi="VNI-Times"/>
      <w:color w:val="auto"/>
      <w:sz w:val="20"/>
      <w:szCs w:val="20"/>
    </w:rPr>
  </w:style>
  <w:style w:type="paragraph" w:customStyle="1" w:styleId="xl2778">
    <w:name w:val="xl2778"/>
    <w:basedOn w:val="Normal"/>
    <w:rsid w:val="008704AC"/>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auto"/>
      <w:szCs w:val="26"/>
    </w:rPr>
  </w:style>
  <w:style w:type="paragraph" w:customStyle="1" w:styleId="xl2779">
    <w:name w:val="xl2779"/>
    <w:basedOn w:val="Normal"/>
    <w:rsid w:val="008704AC"/>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2780">
    <w:name w:val="xl2780"/>
    <w:basedOn w:val="Normal"/>
    <w:rsid w:val="008704AC"/>
    <w:pPr>
      <w:spacing w:before="100" w:beforeAutospacing="1" w:after="100" w:afterAutospacing="1"/>
      <w:jc w:val="left"/>
    </w:pPr>
    <w:rPr>
      <w:rFonts w:ascii="VNI-Swiss-Condense" w:hAnsi="VNI-Swiss-Condense"/>
      <w:b/>
      <w:bCs/>
      <w:color w:val="auto"/>
      <w:sz w:val="24"/>
      <w:szCs w:val="24"/>
    </w:rPr>
  </w:style>
  <w:style w:type="paragraph" w:customStyle="1" w:styleId="xl2781">
    <w:name w:val="xl2781"/>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b/>
      <w:bCs/>
      <w:i/>
      <w:iCs/>
      <w:color w:val="auto"/>
      <w:sz w:val="24"/>
      <w:szCs w:val="24"/>
      <w:u w:val="single"/>
    </w:rPr>
  </w:style>
  <w:style w:type="paragraph" w:customStyle="1" w:styleId="xl2782">
    <w:name w:val="xl2782"/>
    <w:basedOn w:val="Normal"/>
    <w:rsid w:val="008704AC"/>
    <w:pPr>
      <w:spacing w:before="100" w:beforeAutospacing="1" w:after="100" w:afterAutospacing="1"/>
      <w:jc w:val="left"/>
    </w:pPr>
    <w:rPr>
      <w:rFonts w:ascii="VNI-Times" w:hAnsi="VNI-Times"/>
      <w:b/>
      <w:bCs/>
      <w:i/>
      <w:iCs/>
      <w:color w:val="auto"/>
      <w:sz w:val="24"/>
      <w:szCs w:val="24"/>
      <w:u w:val="single"/>
    </w:rPr>
  </w:style>
  <w:style w:type="paragraph" w:customStyle="1" w:styleId="xl2783">
    <w:name w:val="xl2783"/>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84">
    <w:name w:val="xl2784"/>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2785">
    <w:name w:val="xl2785"/>
    <w:basedOn w:val="Normal"/>
    <w:rsid w:val="008704AC"/>
    <w:pPr>
      <w:spacing w:before="100" w:beforeAutospacing="1" w:after="100" w:afterAutospacing="1"/>
      <w:jc w:val="left"/>
    </w:pPr>
    <w:rPr>
      <w:rFonts w:ascii="VNI-Times" w:hAnsi="VNI-Times"/>
      <w:color w:val="auto"/>
      <w:sz w:val="24"/>
      <w:szCs w:val="24"/>
    </w:rPr>
  </w:style>
  <w:style w:type="paragraph" w:customStyle="1" w:styleId="xl2786">
    <w:name w:val="xl2786"/>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0"/>
      <w:szCs w:val="20"/>
    </w:rPr>
  </w:style>
  <w:style w:type="paragraph" w:customStyle="1" w:styleId="xl2787">
    <w:name w:val="xl2787"/>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olor w:val="auto"/>
      <w:sz w:val="24"/>
      <w:szCs w:val="24"/>
    </w:rPr>
  </w:style>
  <w:style w:type="paragraph" w:customStyle="1" w:styleId="xl2788">
    <w:name w:val="xl2788"/>
    <w:basedOn w:val="Normal"/>
    <w:rsid w:val="008704AC"/>
    <w:pPr>
      <w:pBdr>
        <w:top w:val="dotted" w:sz="4" w:space="0" w:color="auto"/>
        <w:left w:val="single" w:sz="4" w:space="0" w:color="auto"/>
        <w:bottom w:val="single"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89">
    <w:name w:val="xl2789"/>
    <w:basedOn w:val="Normal"/>
    <w:rsid w:val="008704AC"/>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90">
    <w:name w:val="xl2790"/>
    <w:basedOn w:val="Normal"/>
    <w:rsid w:val="008704AC"/>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91">
    <w:name w:val="xl2791"/>
    <w:basedOn w:val="Normal"/>
    <w:rsid w:val="008704AC"/>
    <w:pPr>
      <w:spacing w:before="100" w:beforeAutospacing="1" w:after="100" w:afterAutospacing="1"/>
      <w:jc w:val="center"/>
      <w:textAlignment w:val="top"/>
    </w:pPr>
    <w:rPr>
      <w:rFonts w:ascii="VNI-Times" w:hAnsi="VNI-Times"/>
      <w:color w:val="auto"/>
      <w:sz w:val="24"/>
      <w:szCs w:val="24"/>
    </w:rPr>
  </w:style>
  <w:style w:type="paragraph" w:customStyle="1" w:styleId="xl2792">
    <w:name w:val="xl2792"/>
    <w:basedOn w:val="Normal"/>
    <w:rsid w:val="008704AC"/>
    <w:pPr>
      <w:spacing w:before="100" w:beforeAutospacing="1" w:after="100" w:afterAutospacing="1"/>
      <w:jc w:val="left"/>
      <w:textAlignment w:val="top"/>
    </w:pPr>
    <w:rPr>
      <w:rFonts w:ascii="VNI-Times" w:hAnsi="VNI-Times"/>
      <w:color w:val="auto"/>
      <w:sz w:val="24"/>
      <w:szCs w:val="24"/>
    </w:rPr>
  </w:style>
  <w:style w:type="paragraph" w:customStyle="1" w:styleId="xl2793">
    <w:name w:val="xl2793"/>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Cs w:val="26"/>
    </w:rPr>
  </w:style>
  <w:style w:type="paragraph" w:customStyle="1" w:styleId="xl1450">
    <w:name w:val="xl1450"/>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1451">
    <w:name w:val="xl1451"/>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52">
    <w:name w:val="xl1452"/>
    <w:basedOn w:val="Normal"/>
    <w:rsid w:val="008704AC"/>
    <w:pPr>
      <w:pBdr>
        <w:top w:val="dotted" w:sz="4" w:space="0" w:color="auto"/>
        <w:left w:val="single" w:sz="4" w:space="0" w:color="auto"/>
        <w:bottom w:val="single"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1453">
    <w:name w:val="xl1453"/>
    <w:basedOn w:val="Normal"/>
    <w:rsid w:val="008704AC"/>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54">
    <w:name w:val="xl1454"/>
    <w:basedOn w:val="Normal"/>
    <w:rsid w:val="008704AC"/>
    <w:pPr>
      <w:spacing w:before="100" w:beforeAutospacing="1" w:after="100" w:afterAutospacing="1"/>
      <w:jc w:val="left"/>
    </w:pPr>
    <w:rPr>
      <w:rFonts w:ascii="VNI-Times" w:hAnsi="VNI-Times"/>
      <w:color w:val="auto"/>
      <w:sz w:val="24"/>
      <w:szCs w:val="24"/>
    </w:rPr>
  </w:style>
  <w:style w:type="paragraph" w:customStyle="1" w:styleId="xl1455">
    <w:name w:val="xl1455"/>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56">
    <w:name w:val="xl1456"/>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1457">
    <w:name w:val="xl1457"/>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58">
    <w:name w:val="xl1458"/>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459">
    <w:name w:val="xl1459"/>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olor w:val="auto"/>
      <w:sz w:val="24"/>
      <w:szCs w:val="24"/>
    </w:rPr>
  </w:style>
  <w:style w:type="paragraph" w:customStyle="1" w:styleId="xl1460">
    <w:name w:val="xl1460"/>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VNI-Times" w:hAnsi="VNI-Times"/>
      <w:color w:val="auto"/>
      <w:sz w:val="24"/>
      <w:szCs w:val="24"/>
    </w:rPr>
  </w:style>
  <w:style w:type="paragraph" w:customStyle="1" w:styleId="xl1461">
    <w:name w:val="xl1461"/>
    <w:basedOn w:val="Normal"/>
    <w:rsid w:val="008704AC"/>
    <w:pPr>
      <w:spacing w:before="100" w:beforeAutospacing="1" w:after="100" w:afterAutospacing="1"/>
      <w:jc w:val="center"/>
    </w:pPr>
    <w:rPr>
      <w:rFonts w:ascii="VNI-Times" w:hAnsi="VNI-Times"/>
      <w:color w:val="auto"/>
      <w:sz w:val="24"/>
      <w:szCs w:val="24"/>
    </w:rPr>
  </w:style>
  <w:style w:type="paragraph" w:customStyle="1" w:styleId="xl1462">
    <w:name w:val="xl1462"/>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1463">
    <w:name w:val="xl1463"/>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64">
    <w:name w:val="xl1464"/>
    <w:basedOn w:val="Normal"/>
    <w:rsid w:val="008704AC"/>
    <w:pPr>
      <w:spacing w:before="100" w:beforeAutospacing="1" w:after="100" w:afterAutospacing="1"/>
      <w:jc w:val="left"/>
    </w:pPr>
    <w:rPr>
      <w:rFonts w:ascii="VNI-Times" w:hAnsi="VNI-Times"/>
      <w:color w:val="auto"/>
      <w:sz w:val="24"/>
      <w:szCs w:val="24"/>
    </w:rPr>
  </w:style>
  <w:style w:type="paragraph" w:customStyle="1" w:styleId="xl1465">
    <w:name w:val="xl1465"/>
    <w:basedOn w:val="Normal"/>
    <w:rsid w:val="008704AC"/>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auto"/>
      <w:szCs w:val="26"/>
    </w:rPr>
  </w:style>
  <w:style w:type="paragraph" w:customStyle="1" w:styleId="xl1466">
    <w:name w:val="xl1466"/>
    <w:basedOn w:val="Normal"/>
    <w:rsid w:val="008704AC"/>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67">
    <w:name w:val="xl1467"/>
    <w:basedOn w:val="Normal"/>
    <w:rsid w:val="008704AC"/>
    <w:pPr>
      <w:spacing w:before="100" w:beforeAutospacing="1" w:after="100" w:afterAutospacing="1"/>
      <w:jc w:val="left"/>
    </w:pPr>
    <w:rPr>
      <w:rFonts w:ascii="VNI-Swiss-Condense" w:hAnsi="VNI-Swiss-Condense"/>
      <w:b/>
      <w:bCs/>
      <w:color w:val="auto"/>
      <w:sz w:val="24"/>
      <w:szCs w:val="24"/>
    </w:rPr>
  </w:style>
  <w:style w:type="paragraph" w:customStyle="1" w:styleId="xl1468">
    <w:name w:val="xl1468"/>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b/>
      <w:bCs/>
      <w:i/>
      <w:iCs/>
      <w:color w:val="auto"/>
      <w:sz w:val="24"/>
      <w:szCs w:val="24"/>
      <w:u w:val="single"/>
    </w:rPr>
  </w:style>
  <w:style w:type="paragraph" w:customStyle="1" w:styleId="xl1469">
    <w:name w:val="xl1469"/>
    <w:basedOn w:val="Normal"/>
    <w:rsid w:val="008704AC"/>
    <w:pPr>
      <w:spacing w:before="100" w:beforeAutospacing="1" w:after="100" w:afterAutospacing="1"/>
      <w:jc w:val="left"/>
    </w:pPr>
    <w:rPr>
      <w:rFonts w:ascii="VNI-Times" w:hAnsi="VNI-Times"/>
      <w:b/>
      <w:bCs/>
      <w:i/>
      <w:iCs/>
      <w:color w:val="auto"/>
      <w:sz w:val="24"/>
      <w:szCs w:val="24"/>
      <w:u w:val="single"/>
    </w:rPr>
  </w:style>
  <w:style w:type="paragraph" w:customStyle="1" w:styleId="xl1470">
    <w:name w:val="xl1470"/>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71">
    <w:name w:val="xl1471"/>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1472">
    <w:name w:val="xl1472"/>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1473">
    <w:name w:val="xl1473"/>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4">
    <w:name w:val="xl1474"/>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5">
    <w:name w:val="xl1475"/>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6">
    <w:name w:val="xl1476"/>
    <w:basedOn w:val="Normal"/>
    <w:rsid w:val="008704AC"/>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7">
    <w:name w:val="xl1477"/>
    <w:basedOn w:val="Normal"/>
    <w:rsid w:val="008704AC"/>
    <w:pPr>
      <w:spacing w:before="100" w:beforeAutospacing="1" w:after="100" w:afterAutospacing="1"/>
      <w:jc w:val="center"/>
      <w:textAlignment w:val="top"/>
    </w:pPr>
    <w:rPr>
      <w:rFonts w:ascii="VNI-Times" w:hAnsi="VNI-Times"/>
      <w:color w:val="auto"/>
      <w:sz w:val="24"/>
      <w:szCs w:val="24"/>
    </w:rPr>
  </w:style>
  <w:style w:type="paragraph" w:customStyle="1" w:styleId="xl1478">
    <w:name w:val="xl1478"/>
    <w:basedOn w:val="Normal"/>
    <w:rsid w:val="008704AC"/>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79">
    <w:name w:val="xl1479"/>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b/>
      <w:bCs/>
      <w:i/>
      <w:iCs/>
      <w:color w:val="auto"/>
      <w:sz w:val="24"/>
      <w:szCs w:val="24"/>
      <w:u w:val="single"/>
    </w:rPr>
  </w:style>
  <w:style w:type="paragraph" w:customStyle="1" w:styleId="xl1480">
    <w:name w:val="xl1480"/>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81">
    <w:name w:val="xl1481"/>
    <w:basedOn w:val="Normal"/>
    <w:rsid w:val="008704AC"/>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82">
    <w:name w:val="xl1482"/>
    <w:basedOn w:val="Normal"/>
    <w:rsid w:val="008704AC"/>
    <w:pPr>
      <w:spacing w:before="100" w:beforeAutospacing="1" w:after="100" w:afterAutospacing="1"/>
      <w:jc w:val="left"/>
    </w:pPr>
    <w:rPr>
      <w:rFonts w:ascii="VNI-Times" w:hAnsi="VNI-Times"/>
      <w:color w:val="auto"/>
      <w:sz w:val="24"/>
      <w:szCs w:val="24"/>
    </w:rPr>
  </w:style>
  <w:style w:type="paragraph" w:customStyle="1" w:styleId="xl1483">
    <w:name w:val="xl1483"/>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Cs w:val="26"/>
    </w:rPr>
  </w:style>
  <w:style w:type="paragraph" w:customStyle="1" w:styleId="xl1484">
    <w:name w:val="xl1484"/>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Cs w:val="26"/>
    </w:rPr>
  </w:style>
  <w:style w:type="paragraph" w:customStyle="1" w:styleId="xl1485">
    <w:name w:val="xl1485"/>
    <w:basedOn w:val="Normal"/>
    <w:rsid w:val="008704AC"/>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auto"/>
      <w:szCs w:val="26"/>
    </w:rPr>
  </w:style>
  <w:style w:type="paragraph" w:customStyle="1" w:styleId="xl2936">
    <w:name w:val="xl2936"/>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937">
    <w:name w:val="xl2937"/>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rFonts w:ascii="VNI-Times" w:hAnsi="VNI-Times"/>
      <w:color w:val="auto"/>
      <w:sz w:val="24"/>
      <w:szCs w:val="24"/>
    </w:rPr>
  </w:style>
  <w:style w:type="paragraph" w:customStyle="1" w:styleId="xl2938">
    <w:name w:val="xl2938"/>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 w:val="24"/>
      <w:szCs w:val="24"/>
    </w:rPr>
  </w:style>
  <w:style w:type="paragraph" w:customStyle="1" w:styleId="xl2939">
    <w:name w:val="xl2939"/>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2940">
    <w:name w:val="xl2940"/>
    <w:basedOn w:val="Normal"/>
    <w:rsid w:val="008704AC"/>
    <w:pPr>
      <w:spacing w:before="100" w:beforeAutospacing="1" w:after="100" w:afterAutospacing="1"/>
      <w:jc w:val="center"/>
      <w:textAlignment w:val="center"/>
    </w:pPr>
    <w:rPr>
      <w:rFonts w:ascii="VNI-Times" w:hAnsi="VNI-Times"/>
      <w:color w:val="auto"/>
      <w:sz w:val="24"/>
      <w:szCs w:val="24"/>
    </w:rPr>
  </w:style>
  <w:style w:type="paragraph" w:customStyle="1" w:styleId="xl2941">
    <w:name w:val="xl2941"/>
    <w:basedOn w:val="Normal"/>
    <w:rsid w:val="008704AC"/>
    <w:pPr>
      <w:spacing w:before="100" w:beforeAutospacing="1" w:after="100" w:afterAutospacing="1"/>
      <w:jc w:val="left"/>
      <w:textAlignment w:val="center"/>
    </w:pPr>
    <w:rPr>
      <w:rFonts w:ascii="VNI-Times" w:hAnsi="VNI-Times"/>
      <w:color w:val="auto"/>
      <w:sz w:val="24"/>
      <w:szCs w:val="24"/>
    </w:rPr>
  </w:style>
  <w:style w:type="paragraph" w:customStyle="1" w:styleId="xl2942">
    <w:name w:val="xl2942"/>
    <w:basedOn w:val="Normal"/>
    <w:rsid w:val="008704AC"/>
    <w:pPr>
      <w:spacing w:before="100" w:beforeAutospacing="1" w:after="100" w:afterAutospacing="1"/>
      <w:jc w:val="left"/>
      <w:textAlignment w:val="center"/>
    </w:pPr>
    <w:rPr>
      <w:rFonts w:ascii="VNI-Times" w:hAnsi="VNI-Times"/>
      <w:b/>
      <w:bCs/>
      <w:i/>
      <w:iCs/>
      <w:color w:val="auto"/>
      <w:sz w:val="24"/>
      <w:szCs w:val="24"/>
      <w:u w:val="single"/>
    </w:rPr>
  </w:style>
  <w:style w:type="paragraph" w:customStyle="1" w:styleId="xl2943">
    <w:name w:val="xl2943"/>
    <w:basedOn w:val="Normal"/>
    <w:rsid w:val="008704AC"/>
    <w:pPr>
      <w:spacing w:before="100" w:beforeAutospacing="1" w:after="100" w:afterAutospacing="1"/>
      <w:jc w:val="left"/>
      <w:textAlignment w:val="center"/>
    </w:pPr>
    <w:rPr>
      <w:rFonts w:ascii="VNI-Times" w:hAnsi="VNI-Times"/>
      <w:color w:val="auto"/>
      <w:sz w:val="24"/>
      <w:szCs w:val="24"/>
    </w:rPr>
  </w:style>
  <w:style w:type="paragraph" w:customStyle="1" w:styleId="xl2944">
    <w:name w:val="xl2944"/>
    <w:basedOn w:val="Normal"/>
    <w:rsid w:val="008704AC"/>
    <w:pPr>
      <w:spacing w:before="100" w:beforeAutospacing="1" w:after="100" w:afterAutospacing="1"/>
      <w:jc w:val="left"/>
      <w:textAlignment w:val="center"/>
    </w:pPr>
    <w:rPr>
      <w:rFonts w:ascii="VNI-Times" w:hAnsi="VNI-Times"/>
      <w:b/>
      <w:bCs/>
      <w:color w:val="auto"/>
      <w:sz w:val="24"/>
      <w:szCs w:val="24"/>
    </w:rPr>
  </w:style>
  <w:style w:type="paragraph" w:customStyle="1" w:styleId="xl2945">
    <w:name w:val="xl2945"/>
    <w:basedOn w:val="Normal"/>
    <w:rsid w:val="008704AC"/>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946">
    <w:name w:val="xl2946"/>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2947">
    <w:name w:val="xl2947"/>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i/>
      <w:iCs/>
      <w:color w:val="auto"/>
      <w:sz w:val="24"/>
      <w:szCs w:val="24"/>
      <w:u w:val="single"/>
    </w:rPr>
  </w:style>
  <w:style w:type="paragraph" w:customStyle="1" w:styleId="xl2948">
    <w:name w:val="xl2948"/>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2949">
    <w:name w:val="xl2949"/>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auto"/>
      <w:sz w:val="24"/>
      <w:szCs w:val="24"/>
    </w:rPr>
  </w:style>
  <w:style w:type="paragraph" w:customStyle="1" w:styleId="xl2950">
    <w:name w:val="xl2950"/>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 w:val="24"/>
      <w:szCs w:val="24"/>
    </w:rPr>
  </w:style>
  <w:style w:type="paragraph" w:customStyle="1" w:styleId="xl2951">
    <w:name w:val="xl2951"/>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auto"/>
      <w:sz w:val="24"/>
      <w:szCs w:val="24"/>
      <w:u w:val="single"/>
    </w:rPr>
  </w:style>
  <w:style w:type="paragraph" w:customStyle="1" w:styleId="xl2952">
    <w:name w:val="xl2952"/>
    <w:basedOn w:val="Normal"/>
    <w:rsid w:val="008704AC"/>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auto"/>
      <w:sz w:val="24"/>
      <w:szCs w:val="24"/>
      <w:u w:val="single"/>
    </w:rPr>
  </w:style>
  <w:style w:type="paragraph" w:customStyle="1" w:styleId="xl2953">
    <w:name w:val="xl2953"/>
    <w:basedOn w:val="Normal"/>
    <w:rsid w:val="008704AC"/>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auto"/>
      <w:sz w:val="24"/>
      <w:szCs w:val="24"/>
    </w:rPr>
  </w:style>
  <w:style w:type="paragraph" w:customStyle="1" w:styleId="xl2954">
    <w:name w:val="xl2954"/>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rFonts w:ascii="VNI-Times" w:hAnsi="VNI-Times"/>
      <w:color w:val="auto"/>
      <w:sz w:val="24"/>
      <w:szCs w:val="24"/>
    </w:rPr>
  </w:style>
  <w:style w:type="paragraph" w:customStyle="1" w:styleId="xl2955">
    <w:name w:val="xl2955"/>
    <w:basedOn w:val="Normal"/>
    <w:rsid w:val="008704AC"/>
    <w:pPr>
      <w:pBdr>
        <w:left w:val="single"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2956">
    <w:name w:val="xl2956"/>
    <w:basedOn w:val="Normal"/>
    <w:rsid w:val="008704A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2957">
    <w:name w:val="xl2957"/>
    <w:basedOn w:val="Normal"/>
    <w:rsid w:val="008704AC"/>
    <w:pPr>
      <w:spacing w:before="100" w:beforeAutospacing="1" w:after="100" w:afterAutospacing="1"/>
      <w:jc w:val="left"/>
      <w:textAlignment w:val="center"/>
    </w:pPr>
    <w:rPr>
      <w:rFonts w:ascii="VNI-Times" w:hAnsi="VNI-Times"/>
      <w:color w:val="auto"/>
      <w:sz w:val="24"/>
      <w:szCs w:val="24"/>
    </w:rPr>
  </w:style>
  <w:style w:type="paragraph" w:customStyle="1" w:styleId="xl2958">
    <w:name w:val="xl2958"/>
    <w:basedOn w:val="Normal"/>
    <w:rsid w:val="008704AC"/>
    <w:pPr>
      <w:pBdr>
        <w:top w:val="dotted" w:sz="4" w:space="0" w:color="333333"/>
        <w:left w:val="single" w:sz="4" w:space="0" w:color="333333"/>
        <w:bottom w:val="dotted" w:sz="4" w:space="0" w:color="auto"/>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2959">
    <w:name w:val="xl2959"/>
    <w:basedOn w:val="Normal"/>
    <w:rsid w:val="008704AC"/>
    <w:pPr>
      <w:pBdr>
        <w:top w:val="dotted" w:sz="4" w:space="0" w:color="333333"/>
        <w:left w:val="single" w:sz="4" w:space="0" w:color="333333"/>
        <w:bottom w:val="dotted" w:sz="4" w:space="0" w:color="auto"/>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2960">
    <w:name w:val="xl2960"/>
    <w:basedOn w:val="Normal"/>
    <w:rsid w:val="008704AC"/>
    <w:pPr>
      <w:pBdr>
        <w:top w:val="dotted" w:sz="4" w:space="0" w:color="333333"/>
        <w:left w:val="single" w:sz="4" w:space="0" w:color="333333"/>
        <w:bottom w:val="dotted" w:sz="4" w:space="0" w:color="auto"/>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2961">
    <w:name w:val="xl2961"/>
    <w:basedOn w:val="Normal"/>
    <w:rsid w:val="008704AC"/>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color w:val="auto"/>
      <w:sz w:val="24"/>
      <w:szCs w:val="24"/>
    </w:rPr>
  </w:style>
  <w:style w:type="paragraph" w:customStyle="1" w:styleId="xl2962">
    <w:name w:val="xl2962"/>
    <w:basedOn w:val="Normal"/>
    <w:rsid w:val="008704AC"/>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963">
    <w:name w:val="xl2963"/>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 w:val="24"/>
      <w:szCs w:val="24"/>
    </w:rPr>
  </w:style>
  <w:style w:type="paragraph" w:customStyle="1" w:styleId="xl2964">
    <w:name w:val="xl2964"/>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 w:val="24"/>
      <w:szCs w:val="24"/>
    </w:rPr>
  </w:style>
  <w:style w:type="paragraph" w:customStyle="1" w:styleId="xl2965">
    <w:name w:val="xl2965"/>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b/>
      <w:bCs/>
      <w:color w:val="auto"/>
      <w:sz w:val="24"/>
      <w:szCs w:val="24"/>
    </w:rPr>
  </w:style>
  <w:style w:type="paragraph" w:customStyle="1" w:styleId="xl2966">
    <w:name w:val="xl2966"/>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b/>
      <w:bCs/>
      <w:color w:val="auto"/>
      <w:sz w:val="24"/>
      <w:szCs w:val="24"/>
    </w:rPr>
  </w:style>
  <w:style w:type="paragraph" w:customStyle="1" w:styleId="xl2967">
    <w:name w:val="xl2967"/>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 w:val="24"/>
      <w:szCs w:val="24"/>
    </w:rPr>
  </w:style>
  <w:style w:type="paragraph" w:customStyle="1" w:styleId="xl2968">
    <w:name w:val="xl2968"/>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 w:val="24"/>
      <w:szCs w:val="24"/>
    </w:rPr>
  </w:style>
  <w:style w:type="paragraph" w:customStyle="1" w:styleId="xl141">
    <w:name w:val="xl141"/>
    <w:basedOn w:val="Normal"/>
    <w:rsid w:val="008704AC"/>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left"/>
    </w:pPr>
    <w:rPr>
      <w:rFonts w:ascii="VNI-Times" w:hAnsi="VNI-Times"/>
      <w:b/>
      <w:bCs/>
      <w:color w:val="auto"/>
      <w:sz w:val="24"/>
      <w:szCs w:val="24"/>
    </w:rPr>
  </w:style>
  <w:style w:type="paragraph" w:customStyle="1" w:styleId="xl142">
    <w:name w:val="xl142"/>
    <w:basedOn w:val="Normal"/>
    <w:rsid w:val="008704AC"/>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center"/>
    </w:pPr>
    <w:rPr>
      <w:rFonts w:ascii="VNI-Times" w:hAnsi="VNI-Times"/>
      <w:b/>
      <w:bCs/>
      <w:color w:val="auto"/>
      <w:sz w:val="24"/>
      <w:szCs w:val="24"/>
    </w:rPr>
  </w:style>
  <w:style w:type="paragraph" w:customStyle="1" w:styleId="xl143">
    <w:name w:val="xl143"/>
    <w:basedOn w:val="Normal"/>
    <w:rsid w:val="008704AC"/>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left"/>
    </w:pPr>
    <w:rPr>
      <w:rFonts w:ascii="VNI-Times" w:hAnsi="VNI-Times"/>
      <w:b/>
      <w:bCs/>
      <w:color w:val="auto"/>
      <w:sz w:val="24"/>
      <w:szCs w:val="24"/>
    </w:rPr>
  </w:style>
  <w:style w:type="paragraph" w:customStyle="1" w:styleId="xl144">
    <w:name w:val="xl144"/>
    <w:basedOn w:val="Normal"/>
    <w:rsid w:val="008704AC"/>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center"/>
    </w:pPr>
    <w:rPr>
      <w:rFonts w:ascii="VNI-Times" w:hAnsi="VNI-Times"/>
      <w:color w:val="auto"/>
      <w:sz w:val="24"/>
      <w:szCs w:val="24"/>
    </w:rPr>
  </w:style>
  <w:style w:type="paragraph" w:customStyle="1" w:styleId="xl145">
    <w:name w:val="xl145"/>
    <w:basedOn w:val="Normal"/>
    <w:rsid w:val="008704AC"/>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left"/>
    </w:pPr>
    <w:rPr>
      <w:rFonts w:ascii="VNI-Times" w:hAnsi="VNI-Times"/>
      <w:color w:val="auto"/>
      <w:sz w:val="24"/>
      <w:szCs w:val="24"/>
    </w:rPr>
  </w:style>
  <w:style w:type="character" w:customStyle="1" w:styleId="selectmean">
    <w:name w:val="select_mean"/>
    <w:rsid w:val="008704AC"/>
  </w:style>
  <w:style w:type="table" w:styleId="TableGrid8">
    <w:name w:val="Table Grid 8"/>
    <w:basedOn w:val="TableNormal"/>
    <w:unhideWhenUsed/>
    <w:rsid w:val="008704AC"/>
    <w:rPr>
      <w:rFonts w:ascii="Times New Roman" w:eastAsia="Times New Roman" w:hAnsi="Times New Roman" w:cs="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bc0">
    <w:name w:val="abc"/>
    <w:basedOn w:val="Normal"/>
    <w:rsid w:val="008704AC"/>
    <w:pPr>
      <w:autoSpaceDE w:val="0"/>
      <w:autoSpaceDN w:val="0"/>
      <w:spacing w:before="0" w:after="0"/>
      <w:jc w:val="left"/>
    </w:pPr>
    <w:rPr>
      <w:rFonts w:ascii=".VnTime" w:hAnsi=".VnTime" w:cs=".VnTime"/>
      <w:color w:val="auto"/>
      <w:sz w:val="24"/>
      <w:szCs w:val="24"/>
    </w:rPr>
  </w:style>
  <w:style w:type="paragraph" w:customStyle="1" w:styleId="daude11">
    <w:name w:val="daude1.1"/>
    <w:basedOn w:val="Normal"/>
    <w:rsid w:val="008704AC"/>
    <w:pPr>
      <w:keepNext/>
      <w:autoSpaceDE w:val="0"/>
      <w:autoSpaceDN w:val="0"/>
      <w:spacing w:before="120" w:line="240" w:lineRule="exact"/>
      <w:jc w:val="left"/>
    </w:pPr>
    <w:rPr>
      <w:rFonts w:ascii=".VnArial" w:hAnsi=".VnArial" w:cs=".VnArial"/>
      <w:b/>
      <w:bCs/>
      <w:color w:val="auto"/>
      <w:kern w:val="28"/>
      <w:szCs w:val="26"/>
    </w:rPr>
  </w:style>
  <w:style w:type="paragraph" w:customStyle="1" w:styleId="Outline4">
    <w:name w:val="Outline4"/>
    <w:basedOn w:val="Normal"/>
    <w:rsid w:val="008704AC"/>
    <w:pPr>
      <w:numPr>
        <w:numId w:val="52"/>
      </w:numPr>
      <w:tabs>
        <w:tab w:val="clear" w:pos="360"/>
        <w:tab w:val="num" w:pos="1872"/>
      </w:tabs>
      <w:spacing w:before="240" w:after="0"/>
      <w:ind w:left="1872" w:hanging="504"/>
      <w:jc w:val="left"/>
    </w:pPr>
    <w:rPr>
      <w:color w:val="auto"/>
      <w:kern w:val="28"/>
      <w:sz w:val="24"/>
      <w:szCs w:val="20"/>
    </w:rPr>
  </w:style>
  <w:style w:type="character" w:customStyle="1" w:styleId="011Char">
    <w:name w:val="0.1.1 Char"/>
    <w:link w:val="011"/>
    <w:rsid w:val="008704AC"/>
    <w:rPr>
      <w:rFonts w:ascii="Times New Roman" w:eastAsia="Times New Roman" w:hAnsi="Times New Roman" w:cs="Times New Roman"/>
      <w:b/>
      <w:color w:val="000000"/>
      <w:sz w:val="26"/>
      <w:szCs w:val="26"/>
      <w:lang w:val="x-none" w:eastAsia="x-none"/>
    </w:rPr>
  </w:style>
  <w:style w:type="paragraph" w:customStyle="1" w:styleId="01111">
    <w:name w:val="0.1.1.1.1"/>
    <w:basedOn w:val="0111"/>
    <w:link w:val="01111Char"/>
    <w:qFormat/>
    <w:rsid w:val="008704AC"/>
    <w:pPr>
      <w:numPr>
        <w:numId w:val="51"/>
      </w:numPr>
    </w:pPr>
  </w:style>
  <w:style w:type="character" w:customStyle="1" w:styleId="01111Char">
    <w:name w:val="0.1.1.1.1 Char"/>
    <w:link w:val="01111"/>
    <w:rsid w:val="008704AC"/>
    <w:rPr>
      <w:rFonts w:ascii="Times New Roman" w:eastAsia="Times New Roman" w:hAnsi="Times New Roman" w:cs="Times New Roman"/>
      <w:b/>
      <w:color w:val="000000"/>
      <w:sz w:val="26"/>
      <w:szCs w:val="26"/>
      <w:lang w:val="x-none" w:eastAsia="x-none"/>
    </w:rPr>
  </w:style>
  <w:style w:type="character" w:customStyle="1" w:styleId="highlight">
    <w:name w:val="highlight"/>
    <w:rsid w:val="008704AC"/>
  </w:style>
  <w:style w:type="character" w:customStyle="1" w:styleId="Style5Char1">
    <w:name w:val="Style5 Char1"/>
    <w:link w:val="Style5"/>
    <w:rsid w:val="008704AC"/>
    <w:rPr>
      <w:rFonts w:ascii="Times New Roman" w:eastAsia="Times New Roman" w:hAnsi="Times New Roman" w:cs="Times New Roman"/>
      <w:sz w:val="28"/>
      <w:szCs w:val="28"/>
      <w:lang w:val="en-US" w:eastAsia="en-US"/>
    </w:rPr>
  </w:style>
  <w:style w:type="paragraph" w:customStyle="1" w:styleId="StyleTimesNewRomanComplex11ptComplexBoldFirstline">
    <w:name w:val="Style Times New Roman (Complex) 11 pt (Complex) Bold First line:..."/>
    <w:basedOn w:val="Normal"/>
    <w:link w:val="StyleTimesNewRomanComplex11ptComplexBoldFirstlineChar"/>
    <w:rsid w:val="008704AC"/>
    <w:pPr>
      <w:spacing w:before="80" w:after="0"/>
      <w:ind w:left="720"/>
    </w:pPr>
    <w:rPr>
      <w:bCs/>
      <w:color w:val="auto"/>
      <w:sz w:val="20"/>
      <w:szCs w:val="20"/>
      <w:lang w:val="x-none" w:eastAsia="x-none"/>
    </w:rPr>
  </w:style>
  <w:style w:type="character" w:customStyle="1" w:styleId="StyleTimesNewRomanComplex11ptComplexBoldFirstlineChar">
    <w:name w:val="Style Times New Roman (Complex) 11 pt (Complex) Bold First line:... Char"/>
    <w:link w:val="StyleTimesNewRomanComplex11ptComplexBoldFirstline"/>
    <w:rsid w:val="008704AC"/>
    <w:rPr>
      <w:rFonts w:ascii="Times New Roman" w:eastAsia="Times New Roman" w:hAnsi="Times New Roman" w:cs="Times New Roman"/>
      <w:bCs/>
      <w:lang w:val="x-none" w:eastAsia="x-none"/>
    </w:rPr>
  </w:style>
  <w:style w:type="paragraph" w:customStyle="1" w:styleId="Normal3">
    <w:name w:val="Normal3"/>
    <w:basedOn w:val="Normal"/>
    <w:qFormat/>
    <w:rsid w:val="008704AC"/>
    <w:pPr>
      <w:numPr>
        <w:numId w:val="53"/>
      </w:numPr>
      <w:tabs>
        <w:tab w:val="left" w:pos="1191"/>
      </w:tabs>
      <w:spacing w:before="0" w:after="40"/>
    </w:pPr>
    <w:rPr>
      <w:color w:val="auto"/>
      <w:szCs w:val="24"/>
    </w:rPr>
  </w:style>
  <w:style w:type="character" w:customStyle="1" w:styleId="Normal1Char">
    <w:name w:val="Normal1 Char"/>
    <w:link w:val="Normal1"/>
    <w:rsid w:val="008704AC"/>
    <w:rPr>
      <w:rFonts w:ascii="Times New Roman" w:eastAsia="Times New Roman" w:hAnsi="Times New Roman" w:cs="Times New Roman"/>
      <w:sz w:val="24"/>
      <w:lang w:val="en-GB" w:eastAsia="en-US"/>
    </w:rPr>
  </w:style>
  <w:style w:type="character" w:customStyle="1" w:styleId="Bodytext812pt">
    <w:name w:val="Body text (8) + 12 pt"/>
    <w:rsid w:val="008704AC"/>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paragraph" w:customStyle="1" w:styleId="Emphasys">
    <w:name w:val="Emphasys"/>
    <w:basedOn w:val="Normal"/>
    <w:rsid w:val="008704AC"/>
    <w:pPr>
      <w:spacing w:before="80" w:after="0"/>
      <w:ind w:left="720" w:firstLine="432"/>
    </w:pPr>
    <w:rPr>
      <w:rFonts w:ascii="VNI-Times" w:hAnsi="VNI-Times"/>
      <w:color w:val="auto"/>
      <w:sz w:val="22"/>
      <w:szCs w:val="20"/>
    </w:rPr>
  </w:style>
  <w:style w:type="character" w:customStyle="1" w:styleId="Heading1Char1">
    <w:name w:val="Heading 1 Char1"/>
    <w:locked/>
    <w:rsid w:val="008704AC"/>
    <w:rPr>
      <w:b/>
      <w:bCs/>
      <w:color w:val="000000"/>
      <w:sz w:val="26"/>
      <w:szCs w:val="26"/>
      <w:lang w:val="en-US" w:eastAsia="en-US" w:bidi="ar-SA"/>
    </w:rPr>
  </w:style>
  <w:style w:type="paragraph" w:styleId="Revision">
    <w:name w:val="Revision"/>
    <w:hidden/>
    <w:uiPriority w:val="99"/>
    <w:semiHidden/>
    <w:rsid w:val="008704AC"/>
    <w:rPr>
      <w:rFonts w:ascii="Times New Roman" w:eastAsia="Calibri" w:hAnsi="Times New Roman" w:cs="Times New Roman"/>
      <w:sz w:val="26"/>
      <w:szCs w:val="22"/>
      <w:lang w:val="en-US" w:eastAsia="en-US"/>
    </w:rPr>
  </w:style>
  <w:style w:type="paragraph" w:customStyle="1" w:styleId="HOATHI8">
    <w:name w:val="HOATHI8"/>
    <w:basedOn w:val="Normal"/>
    <w:autoRedefine/>
    <w:rsid w:val="008704AC"/>
    <w:pPr>
      <w:numPr>
        <w:numId w:val="54"/>
      </w:numPr>
      <w:tabs>
        <w:tab w:val="clear" w:pos="2835"/>
      </w:tabs>
      <w:ind w:left="1134" w:firstLine="0"/>
    </w:pPr>
    <w:rPr>
      <w:rFonts w:ascii="VNI-Times" w:hAnsi="VNI-Times"/>
      <w:noProof/>
      <w:color w:val="auto"/>
      <w:sz w:val="24"/>
      <w:szCs w:val="20"/>
    </w:rPr>
  </w:style>
  <w:style w:type="character" w:customStyle="1" w:styleId="Style4Char">
    <w:name w:val="Style4 Char"/>
    <w:link w:val="Style4"/>
    <w:rsid w:val="008704AC"/>
    <w:rPr>
      <w:rFonts w:ascii="Times New Roman" w:eastAsia="Times New Roman" w:hAnsi="Times New Roman" w:cs="Times New Roman"/>
      <w:sz w:val="26"/>
      <w:lang w:val="en-US" w:eastAsia="en-US"/>
    </w:rPr>
  </w:style>
  <w:style w:type="paragraph" w:customStyle="1" w:styleId="xl3344">
    <w:name w:val="xl3344"/>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345">
    <w:name w:val="xl3345"/>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0"/>
      <w:szCs w:val="20"/>
    </w:rPr>
  </w:style>
  <w:style w:type="paragraph" w:customStyle="1" w:styleId="xl3346">
    <w:name w:val="xl3346"/>
    <w:basedOn w:val="Normal"/>
    <w:rsid w:val="008704AC"/>
    <w:pPr>
      <w:spacing w:before="100" w:beforeAutospacing="1" w:after="100" w:afterAutospacing="1"/>
      <w:jc w:val="left"/>
      <w:textAlignment w:val="center"/>
    </w:pPr>
    <w:rPr>
      <w:color w:val="auto"/>
      <w:sz w:val="20"/>
      <w:szCs w:val="20"/>
    </w:rPr>
  </w:style>
  <w:style w:type="paragraph" w:customStyle="1" w:styleId="xl3347">
    <w:name w:val="xl3347"/>
    <w:basedOn w:val="Normal"/>
    <w:rsid w:val="008704AC"/>
    <w:pPr>
      <w:spacing w:before="100" w:beforeAutospacing="1" w:after="100" w:afterAutospacing="1"/>
      <w:jc w:val="left"/>
      <w:textAlignment w:val="center"/>
    </w:pPr>
    <w:rPr>
      <w:i/>
      <w:iCs/>
      <w:color w:val="auto"/>
      <w:sz w:val="20"/>
      <w:szCs w:val="20"/>
    </w:rPr>
  </w:style>
  <w:style w:type="paragraph" w:customStyle="1" w:styleId="xl3348">
    <w:name w:val="xl3348"/>
    <w:basedOn w:val="Normal"/>
    <w:rsid w:val="008704AC"/>
    <w:pPr>
      <w:spacing w:before="100" w:beforeAutospacing="1" w:after="100" w:afterAutospacing="1"/>
      <w:jc w:val="left"/>
      <w:textAlignment w:val="center"/>
    </w:pPr>
    <w:rPr>
      <w:b/>
      <w:bCs/>
      <w:color w:val="auto"/>
      <w:sz w:val="20"/>
      <w:szCs w:val="20"/>
    </w:rPr>
  </w:style>
  <w:style w:type="paragraph" w:customStyle="1" w:styleId="xl3349">
    <w:name w:val="xl3349"/>
    <w:basedOn w:val="Normal"/>
    <w:rsid w:val="008704AC"/>
    <w:pPr>
      <w:spacing w:before="100" w:beforeAutospacing="1" w:after="100" w:afterAutospacing="1"/>
      <w:jc w:val="left"/>
      <w:textAlignment w:val="center"/>
    </w:pPr>
    <w:rPr>
      <w:color w:val="auto"/>
      <w:sz w:val="20"/>
      <w:szCs w:val="20"/>
    </w:rPr>
  </w:style>
  <w:style w:type="paragraph" w:customStyle="1" w:styleId="xl3350">
    <w:name w:val="xl3350"/>
    <w:basedOn w:val="Normal"/>
    <w:rsid w:val="008704AC"/>
    <w:pPr>
      <w:spacing w:before="100" w:beforeAutospacing="1" w:after="100" w:afterAutospacing="1"/>
      <w:jc w:val="left"/>
      <w:textAlignment w:val="center"/>
    </w:pPr>
    <w:rPr>
      <w:b/>
      <w:bCs/>
      <w:i/>
      <w:iCs/>
      <w:color w:val="auto"/>
      <w:sz w:val="20"/>
      <w:szCs w:val="20"/>
    </w:rPr>
  </w:style>
  <w:style w:type="paragraph" w:customStyle="1" w:styleId="xl3351">
    <w:name w:val="xl3351"/>
    <w:basedOn w:val="Normal"/>
    <w:rsid w:val="008704AC"/>
    <w:pPr>
      <w:spacing w:before="100" w:beforeAutospacing="1" w:after="100" w:afterAutospacing="1"/>
      <w:jc w:val="left"/>
      <w:textAlignment w:val="center"/>
    </w:pPr>
    <w:rPr>
      <w:color w:val="auto"/>
      <w:sz w:val="20"/>
      <w:szCs w:val="20"/>
    </w:rPr>
  </w:style>
  <w:style w:type="paragraph" w:customStyle="1" w:styleId="xl3352">
    <w:name w:val="xl3352"/>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u w:val="single"/>
    </w:rPr>
  </w:style>
  <w:style w:type="paragraph" w:customStyle="1" w:styleId="xl3353">
    <w:name w:val="xl3353"/>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54">
    <w:name w:val="xl3354"/>
    <w:basedOn w:val="Normal"/>
    <w:rsid w:val="008704AC"/>
    <w:pPr>
      <w:spacing w:before="100" w:beforeAutospacing="1" w:after="100" w:afterAutospacing="1"/>
      <w:jc w:val="left"/>
      <w:textAlignment w:val="center"/>
    </w:pPr>
    <w:rPr>
      <w:b/>
      <w:bCs/>
      <w:color w:val="0000FF"/>
      <w:sz w:val="20"/>
      <w:szCs w:val="20"/>
    </w:rPr>
  </w:style>
  <w:style w:type="paragraph" w:customStyle="1" w:styleId="xl3355">
    <w:name w:val="xl3355"/>
    <w:basedOn w:val="Normal"/>
    <w:rsid w:val="008704AC"/>
    <w:pPr>
      <w:spacing w:before="100" w:beforeAutospacing="1" w:after="100" w:afterAutospacing="1"/>
      <w:jc w:val="center"/>
      <w:textAlignment w:val="center"/>
    </w:pPr>
    <w:rPr>
      <w:color w:val="auto"/>
      <w:sz w:val="20"/>
      <w:szCs w:val="20"/>
    </w:rPr>
  </w:style>
  <w:style w:type="paragraph" w:customStyle="1" w:styleId="xl3356">
    <w:name w:val="xl3356"/>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u w:val="single"/>
    </w:rPr>
  </w:style>
  <w:style w:type="paragraph" w:customStyle="1" w:styleId="xl3357">
    <w:name w:val="xl3357"/>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0"/>
      <w:szCs w:val="20"/>
      <w:u w:val="single"/>
    </w:rPr>
  </w:style>
  <w:style w:type="paragraph" w:customStyle="1" w:styleId="xl3358">
    <w:name w:val="xl3358"/>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u w:val="single"/>
    </w:rPr>
  </w:style>
  <w:style w:type="paragraph" w:customStyle="1" w:styleId="xl3359">
    <w:name w:val="xl3359"/>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60">
    <w:name w:val="xl3360"/>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361">
    <w:name w:val="xl3361"/>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0"/>
      <w:szCs w:val="20"/>
    </w:rPr>
  </w:style>
  <w:style w:type="paragraph" w:customStyle="1" w:styleId="xl3362">
    <w:name w:val="xl3362"/>
    <w:basedOn w:val="Normal"/>
    <w:rsid w:val="008704AC"/>
    <w:pPr>
      <w:spacing w:before="100" w:beforeAutospacing="1" w:after="100" w:afterAutospacing="1"/>
      <w:jc w:val="left"/>
      <w:textAlignment w:val="center"/>
    </w:pPr>
    <w:rPr>
      <w:color w:val="auto"/>
      <w:sz w:val="20"/>
      <w:szCs w:val="20"/>
    </w:rPr>
  </w:style>
  <w:style w:type="paragraph" w:customStyle="1" w:styleId="xl3363">
    <w:name w:val="xl3363"/>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64">
    <w:name w:val="xl3364"/>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0"/>
      <w:szCs w:val="20"/>
      <w:u w:val="single"/>
    </w:rPr>
  </w:style>
  <w:style w:type="paragraph" w:customStyle="1" w:styleId="xl3365">
    <w:name w:val="xl3365"/>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66">
    <w:name w:val="xl3366"/>
    <w:basedOn w:val="Normal"/>
    <w:rsid w:val="008704AC"/>
    <w:pPr>
      <w:spacing w:before="100" w:beforeAutospacing="1" w:after="100" w:afterAutospacing="1"/>
      <w:jc w:val="center"/>
      <w:textAlignment w:val="center"/>
    </w:pPr>
    <w:rPr>
      <w:color w:val="auto"/>
      <w:sz w:val="20"/>
      <w:szCs w:val="20"/>
    </w:rPr>
  </w:style>
  <w:style w:type="paragraph" w:customStyle="1" w:styleId="xl3367">
    <w:name w:val="xl3367"/>
    <w:basedOn w:val="Normal"/>
    <w:rsid w:val="008704AC"/>
    <w:pPr>
      <w:spacing w:before="100" w:beforeAutospacing="1" w:after="100" w:afterAutospacing="1"/>
      <w:jc w:val="left"/>
      <w:textAlignment w:val="center"/>
    </w:pPr>
    <w:rPr>
      <w:b/>
      <w:bCs/>
      <w:color w:val="auto"/>
      <w:sz w:val="20"/>
      <w:szCs w:val="20"/>
      <w:u w:val="single"/>
    </w:rPr>
  </w:style>
  <w:style w:type="paragraph" w:customStyle="1" w:styleId="xl3368">
    <w:name w:val="xl3368"/>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0000FF"/>
      <w:sz w:val="18"/>
      <w:szCs w:val="18"/>
    </w:rPr>
  </w:style>
  <w:style w:type="paragraph" w:customStyle="1" w:styleId="xl3369">
    <w:name w:val="xl3369"/>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3370">
    <w:name w:val="xl3370"/>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0"/>
      <w:szCs w:val="20"/>
    </w:rPr>
  </w:style>
  <w:style w:type="paragraph" w:customStyle="1" w:styleId="xl3371">
    <w:name w:val="xl3371"/>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3372">
    <w:name w:val="xl3372"/>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0"/>
      <w:szCs w:val="20"/>
    </w:rPr>
  </w:style>
  <w:style w:type="paragraph" w:customStyle="1" w:styleId="xl3373">
    <w:name w:val="xl3373"/>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0"/>
      <w:szCs w:val="20"/>
    </w:rPr>
  </w:style>
  <w:style w:type="paragraph" w:customStyle="1" w:styleId="xl3375">
    <w:name w:val="xl3375"/>
    <w:basedOn w:val="Normal"/>
    <w:rsid w:val="008704AC"/>
    <w:pPr>
      <w:spacing w:before="100" w:beforeAutospacing="1" w:after="100" w:afterAutospacing="1"/>
      <w:jc w:val="left"/>
    </w:pPr>
    <w:rPr>
      <w:color w:val="0000FF"/>
      <w:sz w:val="20"/>
      <w:szCs w:val="20"/>
    </w:rPr>
  </w:style>
  <w:style w:type="paragraph" w:customStyle="1" w:styleId="xl3376">
    <w:name w:val="xl3376"/>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 w:val="18"/>
      <w:szCs w:val="18"/>
    </w:rPr>
  </w:style>
  <w:style w:type="paragraph" w:customStyle="1" w:styleId="xl3377">
    <w:name w:val="xl3377"/>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20"/>
      <w:szCs w:val="20"/>
    </w:rPr>
  </w:style>
  <w:style w:type="paragraph" w:customStyle="1" w:styleId="xl3378">
    <w:name w:val="xl3378"/>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CC"/>
      <w:sz w:val="20"/>
      <w:szCs w:val="20"/>
    </w:rPr>
  </w:style>
  <w:style w:type="paragraph" w:customStyle="1" w:styleId="xl3379">
    <w:name w:val="xl3379"/>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20"/>
      <w:szCs w:val="20"/>
    </w:rPr>
  </w:style>
  <w:style w:type="paragraph" w:customStyle="1" w:styleId="xl3380">
    <w:name w:val="xl3380"/>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CC"/>
      <w:sz w:val="20"/>
      <w:szCs w:val="20"/>
    </w:rPr>
  </w:style>
  <w:style w:type="paragraph" w:customStyle="1" w:styleId="xl3381">
    <w:name w:val="xl3381"/>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CC"/>
      <w:sz w:val="20"/>
      <w:szCs w:val="20"/>
    </w:rPr>
  </w:style>
  <w:style w:type="paragraph" w:customStyle="1" w:styleId="xl3382">
    <w:name w:val="xl3382"/>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8"/>
      <w:szCs w:val="18"/>
    </w:rPr>
  </w:style>
  <w:style w:type="paragraph" w:customStyle="1" w:styleId="xl3383">
    <w:name w:val="xl3383"/>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0"/>
      <w:szCs w:val="20"/>
    </w:rPr>
  </w:style>
  <w:style w:type="paragraph" w:customStyle="1" w:styleId="xl3384">
    <w:name w:val="xl3384"/>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FF"/>
      <w:sz w:val="20"/>
      <w:szCs w:val="20"/>
    </w:rPr>
  </w:style>
  <w:style w:type="paragraph" w:customStyle="1" w:styleId="xl3385">
    <w:name w:val="xl3385"/>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FF"/>
      <w:sz w:val="20"/>
      <w:szCs w:val="20"/>
    </w:rPr>
  </w:style>
  <w:style w:type="paragraph" w:customStyle="1" w:styleId="xl3386">
    <w:name w:val="xl3386"/>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FF"/>
      <w:sz w:val="20"/>
      <w:szCs w:val="20"/>
    </w:rPr>
  </w:style>
  <w:style w:type="paragraph" w:customStyle="1" w:styleId="xl3387">
    <w:name w:val="xl3387"/>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FF"/>
      <w:sz w:val="20"/>
      <w:szCs w:val="20"/>
    </w:rPr>
  </w:style>
  <w:style w:type="paragraph" w:customStyle="1" w:styleId="xl3388">
    <w:name w:val="xl3388"/>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24"/>
      <w:szCs w:val="24"/>
    </w:rPr>
  </w:style>
  <w:style w:type="paragraph" w:customStyle="1" w:styleId="xl3389">
    <w:name w:val="xl3389"/>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rPr>
  </w:style>
  <w:style w:type="paragraph" w:customStyle="1" w:styleId="xl3390">
    <w:name w:val="xl3390"/>
    <w:basedOn w:val="Normal"/>
    <w:rsid w:val="00870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rPr>
  </w:style>
  <w:style w:type="character" w:customStyle="1" w:styleId="Bodytext24pt">
    <w:name w:val="Body text (2) + 4 pt"/>
    <w:aliases w:val="Scale 200%"/>
    <w:rsid w:val="008704AC"/>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499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E403C2-EEAE-47E8-AD6D-74D8D15B4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17</Pages>
  <Words>5822</Words>
  <Characters>33190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Win 8.1</dc:creator>
  <cp:lastModifiedBy>H81</cp:lastModifiedBy>
  <cp:revision>346</cp:revision>
  <cp:lastPrinted>2024-10-24T19:40:00Z</cp:lastPrinted>
  <dcterms:created xsi:type="dcterms:W3CDTF">2019-04-12T08:15:00Z</dcterms:created>
  <dcterms:modified xsi:type="dcterms:W3CDTF">2025-06-11T08:05:00Z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7D3AD1D9C2154BDB896FC61CC6BDC41E</vt:lpwstr>
  </property>
</Properties>
</file>